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557" w:rsidRDefault="00873557" w:rsidP="00873557">
      <w:pPr>
        <w:jc w:val="center"/>
        <w:rPr>
          <w:sz w:val="24"/>
          <w:szCs w:val="24"/>
          <w:u w:val="single"/>
        </w:rPr>
      </w:pPr>
    </w:p>
    <w:tbl>
      <w:tblPr>
        <w:tblW w:w="9322" w:type="dxa"/>
        <w:tblLayout w:type="fixed"/>
        <w:tblLook w:val="0000" w:firstRow="0" w:lastRow="0" w:firstColumn="0" w:lastColumn="0" w:noHBand="0" w:noVBand="0"/>
      </w:tblPr>
      <w:tblGrid>
        <w:gridCol w:w="4644"/>
        <w:gridCol w:w="4678"/>
      </w:tblGrid>
      <w:tr w:rsidR="00873557" w:rsidRPr="00B51BA5" w:rsidTr="00A0022B">
        <w:tc>
          <w:tcPr>
            <w:tcW w:w="4644" w:type="dxa"/>
            <w:tcBorders>
              <w:top w:val="nil"/>
              <w:left w:val="nil"/>
              <w:bottom w:val="nil"/>
              <w:right w:val="nil"/>
            </w:tcBorders>
          </w:tcPr>
          <w:p w:rsidR="00873557" w:rsidRPr="00B51BA5" w:rsidRDefault="00873557" w:rsidP="00A0022B">
            <w:pPr>
              <w:rPr>
                <w:rFonts w:eastAsia="Calibri"/>
                <w:color w:val="000000"/>
                <w:sz w:val="24"/>
                <w:szCs w:val="24"/>
                <w:u w:val="single"/>
              </w:rPr>
            </w:pPr>
            <w:r>
              <w:rPr>
                <w:rFonts w:eastAsia="Calibri"/>
                <w:color w:val="000000"/>
                <w:sz w:val="24"/>
                <w:szCs w:val="24"/>
              </w:rPr>
              <w:t xml:space="preserve">DÖNEM : </w:t>
            </w:r>
            <w:r w:rsidRPr="00B51BA5">
              <w:rPr>
                <w:rFonts w:eastAsia="Calibri"/>
                <w:color w:val="000000"/>
                <w:sz w:val="24"/>
                <w:szCs w:val="24"/>
              </w:rPr>
              <w:t>X</w:t>
            </w:r>
          </w:p>
        </w:tc>
        <w:tc>
          <w:tcPr>
            <w:tcW w:w="4678" w:type="dxa"/>
            <w:tcBorders>
              <w:top w:val="nil"/>
              <w:left w:val="nil"/>
              <w:bottom w:val="nil"/>
              <w:right w:val="nil"/>
            </w:tcBorders>
          </w:tcPr>
          <w:p w:rsidR="00873557" w:rsidRPr="00B51BA5" w:rsidRDefault="00873557" w:rsidP="00A0022B">
            <w:pPr>
              <w:jc w:val="right"/>
              <w:rPr>
                <w:rFonts w:eastAsia="Calibri"/>
                <w:color w:val="000000"/>
                <w:sz w:val="24"/>
                <w:szCs w:val="24"/>
                <w:u w:val="single"/>
              </w:rPr>
            </w:pPr>
            <w:r w:rsidRPr="00B51BA5">
              <w:rPr>
                <w:rFonts w:eastAsia="Calibri"/>
                <w:color w:val="000000"/>
                <w:sz w:val="24"/>
                <w:szCs w:val="24"/>
              </w:rPr>
              <w:t>YASAMA YILI: 20</w:t>
            </w:r>
            <w:r>
              <w:rPr>
                <w:rFonts w:eastAsia="Calibri"/>
                <w:color w:val="000000"/>
                <w:sz w:val="24"/>
                <w:szCs w:val="24"/>
              </w:rPr>
              <w:t>23</w:t>
            </w:r>
            <w:r w:rsidRPr="00B51BA5">
              <w:rPr>
                <w:rFonts w:eastAsia="Calibri"/>
                <w:color w:val="000000"/>
                <w:sz w:val="24"/>
                <w:szCs w:val="24"/>
              </w:rPr>
              <w:t>/</w:t>
            </w:r>
            <w:r>
              <w:rPr>
                <w:rFonts w:eastAsia="Calibri"/>
                <w:color w:val="000000"/>
                <w:sz w:val="24"/>
                <w:szCs w:val="24"/>
              </w:rPr>
              <w:t>3</w:t>
            </w:r>
          </w:p>
        </w:tc>
      </w:tr>
    </w:tbl>
    <w:p w:rsidR="00873557" w:rsidRPr="00B51BA5" w:rsidRDefault="00873557" w:rsidP="00873557">
      <w:pPr>
        <w:jc w:val="center"/>
        <w:rPr>
          <w:rFonts w:eastAsia="Calibri"/>
          <w:color w:val="000000"/>
          <w:sz w:val="24"/>
          <w:szCs w:val="24"/>
          <w:u w:val="single"/>
        </w:rPr>
      </w:pPr>
    </w:p>
    <w:p w:rsidR="00873557" w:rsidRPr="00B51BA5" w:rsidRDefault="00873557" w:rsidP="00873557">
      <w:pPr>
        <w:jc w:val="center"/>
        <w:rPr>
          <w:rFonts w:eastAsia="Calibri"/>
          <w:color w:val="000000"/>
          <w:sz w:val="40"/>
        </w:rPr>
      </w:pPr>
    </w:p>
    <w:p w:rsidR="00873557" w:rsidRPr="00B51BA5" w:rsidRDefault="00873557" w:rsidP="00873557">
      <w:pPr>
        <w:jc w:val="center"/>
        <w:rPr>
          <w:rFonts w:eastAsia="Calibri"/>
          <w:color w:val="000000"/>
          <w:sz w:val="40"/>
        </w:rPr>
      </w:pPr>
    </w:p>
    <w:p w:rsidR="00873557" w:rsidRPr="00B51BA5" w:rsidRDefault="00873557" w:rsidP="00873557">
      <w:pPr>
        <w:jc w:val="center"/>
        <w:rPr>
          <w:rFonts w:eastAsia="Calibri"/>
          <w:color w:val="000000"/>
          <w:sz w:val="40"/>
        </w:rPr>
      </w:pPr>
    </w:p>
    <w:p w:rsidR="00873557" w:rsidRPr="00B51BA5" w:rsidRDefault="00873557" w:rsidP="00873557">
      <w:pPr>
        <w:jc w:val="center"/>
        <w:rPr>
          <w:rFonts w:eastAsia="Calibri"/>
          <w:color w:val="000000"/>
          <w:sz w:val="40"/>
        </w:rPr>
      </w:pPr>
    </w:p>
    <w:p w:rsidR="00873557" w:rsidRPr="00B51BA5" w:rsidRDefault="00873557" w:rsidP="00873557">
      <w:pPr>
        <w:jc w:val="center"/>
        <w:rPr>
          <w:rFonts w:eastAsia="Calibri"/>
          <w:b/>
          <w:bCs/>
          <w:color w:val="000000"/>
          <w:sz w:val="40"/>
          <w:szCs w:val="40"/>
        </w:rPr>
      </w:pPr>
      <w:r w:rsidRPr="00B51BA5">
        <w:rPr>
          <w:rFonts w:eastAsia="Calibri"/>
          <w:b/>
          <w:bCs/>
          <w:color w:val="000000"/>
          <w:sz w:val="40"/>
          <w:szCs w:val="40"/>
        </w:rPr>
        <w:t>KUZEY KIBRIS TÜRK CUMHURİYETİ</w:t>
      </w:r>
    </w:p>
    <w:p w:rsidR="00873557" w:rsidRPr="00B51BA5" w:rsidRDefault="00873557" w:rsidP="00873557">
      <w:pPr>
        <w:jc w:val="center"/>
        <w:rPr>
          <w:rFonts w:eastAsia="Calibri"/>
          <w:color w:val="000000"/>
          <w:sz w:val="40"/>
        </w:rPr>
      </w:pPr>
    </w:p>
    <w:p w:rsidR="00873557" w:rsidRPr="00B51BA5" w:rsidRDefault="00873557" w:rsidP="00873557">
      <w:pPr>
        <w:jc w:val="center"/>
        <w:rPr>
          <w:rFonts w:eastAsia="Calibri"/>
          <w:color w:val="000000"/>
          <w:sz w:val="40"/>
        </w:rPr>
      </w:pPr>
    </w:p>
    <w:p w:rsidR="00873557" w:rsidRPr="00B51BA5" w:rsidRDefault="00873557" w:rsidP="00873557">
      <w:pPr>
        <w:jc w:val="center"/>
        <w:rPr>
          <w:rFonts w:eastAsia="Calibri"/>
          <w:color w:val="000000"/>
          <w:sz w:val="40"/>
        </w:rPr>
      </w:pPr>
    </w:p>
    <w:p w:rsidR="00873557" w:rsidRPr="00B51BA5" w:rsidRDefault="00873557" w:rsidP="00873557">
      <w:pPr>
        <w:jc w:val="center"/>
        <w:rPr>
          <w:rFonts w:eastAsia="Calibri"/>
          <w:b/>
          <w:bCs/>
          <w:color w:val="000000"/>
          <w:sz w:val="48"/>
          <w:szCs w:val="48"/>
        </w:rPr>
      </w:pPr>
      <w:r w:rsidRPr="00B51BA5">
        <w:rPr>
          <w:rFonts w:eastAsia="Calibri"/>
          <w:b/>
          <w:bCs/>
          <w:color w:val="000000"/>
          <w:sz w:val="48"/>
          <w:szCs w:val="48"/>
        </w:rPr>
        <w:t xml:space="preserve">CUMHURİYET MECLİSİ </w:t>
      </w:r>
    </w:p>
    <w:p w:rsidR="00873557" w:rsidRPr="00B51BA5" w:rsidRDefault="00873557" w:rsidP="00873557">
      <w:pPr>
        <w:jc w:val="center"/>
        <w:rPr>
          <w:rFonts w:eastAsia="Calibri"/>
          <w:color w:val="000000"/>
          <w:sz w:val="28"/>
          <w:szCs w:val="28"/>
        </w:rPr>
      </w:pPr>
    </w:p>
    <w:p w:rsidR="00873557" w:rsidRPr="00B51BA5" w:rsidRDefault="00873557" w:rsidP="00873557">
      <w:pPr>
        <w:jc w:val="center"/>
        <w:rPr>
          <w:rFonts w:eastAsia="Calibri"/>
          <w:color w:val="000000"/>
          <w:sz w:val="28"/>
          <w:szCs w:val="28"/>
        </w:rPr>
      </w:pPr>
    </w:p>
    <w:p w:rsidR="00873557" w:rsidRPr="00B51BA5" w:rsidRDefault="00873557" w:rsidP="00873557">
      <w:pPr>
        <w:jc w:val="center"/>
        <w:rPr>
          <w:rFonts w:eastAsia="Calibri"/>
          <w:b/>
          <w:bCs/>
          <w:color w:val="000000"/>
          <w:sz w:val="48"/>
          <w:szCs w:val="48"/>
        </w:rPr>
      </w:pPr>
      <w:r w:rsidRPr="00B51BA5">
        <w:rPr>
          <w:rFonts w:eastAsia="Calibri"/>
          <w:b/>
          <w:bCs/>
          <w:color w:val="000000"/>
          <w:sz w:val="48"/>
          <w:szCs w:val="48"/>
        </w:rPr>
        <w:t>TUTANAK DERGİSİ</w:t>
      </w:r>
    </w:p>
    <w:p w:rsidR="00873557" w:rsidRPr="00B51BA5" w:rsidRDefault="00873557" w:rsidP="00873557">
      <w:pPr>
        <w:jc w:val="center"/>
        <w:rPr>
          <w:rFonts w:eastAsia="Calibri"/>
          <w:b/>
          <w:bCs/>
          <w:color w:val="000000"/>
          <w:sz w:val="28"/>
          <w:szCs w:val="28"/>
        </w:rPr>
      </w:pPr>
    </w:p>
    <w:p w:rsidR="00873557" w:rsidRPr="00B51BA5" w:rsidRDefault="00873557" w:rsidP="00873557">
      <w:pPr>
        <w:jc w:val="center"/>
        <w:rPr>
          <w:rFonts w:eastAsia="Calibri"/>
          <w:b/>
          <w:bCs/>
          <w:color w:val="000000"/>
          <w:sz w:val="28"/>
          <w:szCs w:val="28"/>
        </w:rPr>
      </w:pPr>
    </w:p>
    <w:p w:rsidR="00873557" w:rsidRPr="00B51BA5" w:rsidRDefault="00873557" w:rsidP="00873557">
      <w:pPr>
        <w:jc w:val="center"/>
        <w:rPr>
          <w:rFonts w:eastAsia="Calibri"/>
          <w:color w:val="000000"/>
          <w:sz w:val="40"/>
        </w:rPr>
      </w:pPr>
      <w:r>
        <w:rPr>
          <w:rFonts w:eastAsia="Calibri"/>
          <w:noProof/>
          <w:color w:val="000000"/>
          <w:sz w:val="40"/>
          <w:lang w:eastAsia="tr-TR"/>
        </w:rPr>
        <w:drawing>
          <wp:inline distT="0" distB="0" distL="0" distR="0">
            <wp:extent cx="179959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419100"/>
                    </a:xfrm>
                    <a:prstGeom prst="rect">
                      <a:avLst/>
                    </a:prstGeom>
                    <a:noFill/>
                    <a:ln>
                      <a:noFill/>
                    </a:ln>
                  </pic:spPr>
                </pic:pic>
              </a:graphicData>
            </a:graphic>
          </wp:inline>
        </w:drawing>
      </w:r>
    </w:p>
    <w:p w:rsidR="00873557" w:rsidRPr="00B51BA5" w:rsidRDefault="00873557" w:rsidP="00873557">
      <w:pPr>
        <w:jc w:val="center"/>
        <w:rPr>
          <w:sz w:val="24"/>
          <w:szCs w:val="24"/>
        </w:rPr>
      </w:pPr>
    </w:p>
    <w:p w:rsidR="00AB0D60" w:rsidRPr="00926F8D" w:rsidRDefault="00AB0D60" w:rsidP="00AB0D60">
      <w:pPr>
        <w:jc w:val="center"/>
        <w:rPr>
          <w:rFonts w:eastAsia="Times New Roman" w:cs="Times New Roman"/>
          <w:color w:val="000000"/>
          <w:sz w:val="24"/>
          <w:szCs w:val="24"/>
          <w:lang w:eastAsia="tr-TR"/>
        </w:rPr>
      </w:pPr>
      <w:r>
        <w:rPr>
          <w:rFonts w:eastAsia="Times New Roman" w:cs="Times New Roman"/>
          <w:color w:val="000000"/>
          <w:sz w:val="24"/>
          <w:szCs w:val="24"/>
          <w:lang w:eastAsia="tr-TR"/>
        </w:rPr>
        <w:t>23’üncü</w:t>
      </w:r>
      <w:r w:rsidRPr="00926F8D">
        <w:rPr>
          <w:rFonts w:eastAsia="Times New Roman" w:cs="Times New Roman"/>
          <w:color w:val="000000"/>
          <w:sz w:val="24"/>
          <w:szCs w:val="24"/>
          <w:lang w:eastAsia="tr-TR"/>
        </w:rPr>
        <w:t xml:space="preserve"> Birleşim</w:t>
      </w:r>
    </w:p>
    <w:p w:rsidR="00AB0D60" w:rsidRPr="00926F8D" w:rsidRDefault="00AB0D60" w:rsidP="00AB0D60">
      <w:pPr>
        <w:jc w:val="center"/>
        <w:rPr>
          <w:rFonts w:eastAsia="Times New Roman" w:cs="Times New Roman"/>
          <w:color w:val="000000"/>
          <w:sz w:val="24"/>
          <w:szCs w:val="24"/>
          <w:lang w:eastAsia="tr-TR"/>
        </w:rPr>
      </w:pPr>
      <w:r>
        <w:rPr>
          <w:rFonts w:eastAsia="Times New Roman" w:cs="Times New Roman"/>
          <w:color w:val="000000"/>
          <w:sz w:val="24"/>
          <w:szCs w:val="24"/>
          <w:lang w:eastAsia="tr-TR"/>
        </w:rPr>
        <w:t>20</w:t>
      </w:r>
      <w:r w:rsidRPr="00926F8D">
        <w:rPr>
          <w:rFonts w:eastAsia="Times New Roman" w:cs="Times New Roman"/>
          <w:color w:val="000000"/>
          <w:sz w:val="24"/>
          <w:szCs w:val="24"/>
          <w:lang w:eastAsia="tr-TR"/>
        </w:rPr>
        <w:t xml:space="preserve"> Aralık 2023, </w:t>
      </w:r>
      <w:r>
        <w:rPr>
          <w:rFonts w:eastAsia="Times New Roman" w:cs="Times New Roman"/>
          <w:color w:val="000000"/>
          <w:sz w:val="24"/>
          <w:szCs w:val="24"/>
          <w:lang w:eastAsia="tr-TR"/>
        </w:rPr>
        <w:t>Çarşamba</w:t>
      </w:r>
    </w:p>
    <w:p w:rsidR="00873557" w:rsidRDefault="00873557" w:rsidP="00873557">
      <w:pPr>
        <w:jc w:val="center"/>
      </w:pPr>
    </w:p>
    <w:p w:rsidR="00873557" w:rsidRDefault="00873557" w:rsidP="00873557">
      <w:pPr>
        <w:jc w:val="center"/>
      </w:pPr>
    </w:p>
    <w:p w:rsidR="00873557" w:rsidRDefault="00873557" w:rsidP="00873557">
      <w:pPr>
        <w:jc w:val="center"/>
      </w:pPr>
    </w:p>
    <w:p w:rsidR="00873557" w:rsidRDefault="00873557">
      <w:pPr>
        <w:rPr>
          <w:rFonts w:eastAsia="Calibri" w:cs="Times New Roman"/>
          <w:sz w:val="24"/>
          <w:szCs w:val="24"/>
        </w:rPr>
      </w:pPr>
      <w:r>
        <w:rPr>
          <w:rFonts w:eastAsia="Calibri" w:cs="Times New Roman"/>
          <w:sz w:val="24"/>
          <w:szCs w:val="24"/>
        </w:rPr>
        <w:br w:type="page"/>
      </w:r>
    </w:p>
    <w:p w:rsidR="009D3187" w:rsidRDefault="009D3187" w:rsidP="009D3187">
      <w:pPr>
        <w:jc w:val="center"/>
        <w:rPr>
          <w:rFonts w:eastAsia="Calibri" w:cs="Times New Roman"/>
          <w:sz w:val="24"/>
          <w:szCs w:val="24"/>
        </w:rPr>
      </w:pPr>
      <w:r w:rsidRPr="00F730ED">
        <w:rPr>
          <w:rFonts w:eastAsia="Times New Roman"/>
          <w:sz w:val="24"/>
          <w:szCs w:val="24"/>
          <w:lang w:eastAsia="tr-TR"/>
        </w:rPr>
        <w:lastRenderedPageBreak/>
        <w:t>İÇİNDEKİLER</w:t>
      </w:r>
    </w:p>
    <w:tbl>
      <w:tblPr>
        <w:tblW w:w="9924" w:type="dxa"/>
        <w:tblInd w:w="-318" w:type="dxa"/>
        <w:tblLayout w:type="fixed"/>
        <w:tblLook w:val="0000" w:firstRow="0" w:lastRow="0" w:firstColumn="0" w:lastColumn="0" w:noHBand="0" w:noVBand="0"/>
      </w:tblPr>
      <w:tblGrid>
        <w:gridCol w:w="887"/>
        <w:gridCol w:w="532"/>
        <w:gridCol w:w="567"/>
        <w:gridCol w:w="425"/>
        <w:gridCol w:w="6379"/>
        <w:gridCol w:w="1134"/>
      </w:tblGrid>
      <w:tr w:rsidR="00C122B9" w:rsidRPr="00390B68" w:rsidTr="001D65A3">
        <w:tc>
          <w:tcPr>
            <w:tcW w:w="887" w:type="dxa"/>
          </w:tcPr>
          <w:p w:rsidR="00C122B9" w:rsidRPr="00390B68" w:rsidRDefault="00C122B9" w:rsidP="00C122B9">
            <w:pPr>
              <w:rPr>
                <w:rFonts w:eastAsia="Times New Roman" w:cs="Times New Roman"/>
                <w:sz w:val="24"/>
                <w:szCs w:val="24"/>
                <w:lang w:eastAsia="tr-TR"/>
              </w:rPr>
            </w:pPr>
          </w:p>
        </w:tc>
        <w:tc>
          <w:tcPr>
            <w:tcW w:w="7903" w:type="dxa"/>
            <w:gridSpan w:val="4"/>
          </w:tcPr>
          <w:p w:rsidR="00C122B9" w:rsidRPr="00390B68" w:rsidRDefault="00C122B9" w:rsidP="00C122B9">
            <w:pPr>
              <w:rPr>
                <w:rFonts w:eastAsia="Times New Roman" w:cs="Times New Roman"/>
                <w:sz w:val="24"/>
                <w:szCs w:val="24"/>
                <w:lang w:eastAsia="tr-TR"/>
              </w:rPr>
            </w:pPr>
          </w:p>
        </w:tc>
        <w:tc>
          <w:tcPr>
            <w:tcW w:w="1134" w:type="dxa"/>
          </w:tcPr>
          <w:p w:rsidR="00C122B9" w:rsidRPr="00390B68" w:rsidRDefault="00C122B9" w:rsidP="00C122B9">
            <w:pPr>
              <w:jc w:val="center"/>
              <w:rPr>
                <w:rFonts w:eastAsia="Times New Roman" w:cs="Times New Roman"/>
                <w:sz w:val="24"/>
                <w:szCs w:val="24"/>
                <w:lang w:eastAsia="tr-TR"/>
              </w:rPr>
            </w:pPr>
            <w:r w:rsidRPr="00390B68">
              <w:rPr>
                <w:rFonts w:eastAsia="Times New Roman" w:cs="Times New Roman"/>
                <w:sz w:val="24"/>
                <w:szCs w:val="24"/>
                <w:lang w:eastAsia="tr-TR"/>
              </w:rPr>
              <w:t>Sayfa</w:t>
            </w:r>
          </w:p>
        </w:tc>
      </w:tr>
      <w:tr w:rsidR="00C122B9" w:rsidRPr="00390B68" w:rsidTr="001D65A3">
        <w:tc>
          <w:tcPr>
            <w:tcW w:w="887" w:type="dxa"/>
          </w:tcPr>
          <w:p w:rsidR="00C122B9" w:rsidRPr="00390B68" w:rsidRDefault="00C122B9" w:rsidP="00C122B9">
            <w:pPr>
              <w:rPr>
                <w:rFonts w:eastAsia="Times New Roman" w:cs="Times New Roman"/>
                <w:sz w:val="24"/>
                <w:szCs w:val="24"/>
                <w:lang w:eastAsia="tr-TR"/>
              </w:rPr>
            </w:pPr>
            <w:r w:rsidRPr="00390B68">
              <w:rPr>
                <w:rFonts w:eastAsia="Times New Roman" w:cs="Times New Roman"/>
                <w:sz w:val="24"/>
                <w:szCs w:val="24"/>
                <w:lang w:eastAsia="tr-TR"/>
              </w:rPr>
              <w:t>I.</w:t>
            </w:r>
          </w:p>
        </w:tc>
        <w:tc>
          <w:tcPr>
            <w:tcW w:w="7903" w:type="dxa"/>
            <w:gridSpan w:val="4"/>
          </w:tcPr>
          <w:p w:rsidR="00C122B9" w:rsidRPr="00390B68" w:rsidRDefault="00C122B9" w:rsidP="00C122B9">
            <w:pPr>
              <w:rPr>
                <w:rFonts w:eastAsia="Times New Roman" w:cs="Times New Roman"/>
                <w:sz w:val="24"/>
                <w:szCs w:val="24"/>
                <w:lang w:eastAsia="tr-TR"/>
              </w:rPr>
            </w:pPr>
            <w:r w:rsidRPr="00390B68">
              <w:rPr>
                <w:rFonts w:eastAsia="Times New Roman" w:cs="Times New Roman"/>
                <w:sz w:val="24"/>
                <w:szCs w:val="24"/>
                <w:lang w:eastAsia="tr-TR"/>
              </w:rPr>
              <w:t>BAŞKANLIĞIN GENEL KURULA SUNUŞLARI</w:t>
            </w:r>
          </w:p>
          <w:p w:rsidR="00C122B9" w:rsidRPr="00390B68" w:rsidRDefault="00C122B9" w:rsidP="00C122B9">
            <w:pPr>
              <w:rPr>
                <w:rFonts w:eastAsia="Times New Roman" w:cs="Times New Roman"/>
                <w:sz w:val="24"/>
                <w:szCs w:val="24"/>
                <w:lang w:eastAsia="tr-TR"/>
              </w:rPr>
            </w:pPr>
          </w:p>
        </w:tc>
        <w:tc>
          <w:tcPr>
            <w:tcW w:w="1134" w:type="dxa"/>
          </w:tcPr>
          <w:p w:rsidR="00C122B9" w:rsidRPr="00390B68" w:rsidRDefault="00C122B9" w:rsidP="00C122B9">
            <w:pPr>
              <w:jc w:val="center"/>
              <w:rPr>
                <w:rFonts w:eastAsia="Times New Roman" w:cs="Times New Roman"/>
                <w:sz w:val="24"/>
                <w:szCs w:val="24"/>
                <w:lang w:eastAsia="tr-TR"/>
              </w:rPr>
            </w:pPr>
          </w:p>
        </w:tc>
      </w:tr>
      <w:tr w:rsidR="00C122B9" w:rsidRPr="00390B68" w:rsidTr="001D65A3">
        <w:tc>
          <w:tcPr>
            <w:tcW w:w="887" w:type="dxa"/>
          </w:tcPr>
          <w:p w:rsidR="00C122B9" w:rsidRPr="00390B68" w:rsidRDefault="00C122B9" w:rsidP="00C122B9">
            <w:pPr>
              <w:rPr>
                <w:rFonts w:eastAsia="Times New Roman" w:cs="Times New Roman"/>
                <w:sz w:val="24"/>
                <w:szCs w:val="24"/>
                <w:lang w:eastAsia="tr-TR"/>
              </w:rPr>
            </w:pPr>
          </w:p>
        </w:tc>
        <w:tc>
          <w:tcPr>
            <w:tcW w:w="532" w:type="dxa"/>
          </w:tcPr>
          <w:p w:rsidR="00C122B9" w:rsidRPr="00390B68" w:rsidRDefault="00C122B9" w:rsidP="00C122B9">
            <w:pPr>
              <w:rPr>
                <w:rFonts w:eastAsia="Times New Roman" w:cs="Times New Roman"/>
                <w:sz w:val="24"/>
                <w:szCs w:val="24"/>
                <w:lang w:eastAsia="tr-TR"/>
              </w:rPr>
            </w:pPr>
            <w:r w:rsidRPr="00390B68">
              <w:rPr>
                <w:rFonts w:eastAsia="Times New Roman" w:cs="Times New Roman"/>
                <w:sz w:val="24"/>
                <w:szCs w:val="24"/>
                <w:lang w:eastAsia="tr-TR"/>
              </w:rPr>
              <w:t>A)</w:t>
            </w:r>
          </w:p>
        </w:tc>
        <w:tc>
          <w:tcPr>
            <w:tcW w:w="7371" w:type="dxa"/>
            <w:gridSpan w:val="3"/>
          </w:tcPr>
          <w:p w:rsidR="00C122B9" w:rsidRPr="00390B68" w:rsidRDefault="00C122B9" w:rsidP="00C122B9">
            <w:pPr>
              <w:rPr>
                <w:rFonts w:eastAsia="Calibri" w:cs="Times New Roman"/>
                <w:sz w:val="24"/>
                <w:szCs w:val="24"/>
                <w:lang w:val="en-US" w:eastAsia="tr-TR"/>
              </w:rPr>
            </w:pPr>
            <w:r>
              <w:rPr>
                <w:rFonts w:eastAsia="Times New Roman" w:cs="Times New Roman"/>
                <w:sz w:val="24"/>
                <w:szCs w:val="24"/>
                <w:lang w:eastAsia="tr-TR"/>
              </w:rPr>
              <w:t>ONAYA</w:t>
            </w:r>
            <w:r w:rsidRPr="00390B68">
              <w:rPr>
                <w:rFonts w:eastAsia="Times New Roman" w:cs="Times New Roman"/>
                <w:sz w:val="24"/>
                <w:szCs w:val="24"/>
                <w:lang w:eastAsia="tr-TR"/>
              </w:rPr>
              <w:t xml:space="preserve"> SUNULANLAR</w:t>
            </w:r>
          </w:p>
          <w:p w:rsidR="00C122B9" w:rsidRPr="00390B68" w:rsidRDefault="00C122B9" w:rsidP="00C122B9">
            <w:pPr>
              <w:rPr>
                <w:rFonts w:eastAsia="Calibri" w:cs="Times New Roman"/>
                <w:sz w:val="24"/>
                <w:szCs w:val="24"/>
                <w:lang w:val="en-US" w:eastAsia="tr-TR"/>
              </w:rPr>
            </w:pPr>
          </w:p>
        </w:tc>
        <w:tc>
          <w:tcPr>
            <w:tcW w:w="1134" w:type="dxa"/>
          </w:tcPr>
          <w:p w:rsidR="00C122B9" w:rsidRPr="00390B68" w:rsidRDefault="00C122B9" w:rsidP="00C122B9">
            <w:pPr>
              <w:jc w:val="center"/>
              <w:rPr>
                <w:rFonts w:eastAsia="Times New Roman" w:cs="Times New Roman"/>
                <w:sz w:val="24"/>
                <w:szCs w:val="24"/>
                <w:lang w:eastAsia="tr-TR"/>
              </w:rPr>
            </w:pPr>
          </w:p>
        </w:tc>
      </w:tr>
      <w:tr w:rsidR="00C122B9" w:rsidRPr="00390B68" w:rsidTr="001D65A3">
        <w:tc>
          <w:tcPr>
            <w:tcW w:w="887" w:type="dxa"/>
          </w:tcPr>
          <w:p w:rsidR="00C122B9" w:rsidRPr="00390B68" w:rsidRDefault="00C122B9" w:rsidP="00C122B9">
            <w:pPr>
              <w:rPr>
                <w:rFonts w:eastAsia="Times New Roman" w:cs="Times New Roman"/>
                <w:sz w:val="24"/>
                <w:szCs w:val="24"/>
                <w:lang w:eastAsia="tr-TR"/>
              </w:rPr>
            </w:pPr>
          </w:p>
        </w:tc>
        <w:tc>
          <w:tcPr>
            <w:tcW w:w="532" w:type="dxa"/>
          </w:tcPr>
          <w:p w:rsidR="00C122B9" w:rsidRPr="00390B68" w:rsidRDefault="00C122B9" w:rsidP="00C122B9">
            <w:pPr>
              <w:rPr>
                <w:rFonts w:eastAsia="Times New Roman" w:cs="Times New Roman"/>
                <w:sz w:val="24"/>
                <w:szCs w:val="24"/>
                <w:lang w:eastAsia="tr-TR"/>
              </w:rPr>
            </w:pPr>
          </w:p>
        </w:tc>
        <w:tc>
          <w:tcPr>
            <w:tcW w:w="567" w:type="dxa"/>
          </w:tcPr>
          <w:p w:rsidR="00C122B9" w:rsidRPr="00390B68" w:rsidRDefault="00C122B9" w:rsidP="00C122B9">
            <w:pPr>
              <w:rPr>
                <w:rFonts w:eastAsia="Times New Roman" w:cs="Times New Roman"/>
                <w:sz w:val="24"/>
                <w:szCs w:val="24"/>
              </w:rPr>
            </w:pPr>
            <w:r w:rsidRPr="00390B68">
              <w:rPr>
                <w:rFonts w:eastAsia="Times New Roman" w:cs="Times New Roman"/>
                <w:sz w:val="24"/>
                <w:szCs w:val="24"/>
              </w:rPr>
              <w:t>1.</w:t>
            </w:r>
          </w:p>
        </w:tc>
        <w:tc>
          <w:tcPr>
            <w:tcW w:w="6804" w:type="dxa"/>
            <w:gridSpan w:val="2"/>
          </w:tcPr>
          <w:p w:rsidR="00C122B9" w:rsidRDefault="00856522" w:rsidP="00C122B9">
            <w:pPr>
              <w:contextualSpacing/>
              <w:rPr>
                <w:rFonts w:eastAsia="Calibri" w:cs="Times New Roman"/>
                <w:sz w:val="24"/>
                <w:szCs w:val="24"/>
              </w:rPr>
            </w:pPr>
            <w:r w:rsidRPr="003A2A47">
              <w:rPr>
                <w:rFonts w:eastAsia="Calibri" w:cs="Times New Roman"/>
                <w:sz w:val="24"/>
                <w:szCs w:val="24"/>
              </w:rPr>
              <w:t xml:space="preserve">Ekonomi Maliye Bütçe ve Plan Komitesinin Atatürk Öğretmen Akademisi 2024 Mali Yılı Bütçe </w:t>
            </w:r>
            <w:r>
              <w:rPr>
                <w:rFonts w:eastAsia="Calibri" w:cs="Times New Roman"/>
                <w:sz w:val="24"/>
                <w:szCs w:val="24"/>
              </w:rPr>
              <w:t>Yasa Tasarısının Genel Kurulda Ü</w:t>
            </w:r>
            <w:r w:rsidRPr="003A2A47">
              <w:rPr>
                <w:rFonts w:eastAsia="Calibri" w:cs="Times New Roman"/>
                <w:sz w:val="24"/>
                <w:szCs w:val="24"/>
              </w:rPr>
              <w:t xml:space="preserve">çüncü </w:t>
            </w:r>
            <w:r>
              <w:rPr>
                <w:rFonts w:eastAsia="Calibri" w:cs="Times New Roman"/>
                <w:sz w:val="24"/>
                <w:szCs w:val="24"/>
              </w:rPr>
              <w:t>G</w:t>
            </w:r>
            <w:r w:rsidRPr="003A2A47">
              <w:rPr>
                <w:rFonts w:eastAsia="Calibri" w:cs="Times New Roman"/>
                <w:sz w:val="24"/>
                <w:szCs w:val="24"/>
              </w:rPr>
              <w:t xml:space="preserve">örüşmesine </w:t>
            </w:r>
            <w:r>
              <w:rPr>
                <w:rFonts w:eastAsia="Calibri" w:cs="Times New Roman"/>
                <w:sz w:val="24"/>
                <w:szCs w:val="24"/>
              </w:rPr>
              <w:t>İ</w:t>
            </w:r>
            <w:r w:rsidRPr="003A2A47">
              <w:rPr>
                <w:rFonts w:eastAsia="Calibri" w:cs="Times New Roman"/>
                <w:sz w:val="24"/>
                <w:szCs w:val="24"/>
              </w:rPr>
              <w:t xml:space="preserve">lişkin </w:t>
            </w:r>
            <w:r>
              <w:rPr>
                <w:rFonts w:eastAsia="Calibri" w:cs="Times New Roman"/>
                <w:sz w:val="24"/>
                <w:szCs w:val="24"/>
              </w:rPr>
              <w:t>T</w:t>
            </w:r>
            <w:r w:rsidRPr="003A2A47">
              <w:rPr>
                <w:rFonts w:eastAsia="Calibri" w:cs="Times New Roman"/>
                <w:sz w:val="24"/>
                <w:szCs w:val="24"/>
              </w:rPr>
              <w:t>ezkeresi</w:t>
            </w:r>
            <w:r w:rsidR="009172E5">
              <w:rPr>
                <w:rFonts w:eastAsia="Calibri" w:cs="Times New Roman"/>
                <w:sz w:val="24"/>
                <w:szCs w:val="24"/>
              </w:rPr>
              <w:t>.</w:t>
            </w:r>
          </w:p>
          <w:p w:rsidR="00856522" w:rsidRPr="00820E4A" w:rsidRDefault="00856522" w:rsidP="00C122B9">
            <w:pPr>
              <w:contextualSpacing/>
              <w:rPr>
                <w:rFonts w:eastAsia="Times New Roman" w:cs="Times New Roman"/>
                <w:sz w:val="24"/>
                <w:szCs w:val="24"/>
              </w:rPr>
            </w:pPr>
          </w:p>
        </w:tc>
        <w:tc>
          <w:tcPr>
            <w:tcW w:w="1134" w:type="dxa"/>
          </w:tcPr>
          <w:p w:rsidR="00C122B9" w:rsidRPr="00390B68" w:rsidRDefault="005A2112" w:rsidP="00C122B9">
            <w:pPr>
              <w:jc w:val="center"/>
              <w:rPr>
                <w:rFonts w:eastAsia="Times New Roman" w:cs="Times New Roman"/>
                <w:sz w:val="24"/>
                <w:szCs w:val="24"/>
                <w:lang w:eastAsia="tr-TR"/>
              </w:rPr>
            </w:pPr>
            <w:r>
              <w:rPr>
                <w:rFonts w:eastAsia="Times New Roman" w:cs="Times New Roman"/>
                <w:sz w:val="24"/>
                <w:szCs w:val="24"/>
                <w:lang w:eastAsia="tr-TR"/>
              </w:rPr>
              <w:t>3</w:t>
            </w:r>
          </w:p>
        </w:tc>
      </w:tr>
      <w:tr w:rsidR="00C122B9" w:rsidRPr="00390B68" w:rsidTr="001D65A3">
        <w:tc>
          <w:tcPr>
            <w:tcW w:w="887" w:type="dxa"/>
          </w:tcPr>
          <w:p w:rsidR="00C122B9" w:rsidRPr="00390B68" w:rsidRDefault="00C122B9" w:rsidP="00C122B9">
            <w:pPr>
              <w:rPr>
                <w:rFonts w:eastAsia="Times New Roman" w:cs="Times New Roman"/>
                <w:sz w:val="24"/>
                <w:szCs w:val="24"/>
                <w:lang w:eastAsia="tr-TR"/>
              </w:rPr>
            </w:pPr>
          </w:p>
        </w:tc>
        <w:tc>
          <w:tcPr>
            <w:tcW w:w="532" w:type="dxa"/>
          </w:tcPr>
          <w:p w:rsidR="00C122B9" w:rsidRPr="00390B68" w:rsidRDefault="00C122B9" w:rsidP="00C122B9">
            <w:pPr>
              <w:rPr>
                <w:rFonts w:eastAsia="Times New Roman" w:cs="Times New Roman"/>
                <w:sz w:val="24"/>
                <w:szCs w:val="24"/>
                <w:lang w:eastAsia="tr-TR"/>
              </w:rPr>
            </w:pPr>
          </w:p>
        </w:tc>
        <w:tc>
          <w:tcPr>
            <w:tcW w:w="567" w:type="dxa"/>
          </w:tcPr>
          <w:p w:rsidR="00C122B9" w:rsidRPr="00390B68" w:rsidRDefault="00C122B9" w:rsidP="00C122B9">
            <w:pPr>
              <w:rPr>
                <w:rFonts w:eastAsia="Times New Roman" w:cs="Times New Roman"/>
                <w:sz w:val="24"/>
                <w:szCs w:val="24"/>
              </w:rPr>
            </w:pPr>
            <w:r w:rsidRPr="00390B68">
              <w:rPr>
                <w:rFonts w:eastAsia="Times New Roman" w:cs="Times New Roman"/>
                <w:sz w:val="24"/>
                <w:szCs w:val="24"/>
              </w:rPr>
              <w:t>2.</w:t>
            </w:r>
          </w:p>
        </w:tc>
        <w:tc>
          <w:tcPr>
            <w:tcW w:w="6804" w:type="dxa"/>
            <w:gridSpan w:val="2"/>
          </w:tcPr>
          <w:p w:rsidR="00C122B9" w:rsidRDefault="00581892" w:rsidP="00581892">
            <w:pPr>
              <w:contextualSpacing/>
              <w:rPr>
                <w:rFonts w:eastAsia="Calibri" w:cs="Times New Roman"/>
                <w:sz w:val="24"/>
                <w:szCs w:val="24"/>
              </w:rPr>
            </w:pPr>
            <w:r w:rsidRPr="003A2A47">
              <w:rPr>
                <w:rFonts w:eastAsia="Calibri" w:cs="Times New Roman"/>
                <w:sz w:val="24"/>
                <w:szCs w:val="24"/>
              </w:rPr>
              <w:t xml:space="preserve">Ekonomi, Maliye, Bütçe ve Plan Komitesinin, Kıbrıs Bilim Vakfı Lefke Avrupa Üniversitesi 2024 Mali Yılı Bütçe Yasa Tasarısının Genel Kurulda </w:t>
            </w:r>
            <w:r>
              <w:rPr>
                <w:rFonts w:eastAsia="Calibri" w:cs="Times New Roman"/>
                <w:sz w:val="24"/>
                <w:szCs w:val="24"/>
              </w:rPr>
              <w:t>Üçüncü Görüşmesine İ</w:t>
            </w:r>
            <w:r w:rsidRPr="003A2A47">
              <w:rPr>
                <w:rFonts w:eastAsia="Calibri" w:cs="Times New Roman"/>
                <w:sz w:val="24"/>
                <w:szCs w:val="24"/>
              </w:rPr>
              <w:t>lişkin Tezkeresi</w:t>
            </w:r>
            <w:r w:rsidR="009172E5">
              <w:rPr>
                <w:rFonts w:eastAsia="Calibri" w:cs="Times New Roman"/>
                <w:sz w:val="24"/>
                <w:szCs w:val="24"/>
              </w:rPr>
              <w:t>.</w:t>
            </w:r>
          </w:p>
          <w:p w:rsidR="009172E5" w:rsidRPr="00820E4A" w:rsidRDefault="009172E5" w:rsidP="00581892">
            <w:pPr>
              <w:contextualSpacing/>
              <w:rPr>
                <w:rFonts w:eastAsia="Calibri" w:cs="Times New Roman"/>
                <w:sz w:val="24"/>
                <w:szCs w:val="24"/>
              </w:rPr>
            </w:pPr>
          </w:p>
        </w:tc>
        <w:tc>
          <w:tcPr>
            <w:tcW w:w="1134" w:type="dxa"/>
          </w:tcPr>
          <w:p w:rsidR="00C122B9" w:rsidRPr="00390B68" w:rsidRDefault="005A2112" w:rsidP="00C122B9">
            <w:pPr>
              <w:jc w:val="center"/>
              <w:rPr>
                <w:rFonts w:eastAsia="Times New Roman" w:cs="Times New Roman"/>
                <w:sz w:val="24"/>
                <w:szCs w:val="24"/>
                <w:lang w:eastAsia="tr-TR"/>
              </w:rPr>
            </w:pPr>
            <w:r>
              <w:rPr>
                <w:rFonts w:eastAsia="Times New Roman" w:cs="Times New Roman"/>
                <w:sz w:val="24"/>
                <w:szCs w:val="24"/>
                <w:lang w:eastAsia="tr-TR"/>
              </w:rPr>
              <w:t>4</w:t>
            </w:r>
          </w:p>
        </w:tc>
      </w:tr>
      <w:tr w:rsidR="009172E5" w:rsidRPr="00390B68" w:rsidTr="001D65A3">
        <w:tc>
          <w:tcPr>
            <w:tcW w:w="887" w:type="dxa"/>
          </w:tcPr>
          <w:p w:rsidR="009172E5" w:rsidRPr="00390B68" w:rsidRDefault="009172E5" w:rsidP="00C122B9">
            <w:pPr>
              <w:rPr>
                <w:rFonts w:eastAsia="Times New Roman" w:cs="Times New Roman"/>
                <w:sz w:val="24"/>
                <w:szCs w:val="24"/>
                <w:lang w:eastAsia="tr-TR"/>
              </w:rPr>
            </w:pPr>
          </w:p>
        </w:tc>
        <w:tc>
          <w:tcPr>
            <w:tcW w:w="532" w:type="dxa"/>
          </w:tcPr>
          <w:p w:rsidR="009172E5" w:rsidRPr="00390B68" w:rsidRDefault="009172E5" w:rsidP="00C122B9">
            <w:pPr>
              <w:rPr>
                <w:rFonts w:eastAsia="Times New Roman" w:cs="Times New Roman"/>
                <w:sz w:val="24"/>
                <w:szCs w:val="24"/>
                <w:lang w:eastAsia="tr-TR"/>
              </w:rPr>
            </w:pPr>
          </w:p>
        </w:tc>
        <w:tc>
          <w:tcPr>
            <w:tcW w:w="567" w:type="dxa"/>
          </w:tcPr>
          <w:p w:rsidR="009172E5" w:rsidRPr="00390B68" w:rsidRDefault="009172E5" w:rsidP="00C122B9">
            <w:pPr>
              <w:rPr>
                <w:rFonts w:eastAsia="Times New Roman" w:cs="Times New Roman"/>
                <w:sz w:val="24"/>
                <w:szCs w:val="24"/>
              </w:rPr>
            </w:pPr>
            <w:r>
              <w:rPr>
                <w:rFonts w:eastAsia="Times New Roman" w:cs="Times New Roman"/>
                <w:sz w:val="24"/>
                <w:szCs w:val="24"/>
              </w:rPr>
              <w:t>3.</w:t>
            </w:r>
          </w:p>
        </w:tc>
        <w:tc>
          <w:tcPr>
            <w:tcW w:w="6804" w:type="dxa"/>
            <w:gridSpan w:val="2"/>
          </w:tcPr>
          <w:p w:rsidR="009172E5" w:rsidRPr="003A2A47" w:rsidRDefault="009172E5" w:rsidP="009172E5">
            <w:pPr>
              <w:contextualSpacing/>
              <w:rPr>
                <w:rFonts w:eastAsia="Calibri" w:cs="Times New Roman"/>
                <w:sz w:val="24"/>
                <w:szCs w:val="24"/>
              </w:rPr>
            </w:pPr>
            <w:r w:rsidRPr="003A2A47">
              <w:rPr>
                <w:rFonts w:eastAsia="Calibri" w:cs="Times New Roman"/>
                <w:sz w:val="24"/>
                <w:szCs w:val="24"/>
              </w:rPr>
              <w:t xml:space="preserve">Ekonomi, Maliye, Bütçe ve Plan Komitesinin, Kuzey Kıbrıs Eğitim Vakfı ve Doğu Akdeniz Üniversitesi 2024 Mali Yılı Bütçe </w:t>
            </w:r>
            <w:r>
              <w:rPr>
                <w:rFonts w:eastAsia="Calibri" w:cs="Times New Roman"/>
                <w:sz w:val="24"/>
                <w:szCs w:val="24"/>
              </w:rPr>
              <w:t>Yasa Tasarısının Genel Kurulda Ü</w:t>
            </w:r>
            <w:r w:rsidRPr="003A2A47">
              <w:rPr>
                <w:rFonts w:eastAsia="Calibri" w:cs="Times New Roman"/>
                <w:sz w:val="24"/>
                <w:szCs w:val="24"/>
              </w:rPr>
              <w:t xml:space="preserve">çüncü </w:t>
            </w:r>
            <w:r>
              <w:rPr>
                <w:rFonts w:eastAsia="Calibri" w:cs="Times New Roman"/>
                <w:sz w:val="24"/>
                <w:szCs w:val="24"/>
              </w:rPr>
              <w:t>G</w:t>
            </w:r>
            <w:r w:rsidRPr="003A2A47">
              <w:rPr>
                <w:rFonts w:eastAsia="Calibri" w:cs="Times New Roman"/>
                <w:sz w:val="24"/>
                <w:szCs w:val="24"/>
              </w:rPr>
              <w:t xml:space="preserve">örüşmesine </w:t>
            </w:r>
            <w:r>
              <w:rPr>
                <w:rFonts w:eastAsia="Calibri" w:cs="Times New Roman"/>
                <w:sz w:val="24"/>
                <w:szCs w:val="24"/>
              </w:rPr>
              <w:t>İ</w:t>
            </w:r>
            <w:r w:rsidRPr="003A2A47">
              <w:rPr>
                <w:rFonts w:eastAsia="Calibri" w:cs="Times New Roman"/>
                <w:sz w:val="24"/>
                <w:szCs w:val="24"/>
              </w:rPr>
              <w:t>lişkin Tezkeresi</w:t>
            </w:r>
            <w:r>
              <w:rPr>
                <w:rFonts w:eastAsia="Calibri" w:cs="Times New Roman"/>
                <w:sz w:val="24"/>
                <w:szCs w:val="24"/>
              </w:rPr>
              <w:t>.</w:t>
            </w:r>
          </w:p>
        </w:tc>
        <w:tc>
          <w:tcPr>
            <w:tcW w:w="1134" w:type="dxa"/>
          </w:tcPr>
          <w:p w:rsidR="009172E5" w:rsidRDefault="005A2112" w:rsidP="00C122B9">
            <w:pPr>
              <w:jc w:val="center"/>
              <w:rPr>
                <w:rFonts w:eastAsia="Times New Roman" w:cs="Times New Roman"/>
                <w:sz w:val="24"/>
                <w:szCs w:val="24"/>
                <w:lang w:eastAsia="tr-TR"/>
              </w:rPr>
            </w:pPr>
            <w:r>
              <w:rPr>
                <w:rFonts w:eastAsia="Times New Roman" w:cs="Times New Roman"/>
                <w:sz w:val="24"/>
                <w:szCs w:val="24"/>
                <w:lang w:eastAsia="tr-TR"/>
              </w:rPr>
              <w:t>5</w:t>
            </w:r>
          </w:p>
        </w:tc>
      </w:tr>
      <w:tr w:rsidR="00C122B9" w:rsidRPr="00390B68" w:rsidTr="001D65A3">
        <w:tc>
          <w:tcPr>
            <w:tcW w:w="887" w:type="dxa"/>
          </w:tcPr>
          <w:p w:rsidR="00C122B9" w:rsidRPr="00390B68" w:rsidRDefault="00C122B9" w:rsidP="00C122B9">
            <w:pPr>
              <w:rPr>
                <w:rFonts w:eastAsia="Times New Roman" w:cs="Times New Roman"/>
                <w:sz w:val="24"/>
                <w:szCs w:val="24"/>
                <w:lang w:eastAsia="tr-TR"/>
              </w:rPr>
            </w:pPr>
          </w:p>
        </w:tc>
        <w:tc>
          <w:tcPr>
            <w:tcW w:w="532" w:type="dxa"/>
          </w:tcPr>
          <w:p w:rsidR="00C122B9" w:rsidRPr="00390B68" w:rsidRDefault="00C122B9" w:rsidP="00C122B9">
            <w:pPr>
              <w:rPr>
                <w:rFonts w:eastAsia="Times New Roman" w:cs="Times New Roman"/>
                <w:sz w:val="24"/>
                <w:szCs w:val="24"/>
                <w:lang w:eastAsia="tr-TR"/>
              </w:rPr>
            </w:pPr>
          </w:p>
        </w:tc>
        <w:tc>
          <w:tcPr>
            <w:tcW w:w="567" w:type="dxa"/>
          </w:tcPr>
          <w:p w:rsidR="00C122B9" w:rsidRPr="00390B68" w:rsidRDefault="00C122B9" w:rsidP="00C122B9">
            <w:pPr>
              <w:rPr>
                <w:rFonts w:eastAsia="Times New Roman" w:cs="Times New Roman"/>
                <w:sz w:val="24"/>
                <w:szCs w:val="24"/>
              </w:rPr>
            </w:pPr>
          </w:p>
        </w:tc>
        <w:tc>
          <w:tcPr>
            <w:tcW w:w="6804" w:type="dxa"/>
            <w:gridSpan w:val="2"/>
          </w:tcPr>
          <w:p w:rsidR="00C122B9" w:rsidRPr="00390B68" w:rsidRDefault="00C122B9" w:rsidP="00C122B9">
            <w:pPr>
              <w:contextualSpacing/>
              <w:rPr>
                <w:rFonts w:eastAsia="Times New Roman" w:cs="Times New Roman"/>
                <w:sz w:val="24"/>
                <w:szCs w:val="24"/>
              </w:rPr>
            </w:pPr>
          </w:p>
        </w:tc>
        <w:tc>
          <w:tcPr>
            <w:tcW w:w="1134" w:type="dxa"/>
          </w:tcPr>
          <w:p w:rsidR="00C122B9" w:rsidRPr="00390B68" w:rsidRDefault="00C122B9" w:rsidP="00C122B9">
            <w:pPr>
              <w:jc w:val="center"/>
              <w:rPr>
                <w:rFonts w:eastAsia="Times New Roman" w:cs="Times New Roman"/>
                <w:sz w:val="24"/>
                <w:szCs w:val="24"/>
                <w:lang w:eastAsia="tr-TR"/>
              </w:rPr>
            </w:pPr>
          </w:p>
        </w:tc>
      </w:tr>
      <w:tr w:rsidR="001D65A3" w:rsidRPr="00390B68" w:rsidTr="001D65A3">
        <w:tc>
          <w:tcPr>
            <w:tcW w:w="887" w:type="dxa"/>
          </w:tcPr>
          <w:p w:rsidR="001D65A3" w:rsidRPr="00390B68" w:rsidRDefault="001D65A3" w:rsidP="00C122B9">
            <w:pPr>
              <w:rPr>
                <w:rFonts w:eastAsia="Times New Roman" w:cs="Times New Roman"/>
                <w:sz w:val="24"/>
                <w:szCs w:val="24"/>
                <w:lang w:eastAsia="tr-TR"/>
              </w:rPr>
            </w:pPr>
          </w:p>
        </w:tc>
        <w:tc>
          <w:tcPr>
            <w:tcW w:w="532" w:type="dxa"/>
          </w:tcPr>
          <w:p w:rsidR="001D65A3" w:rsidRPr="00390B68" w:rsidRDefault="001D65A3" w:rsidP="00C122B9">
            <w:pPr>
              <w:rPr>
                <w:rFonts w:eastAsia="Times New Roman" w:cs="Times New Roman"/>
                <w:sz w:val="24"/>
                <w:szCs w:val="24"/>
                <w:lang w:eastAsia="tr-TR"/>
              </w:rPr>
            </w:pPr>
          </w:p>
        </w:tc>
        <w:tc>
          <w:tcPr>
            <w:tcW w:w="567" w:type="dxa"/>
          </w:tcPr>
          <w:p w:rsidR="001D65A3" w:rsidRPr="00390B68" w:rsidRDefault="001D65A3" w:rsidP="00C122B9">
            <w:pPr>
              <w:rPr>
                <w:rFonts w:eastAsia="Times New Roman" w:cs="Times New Roman"/>
                <w:sz w:val="24"/>
                <w:szCs w:val="24"/>
              </w:rPr>
            </w:pPr>
          </w:p>
        </w:tc>
        <w:tc>
          <w:tcPr>
            <w:tcW w:w="6804" w:type="dxa"/>
            <w:gridSpan w:val="2"/>
          </w:tcPr>
          <w:p w:rsidR="001D65A3" w:rsidRPr="00390B68" w:rsidRDefault="001D65A3" w:rsidP="00C122B9">
            <w:pPr>
              <w:contextualSpacing/>
              <w:rPr>
                <w:rFonts w:eastAsia="Times New Roman" w:cs="Times New Roman"/>
                <w:sz w:val="24"/>
                <w:szCs w:val="24"/>
              </w:rPr>
            </w:pPr>
          </w:p>
        </w:tc>
        <w:tc>
          <w:tcPr>
            <w:tcW w:w="1134" w:type="dxa"/>
          </w:tcPr>
          <w:p w:rsidR="001D65A3" w:rsidRPr="00390B68" w:rsidRDefault="001D65A3" w:rsidP="00C122B9">
            <w:pPr>
              <w:jc w:val="center"/>
              <w:rPr>
                <w:rFonts w:eastAsia="Times New Roman" w:cs="Times New Roman"/>
                <w:sz w:val="24"/>
                <w:szCs w:val="24"/>
                <w:lang w:eastAsia="tr-TR"/>
              </w:rPr>
            </w:pPr>
          </w:p>
        </w:tc>
      </w:tr>
      <w:tr w:rsidR="001D65A3" w:rsidRPr="000130D9" w:rsidTr="001D65A3">
        <w:tc>
          <w:tcPr>
            <w:tcW w:w="887" w:type="dxa"/>
          </w:tcPr>
          <w:p w:rsidR="001D65A3" w:rsidRPr="000130D9" w:rsidRDefault="001D65A3" w:rsidP="001D65A3">
            <w:pPr>
              <w:rPr>
                <w:rFonts w:eastAsia="Times New Roman"/>
                <w:sz w:val="24"/>
                <w:szCs w:val="24"/>
                <w:lang w:eastAsia="tr-TR"/>
              </w:rPr>
            </w:pPr>
            <w:r>
              <w:rPr>
                <w:rFonts w:eastAsia="Times New Roman"/>
                <w:sz w:val="24"/>
                <w:szCs w:val="24"/>
                <w:lang w:eastAsia="tr-TR"/>
              </w:rPr>
              <w:t>II.</w:t>
            </w:r>
          </w:p>
        </w:tc>
        <w:tc>
          <w:tcPr>
            <w:tcW w:w="7903" w:type="dxa"/>
            <w:gridSpan w:val="4"/>
          </w:tcPr>
          <w:p w:rsidR="001D65A3" w:rsidRDefault="005A4A3F" w:rsidP="001D65A3">
            <w:pPr>
              <w:contextualSpacing/>
              <w:rPr>
                <w:rFonts w:eastAsia="Calibri" w:cs="Times New Roman"/>
                <w:sz w:val="24"/>
                <w:szCs w:val="24"/>
              </w:rPr>
            </w:pPr>
            <w:r>
              <w:rPr>
                <w:rFonts w:eastAsia="Calibri" w:cs="Times New Roman"/>
                <w:sz w:val="24"/>
                <w:szCs w:val="24"/>
              </w:rPr>
              <w:t>ÖZEL GÜNDEM</w:t>
            </w:r>
            <w:r w:rsidR="004A729E" w:rsidRPr="00EB5CA5">
              <w:rPr>
                <w:rFonts w:eastAsia="Calibri" w:cs="Times New Roman"/>
                <w:sz w:val="24"/>
                <w:szCs w:val="24"/>
              </w:rPr>
              <w:t xml:space="preserve"> </w:t>
            </w:r>
          </w:p>
          <w:p w:rsidR="004A729E" w:rsidRPr="0043453E" w:rsidRDefault="004A729E" w:rsidP="001D65A3">
            <w:pPr>
              <w:contextualSpacing/>
              <w:rPr>
                <w:rFonts w:eastAsia="Times New Roman"/>
                <w:sz w:val="24"/>
                <w:szCs w:val="24"/>
                <w:lang w:eastAsia="tr-TR"/>
              </w:rPr>
            </w:pPr>
          </w:p>
        </w:tc>
        <w:tc>
          <w:tcPr>
            <w:tcW w:w="1134" w:type="dxa"/>
          </w:tcPr>
          <w:p w:rsidR="001D65A3" w:rsidRPr="000130D9" w:rsidRDefault="001D65A3" w:rsidP="001D65A3">
            <w:pPr>
              <w:jc w:val="center"/>
              <w:rPr>
                <w:rFonts w:eastAsia="Times New Roman"/>
                <w:sz w:val="24"/>
                <w:szCs w:val="24"/>
                <w:lang w:eastAsia="tr-TR"/>
              </w:rPr>
            </w:pPr>
          </w:p>
        </w:tc>
      </w:tr>
      <w:tr w:rsidR="001D65A3" w:rsidRPr="000130D9" w:rsidTr="001D65A3">
        <w:tc>
          <w:tcPr>
            <w:tcW w:w="887" w:type="dxa"/>
          </w:tcPr>
          <w:p w:rsidR="001D65A3" w:rsidRDefault="001D65A3" w:rsidP="001D65A3">
            <w:pPr>
              <w:rPr>
                <w:rFonts w:eastAsia="Times New Roman"/>
                <w:sz w:val="24"/>
                <w:szCs w:val="24"/>
                <w:lang w:eastAsia="tr-TR"/>
              </w:rPr>
            </w:pPr>
          </w:p>
        </w:tc>
        <w:tc>
          <w:tcPr>
            <w:tcW w:w="532" w:type="dxa"/>
          </w:tcPr>
          <w:p w:rsidR="001D65A3" w:rsidRPr="000130D9" w:rsidRDefault="001D65A3" w:rsidP="001D65A3">
            <w:pPr>
              <w:contextualSpacing/>
              <w:rPr>
                <w:rFonts w:eastAsia="Times New Roman"/>
                <w:sz w:val="24"/>
                <w:szCs w:val="24"/>
                <w:lang w:eastAsia="tr-TR"/>
              </w:rPr>
            </w:pPr>
          </w:p>
        </w:tc>
        <w:tc>
          <w:tcPr>
            <w:tcW w:w="567" w:type="dxa"/>
          </w:tcPr>
          <w:p w:rsidR="001D65A3" w:rsidRPr="000130D9" w:rsidRDefault="001D65A3" w:rsidP="001D65A3">
            <w:pPr>
              <w:contextualSpacing/>
              <w:rPr>
                <w:rFonts w:eastAsia="Times New Roman"/>
                <w:sz w:val="24"/>
                <w:szCs w:val="24"/>
                <w:lang w:eastAsia="tr-TR"/>
              </w:rPr>
            </w:pPr>
            <w:r>
              <w:rPr>
                <w:rFonts w:eastAsia="Times New Roman"/>
                <w:sz w:val="24"/>
                <w:szCs w:val="24"/>
                <w:lang w:eastAsia="tr-TR"/>
              </w:rPr>
              <w:t>1.</w:t>
            </w:r>
          </w:p>
        </w:tc>
        <w:tc>
          <w:tcPr>
            <w:tcW w:w="6804" w:type="dxa"/>
            <w:gridSpan w:val="2"/>
          </w:tcPr>
          <w:p w:rsidR="001D65A3" w:rsidRDefault="001D65A3" w:rsidP="001D65A3">
            <w:pPr>
              <w:contextualSpacing/>
              <w:rPr>
                <w:rFonts w:eastAsia="Calibri" w:cs="Times New Roman"/>
                <w:sz w:val="24"/>
                <w:szCs w:val="24"/>
              </w:rPr>
            </w:pPr>
            <w:r w:rsidRPr="003A2A47">
              <w:rPr>
                <w:rFonts w:eastAsia="Calibri" w:cs="Times New Roman"/>
                <w:sz w:val="24"/>
                <w:szCs w:val="24"/>
              </w:rPr>
              <w:t>2024 Mali Yılı Merkezi Devlet Yönetimi Bütçe Yasa Tasarısı</w:t>
            </w:r>
            <w:r>
              <w:rPr>
                <w:rFonts w:eastAsia="Calibri" w:cs="Times New Roman"/>
                <w:sz w:val="24"/>
                <w:szCs w:val="24"/>
              </w:rPr>
              <w:t>.</w:t>
            </w:r>
          </w:p>
          <w:p w:rsidR="001D65A3" w:rsidRPr="00A413EA" w:rsidRDefault="001D65A3" w:rsidP="001D65A3">
            <w:pPr>
              <w:contextualSpacing/>
              <w:rPr>
                <w:rFonts w:eastAsia="Times New Roman"/>
                <w:sz w:val="24"/>
                <w:szCs w:val="24"/>
                <w:lang w:eastAsia="tr-TR"/>
              </w:rPr>
            </w:pPr>
          </w:p>
        </w:tc>
        <w:tc>
          <w:tcPr>
            <w:tcW w:w="1134" w:type="dxa"/>
          </w:tcPr>
          <w:p w:rsidR="001D65A3" w:rsidRPr="000130D9" w:rsidRDefault="005A2112" w:rsidP="001D65A3">
            <w:pPr>
              <w:jc w:val="center"/>
              <w:rPr>
                <w:rFonts w:eastAsia="Times New Roman"/>
                <w:sz w:val="24"/>
                <w:szCs w:val="24"/>
                <w:lang w:eastAsia="tr-TR"/>
              </w:rPr>
            </w:pPr>
            <w:r>
              <w:rPr>
                <w:rFonts w:eastAsia="Times New Roman"/>
                <w:sz w:val="24"/>
                <w:szCs w:val="24"/>
                <w:lang w:eastAsia="tr-TR"/>
              </w:rPr>
              <w:t>5</w:t>
            </w:r>
          </w:p>
        </w:tc>
      </w:tr>
      <w:tr w:rsidR="001D65A3" w:rsidRPr="000130D9" w:rsidTr="001D65A3">
        <w:tc>
          <w:tcPr>
            <w:tcW w:w="887" w:type="dxa"/>
          </w:tcPr>
          <w:p w:rsidR="001D65A3" w:rsidRDefault="001D65A3" w:rsidP="001D65A3">
            <w:pPr>
              <w:rPr>
                <w:rFonts w:eastAsia="Times New Roman"/>
                <w:sz w:val="24"/>
                <w:szCs w:val="24"/>
                <w:lang w:eastAsia="tr-TR"/>
              </w:rPr>
            </w:pPr>
          </w:p>
        </w:tc>
        <w:tc>
          <w:tcPr>
            <w:tcW w:w="532" w:type="dxa"/>
          </w:tcPr>
          <w:p w:rsidR="001D65A3" w:rsidRPr="000130D9" w:rsidRDefault="001D65A3" w:rsidP="001D65A3">
            <w:pPr>
              <w:contextualSpacing/>
              <w:rPr>
                <w:rFonts w:eastAsia="Times New Roman"/>
                <w:sz w:val="24"/>
                <w:szCs w:val="24"/>
                <w:lang w:eastAsia="tr-TR"/>
              </w:rPr>
            </w:pPr>
          </w:p>
        </w:tc>
        <w:tc>
          <w:tcPr>
            <w:tcW w:w="567" w:type="dxa"/>
          </w:tcPr>
          <w:p w:rsidR="001D65A3" w:rsidRDefault="001D65A3" w:rsidP="001D65A3">
            <w:pPr>
              <w:contextualSpacing/>
              <w:rPr>
                <w:rFonts w:eastAsia="Times New Roman"/>
                <w:sz w:val="24"/>
                <w:szCs w:val="24"/>
                <w:lang w:eastAsia="tr-TR"/>
              </w:rPr>
            </w:pPr>
          </w:p>
        </w:tc>
        <w:tc>
          <w:tcPr>
            <w:tcW w:w="425" w:type="dxa"/>
          </w:tcPr>
          <w:p w:rsidR="001D65A3" w:rsidRPr="003A2A47" w:rsidRDefault="001D65A3" w:rsidP="001D65A3">
            <w:pPr>
              <w:contextualSpacing/>
              <w:rPr>
                <w:rFonts w:eastAsia="Calibri" w:cs="Times New Roman"/>
                <w:sz w:val="24"/>
                <w:szCs w:val="24"/>
              </w:rPr>
            </w:pPr>
            <w:r>
              <w:rPr>
                <w:rFonts w:eastAsia="Calibri" w:cs="Times New Roman"/>
                <w:sz w:val="24"/>
                <w:szCs w:val="24"/>
              </w:rPr>
              <w:t>1.</w:t>
            </w:r>
          </w:p>
        </w:tc>
        <w:tc>
          <w:tcPr>
            <w:tcW w:w="6379" w:type="dxa"/>
          </w:tcPr>
          <w:p w:rsidR="001D65A3" w:rsidRPr="003A2A47" w:rsidRDefault="001D65A3" w:rsidP="001D65A3">
            <w:pPr>
              <w:rPr>
                <w:rFonts w:eastAsia="Calibri" w:cs="Times New Roman"/>
                <w:sz w:val="24"/>
                <w:szCs w:val="24"/>
              </w:rPr>
            </w:pPr>
            <w:r w:rsidRPr="003A2A47">
              <w:rPr>
                <w:rFonts w:eastAsia="Calibri" w:cs="Times New Roman"/>
                <w:sz w:val="24"/>
                <w:szCs w:val="24"/>
              </w:rPr>
              <w:t xml:space="preserve">Kurumsal I. Düzey 16; Sayıştay Başkanlığı Bütçesi. </w:t>
            </w:r>
          </w:p>
        </w:tc>
        <w:tc>
          <w:tcPr>
            <w:tcW w:w="1134" w:type="dxa"/>
          </w:tcPr>
          <w:p w:rsidR="001D65A3" w:rsidRDefault="003075C1" w:rsidP="001D65A3">
            <w:pPr>
              <w:jc w:val="center"/>
              <w:rPr>
                <w:rFonts w:eastAsia="Times New Roman"/>
                <w:sz w:val="24"/>
                <w:szCs w:val="24"/>
                <w:lang w:eastAsia="tr-TR"/>
              </w:rPr>
            </w:pPr>
            <w:r>
              <w:rPr>
                <w:rFonts w:eastAsia="Times New Roman"/>
                <w:sz w:val="24"/>
                <w:szCs w:val="24"/>
                <w:lang w:eastAsia="tr-TR"/>
              </w:rPr>
              <w:t>5</w:t>
            </w:r>
          </w:p>
        </w:tc>
      </w:tr>
      <w:tr w:rsidR="00924DC0" w:rsidRPr="000130D9" w:rsidTr="001D65A3">
        <w:tc>
          <w:tcPr>
            <w:tcW w:w="887" w:type="dxa"/>
          </w:tcPr>
          <w:p w:rsidR="00924DC0" w:rsidRDefault="00924DC0" w:rsidP="001D65A3">
            <w:pPr>
              <w:rPr>
                <w:rFonts w:eastAsia="Times New Roman"/>
                <w:sz w:val="24"/>
                <w:szCs w:val="24"/>
                <w:lang w:eastAsia="tr-TR"/>
              </w:rPr>
            </w:pPr>
          </w:p>
        </w:tc>
        <w:tc>
          <w:tcPr>
            <w:tcW w:w="532" w:type="dxa"/>
          </w:tcPr>
          <w:p w:rsidR="00924DC0" w:rsidRPr="000130D9" w:rsidRDefault="00924DC0" w:rsidP="001D65A3">
            <w:pPr>
              <w:contextualSpacing/>
              <w:rPr>
                <w:rFonts w:eastAsia="Times New Roman"/>
                <w:sz w:val="24"/>
                <w:szCs w:val="24"/>
                <w:lang w:eastAsia="tr-TR"/>
              </w:rPr>
            </w:pPr>
          </w:p>
        </w:tc>
        <w:tc>
          <w:tcPr>
            <w:tcW w:w="567" w:type="dxa"/>
          </w:tcPr>
          <w:p w:rsidR="00924DC0" w:rsidRDefault="00924DC0" w:rsidP="001D65A3">
            <w:pPr>
              <w:contextualSpacing/>
              <w:rPr>
                <w:rFonts w:eastAsia="Times New Roman"/>
                <w:sz w:val="24"/>
                <w:szCs w:val="24"/>
                <w:lang w:eastAsia="tr-TR"/>
              </w:rPr>
            </w:pPr>
          </w:p>
        </w:tc>
        <w:tc>
          <w:tcPr>
            <w:tcW w:w="425" w:type="dxa"/>
          </w:tcPr>
          <w:p w:rsidR="00924DC0" w:rsidRDefault="00924DC0" w:rsidP="001D65A3">
            <w:pPr>
              <w:contextualSpacing/>
              <w:rPr>
                <w:rFonts w:eastAsia="Calibri" w:cs="Times New Roman"/>
                <w:sz w:val="24"/>
                <w:szCs w:val="24"/>
              </w:rPr>
            </w:pPr>
          </w:p>
        </w:tc>
        <w:tc>
          <w:tcPr>
            <w:tcW w:w="6379" w:type="dxa"/>
          </w:tcPr>
          <w:p w:rsidR="00924DC0" w:rsidRPr="003A2A47" w:rsidRDefault="00924DC0" w:rsidP="001D65A3">
            <w:pPr>
              <w:rPr>
                <w:rFonts w:eastAsia="Calibri" w:cs="Times New Roman"/>
                <w:sz w:val="24"/>
                <w:szCs w:val="24"/>
              </w:rPr>
            </w:pPr>
          </w:p>
        </w:tc>
        <w:tc>
          <w:tcPr>
            <w:tcW w:w="1134" w:type="dxa"/>
          </w:tcPr>
          <w:p w:rsidR="00924DC0" w:rsidRDefault="00924DC0" w:rsidP="001D65A3">
            <w:pPr>
              <w:jc w:val="center"/>
              <w:rPr>
                <w:rFonts w:eastAsia="Times New Roman"/>
                <w:sz w:val="24"/>
                <w:szCs w:val="24"/>
                <w:lang w:eastAsia="tr-TR"/>
              </w:rPr>
            </w:pPr>
          </w:p>
        </w:tc>
      </w:tr>
      <w:tr w:rsidR="00924DC0" w:rsidRPr="000130D9" w:rsidTr="001D65A3">
        <w:tc>
          <w:tcPr>
            <w:tcW w:w="887" w:type="dxa"/>
          </w:tcPr>
          <w:p w:rsidR="00924DC0" w:rsidRDefault="00924DC0" w:rsidP="001D65A3">
            <w:pPr>
              <w:rPr>
                <w:rFonts w:eastAsia="Times New Roman"/>
                <w:sz w:val="24"/>
                <w:szCs w:val="24"/>
                <w:lang w:eastAsia="tr-TR"/>
              </w:rPr>
            </w:pPr>
          </w:p>
        </w:tc>
        <w:tc>
          <w:tcPr>
            <w:tcW w:w="532" w:type="dxa"/>
          </w:tcPr>
          <w:p w:rsidR="00924DC0" w:rsidRPr="000130D9" w:rsidRDefault="00924DC0" w:rsidP="001D65A3">
            <w:pPr>
              <w:contextualSpacing/>
              <w:rPr>
                <w:rFonts w:eastAsia="Times New Roman"/>
                <w:sz w:val="24"/>
                <w:szCs w:val="24"/>
                <w:lang w:eastAsia="tr-TR"/>
              </w:rPr>
            </w:pPr>
          </w:p>
        </w:tc>
        <w:tc>
          <w:tcPr>
            <w:tcW w:w="567" w:type="dxa"/>
          </w:tcPr>
          <w:p w:rsidR="00924DC0" w:rsidRDefault="00924DC0" w:rsidP="001D65A3">
            <w:pPr>
              <w:contextualSpacing/>
              <w:rPr>
                <w:rFonts w:eastAsia="Times New Roman"/>
                <w:sz w:val="24"/>
                <w:szCs w:val="24"/>
                <w:lang w:eastAsia="tr-TR"/>
              </w:rPr>
            </w:pPr>
          </w:p>
        </w:tc>
        <w:tc>
          <w:tcPr>
            <w:tcW w:w="425" w:type="dxa"/>
          </w:tcPr>
          <w:p w:rsidR="00924DC0" w:rsidRDefault="00924DC0" w:rsidP="001D65A3">
            <w:pPr>
              <w:contextualSpacing/>
              <w:rPr>
                <w:rFonts w:eastAsia="Calibri" w:cs="Times New Roman"/>
                <w:sz w:val="24"/>
                <w:szCs w:val="24"/>
              </w:rPr>
            </w:pPr>
            <w:r>
              <w:rPr>
                <w:rFonts w:eastAsia="Calibri" w:cs="Times New Roman"/>
                <w:sz w:val="24"/>
                <w:szCs w:val="24"/>
              </w:rPr>
              <w:t>2.</w:t>
            </w:r>
          </w:p>
        </w:tc>
        <w:tc>
          <w:tcPr>
            <w:tcW w:w="6379" w:type="dxa"/>
          </w:tcPr>
          <w:p w:rsidR="00924DC0" w:rsidRPr="003A2A47" w:rsidRDefault="00355295" w:rsidP="00355295">
            <w:pPr>
              <w:spacing w:line="276" w:lineRule="auto"/>
              <w:rPr>
                <w:rFonts w:eastAsia="Calibri" w:cs="Times New Roman"/>
                <w:sz w:val="24"/>
                <w:szCs w:val="24"/>
              </w:rPr>
            </w:pPr>
            <w:r w:rsidRPr="00EB5CA5">
              <w:rPr>
                <w:rFonts w:eastAsia="Calibri" w:cs="Times New Roman"/>
                <w:noProof/>
                <w:sz w:val="24"/>
                <w:szCs w:val="24"/>
              </w:rPr>
              <w:t>Kurumsal 09;</w:t>
            </w:r>
            <w:r w:rsidR="003075C1">
              <w:rPr>
                <w:rFonts w:eastAsia="Calibri" w:cs="Times New Roman"/>
                <w:noProof/>
                <w:sz w:val="24"/>
                <w:szCs w:val="24"/>
              </w:rPr>
              <w:t xml:space="preserve"> Milli Eğitim Bakanlığı Bütçesi:</w:t>
            </w:r>
          </w:p>
        </w:tc>
        <w:tc>
          <w:tcPr>
            <w:tcW w:w="1134" w:type="dxa"/>
          </w:tcPr>
          <w:p w:rsidR="00924DC0" w:rsidRDefault="006F2455" w:rsidP="001D65A3">
            <w:pPr>
              <w:jc w:val="center"/>
              <w:rPr>
                <w:rFonts w:eastAsia="Times New Roman"/>
                <w:sz w:val="24"/>
                <w:szCs w:val="24"/>
                <w:lang w:eastAsia="tr-TR"/>
              </w:rPr>
            </w:pPr>
            <w:r>
              <w:rPr>
                <w:rFonts w:eastAsia="Times New Roman"/>
                <w:sz w:val="24"/>
                <w:szCs w:val="24"/>
                <w:lang w:eastAsia="tr-TR"/>
              </w:rPr>
              <w:t>12</w:t>
            </w:r>
          </w:p>
        </w:tc>
      </w:tr>
      <w:tr w:rsidR="004A729E" w:rsidRPr="000130D9" w:rsidTr="001D65A3">
        <w:tc>
          <w:tcPr>
            <w:tcW w:w="887" w:type="dxa"/>
          </w:tcPr>
          <w:p w:rsidR="004A729E" w:rsidRDefault="004A729E" w:rsidP="001D65A3">
            <w:pPr>
              <w:rPr>
                <w:rFonts w:eastAsia="Times New Roman"/>
                <w:sz w:val="24"/>
                <w:szCs w:val="24"/>
                <w:lang w:eastAsia="tr-TR"/>
              </w:rPr>
            </w:pPr>
          </w:p>
        </w:tc>
        <w:tc>
          <w:tcPr>
            <w:tcW w:w="532" w:type="dxa"/>
          </w:tcPr>
          <w:p w:rsidR="004A729E" w:rsidRPr="000130D9" w:rsidRDefault="004A729E" w:rsidP="001D65A3">
            <w:pPr>
              <w:contextualSpacing/>
              <w:rPr>
                <w:rFonts w:eastAsia="Times New Roman"/>
                <w:sz w:val="24"/>
                <w:szCs w:val="24"/>
                <w:lang w:eastAsia="tr-TR"/>
              </w:rPr>
            </w:pPr>
          </w:p>
        </w:tc>
        <w:tc>
          <w:tcPr>
            <w:tcW w:w="567" w:type="dxa"/>
          </w:tcPr>
          <w:p w:rsidR="004A729E" w:rsidRDefault="004A729E" w:rsidP="001D65A3">
            <w:pPr>
              <w:contextualSpacing/>
              <w:rPr>
                <w:rFonts w:eastAsia="Times New Roman"/>
                <w:sz w:val="24"/>
                <w:szCs w:val="24"/>
                <w:lang w:eastAsia="tr-TR"/>
              </w:rPr>
            </w:pPr>
          </w:p>
        </w:tc>
        <w:tc>
          <w:tcPr>
            <w:tcW w:w="425" w:type="dxa"/>
          </w:tcPr>
          <w:p w:rsidR="004A729E" w:rsidRDefault="004A729E" w:rsidP="001D65A3">
            <w:pPr>
              <w:contextualSpacing/>
              <w:rPr>
                <w:rFonts w:eastAsia="Calibri" w:cs="Times New Roman"/>
                <w:sz w:val="24"/>
                <w:szCs w:val="24"/>
              </w:rPr>
            </w:pPr>
          </w:p>
        </w:tc>
        <w:tc>
          <w:tcPr>
            <w:tcW w:w="6379" w:type="dxa"/>
          </w:tcPr>
          <w:p w:rsidR="004A729E" w:rsidRPr="00EB5CA5" w:rsidRDefault="004A729E" w:rsidP="00355295">
            <w:pPr>
              <w:spacing w:line="276" w:lineRule="auto"/>
              <w:rPr>
                <w:rFonts w:eastAsia="Calibri" w:cs="Times New Roman"/>
                <w:noProof/>
                <w:sz w:val="24"/>
                <w:szCs w:val="24"/>
              </w:rPr>
            </w:pPr>
          </w:p>
        </w:tc>
        <w:tc>
          <w:tcPr>
            <w:tcW w:w="1134" w:type="dxa"/>
          </w:tcPr>
          <w:p w:rsidR="004A729E" w:rsidRDefault="004A729E" w:rsidP="001D65A3">
            <w:pPr>
              <w:jc w:val="center"/>
              <w:rPr>
                <w:rFonts w:eastAsia="Times New Roman"/>
                <w:sz w:val="24"/>
                <w:szCs w:val="24"/>
                <w:lang w:eastAsia="tr-TR"/>
              </w:rPr>
            </w:pPr>
          </w:p>
        </w:tc>
      </w:tr>
      <w:tr w:rsidR="00355295" w:rsidRPr="000130D9" w:rsidTr="001D65A3">
        <w:tc>
          <w:tcPr>
            <w:tcW w:w="887" w:type="dxa"/>
          </w:tcPr>
          <w:p w:rsidR="00355295" w:rsidRDefault="00355295" w:rsidP="001D65A3">
            <w:pPr>
              <w:rPr>
                <w:rFonts w:eastAsia="Times New Roman"/>
                <w:sz w:val="24"/>
                <w:szCs w:val="24"/>
                <w:lang w:eastAsia="tr-TR"/>
              </w:rPr>
            </w:pPr>
          </w:p>
        </w:tc>
        <w:tc>
          <w:tcPr>
            <w:tcW w:w="532" w:type="dxa"/>
          </w:tcPr>
          <w:p w:rsidR="00355295" w:rsidRPr="000130D9" w:rsidRDefault="00355295" w:rsidP="001D65A3">
            <w:pPr>
              <w:contextualSpacing/>
              <w:rPr>
                <w:rFonts w:eastAsia="Times New Roman"/>
                <w:sz w:val="24"/>
                <w:szCs w:val="24"/>
                <w:lang w:eastAsia="tr-TR"/>
              </w:rPr>
            </w:pPr>
          </w:p>
        </w:tc>
        <w:tc>
          <w:tcPr>
            <w:tcW w:w="567" w:type="dxa"/>
          </w:tcPr>
          <w:p w:rsidR="00355295" w:rsidRDefault="00355295" w:rsidP="001D65A3">
            <w:pPr>
              <w:contextualSpacing/>
              <w:rPr>
                <w:rFonts w:eastAsia="Times New Roman"/>
                <w:sz w:val="24"/>
                <w:szCs w:val="24"/>
                <w:lang w:eastAsia="tr-TR"/>
              </w:rPr>
            </w:pPr>
          </w:p>
        </w:tc>
        <w:tc>
          <w:tcPr>
            <w:tcW w:w="425" w:type="dxa"/>
          </w:tcPr>
          <w:p w:rsidR="00355295" w:rsidRDefault="00355295" w:rsidP="001D65A3">
            <w:pPr>
              <w:contextualSpacing/>
              <w:rPr>
                <w:rFonts w:eastAsia="Calibri" w:cs="Times New Roman"/>
                <w:sz w:val="24"/>
                <w:szCs w:val="24"/>
              </w:rPr>
            </w:pPr>
          </w:p>
        </w:tc>
        <w:tc>
          <w:tcPr>
            <w:tcW w:w="6379" w:type="dxa"/>
          </w:tcPr>
          <w:p w:rsidR="004A729E" w:rsidRDefault="004A729E" w:rsidP="003075C1">
            <w:pPr>
              <w:spacing w:line="276" w:lineRule="auto"/>
              <w:rPr>
                <w:rFonts w:eastAsia="Calibri" w:cs="Times New Roman"/>
                <w:noProof/>
                <w:sz w:val="24"/>
                <w:szCs w:val="24"/>
              </w:rPr>
            </w:pPr>
            <w:r>
              <w:rPr>
                <w:sz w:val="24"/>
                <w:szCs w:val="24"/>
              </w:rPr>
              <w:t xml:space="preserve">– </w:t>
            </w:r>
            <w:r w:rsidR="00355295" w:rsidRPr="00EB5CA5">
              <w:rPr>
                <w:rFonts w:eastAsia="Calibri" w:cs="Times New Roman"/>
                <w:noProof/>
                <w:sz w:val="24"/>
                <w:szCs w:val="24"/>
              </w:rPr>
              <w:t>İdari ve Koordinasyon yönünden Milli Eğitim Bakanlığına Bağlı Kurum ve Kuruluşların Bütçesi.</w:t>
            </w:r>
          </w:p>
          <w:p w:rsidR="003075C1" w:rsidRPr="00EB5CA5" w:rsidRDefault="003075C1" w:rsidP="003075C1">
            <w:pPr>
              <w:spacing w:line="276" w:lineRule="auto"/>
              <w:rPr>
                <w:rFonts w:eastAsia="Calibri" w:cs="Times New Roman"/>
                <w:noProof/>
                <w:sz w:val="24"/>
                <w:szCs w:val="24"/>
              </w:rPr>
            </w:pPr>
          </w:p>
        </w:tc>
        <w:tc>
          <w:tcPr>
            <w:tcW w:w="1134" w:type="dxa"/>
          </w:tcPr>
          <w:p w:rsidR="00355295" w:rsidRDefault="00EB3FB2" w:rsidP="001D65A3">
            <w:pPr>
              <w:jc w:val="center"/>
              <w:rPr>
                <w:rFonts w:eastAsia="Times New Roman"/>
                <w:sz w:val="24"/>
                <w:szCs w:val="24"/>
                <w:lang w:eastAsia="tr-TR"/>
              </w:rPr>
            </w:pPr>
            <w:r>
              <w:rPr>
                <w:rFonts w:eastAsia="Times New Roman"/>
                <w:sz w:val="24"/>
                <w:szCs w:val="24"/>
                <w:lang w:eastAsia="tr-TR"/>
              </w:rPr>
              <w:t>76</w:t>
            </w:r>
          </w:p>
        </w:tc>
      </w:tr>
      <w:tr w:rsidR="003075C1" w:rsidRPr="000130D9" w:rsidTr="001D65A3">
        <w:tc>
          <w:tcPr>
            <w:tcW w:w="887" w:type="dxa"/>
          </w:tcPr>
          <w:p w:rsidR="003075C1" w:rsidRDefault="003075C1" w:rsidP="001D65A3">
            <w:pPr>
              <w:rPr>
                <w:rFonts w:eastAsia="Times New Roman"/>
                <w:sz w:val="24"/>
                <w:szCs w:val="24"/>
                <w:lang w:eastAsia="tr-TR"/>
              </w:rPr>
            </w:pPr>
          </w:p>
        </w:tc>
        <w:tc>
          <w:tcPr>
            <w:tcW w:w="532" w:type="dxa"/>
          </w:tcPr>
          <w:p w:rsidR="003075C1" w:rsidRPr="000130D9" w:rsidRDefault="003075C1" w:rsidP="001D65A3">
            <w:pPr>
              <w:contextualSpacing/>
              <w:rPr>
                <w:rFonts w:eastAsia="Times New Roman"/>
                <w:sz w:val="24"/>
                <w:szCs w:val="24"/>
                <w:lang w:eastAsia="tr-TR"/>
              </w:rPr>
            </w:pPr>
          </w:p>
        </w:tc>
        <w:tc>
          <w:tcPr>
            <w:tcW w:w="567" w:type="dxa"/>
          </w:tcPr>
          <w:p w:rsidR="003075C1" w:rsidRDefault="003075C1" w:rsidP="001D65A3">
            <w:pPr>
              <w:contextualSpacing/>
              <w:rPr>
                <w:rFonts w:eastAsia="Times New Roman"/>
                <w:sz w:val="24"/>
                <w:szCs w:val="24"/>
                <w:lang w:eastAsia="tr-TR"/>
              </w:rPr>
            </w:pPr>
          </w:p>
        </w:tc>
        <w:tc>
          <w:tcPr>
            <w:tcW w:w="425" w:type="dxa"/>
          </w:tcPr>
          <w:p w:rsidR="003075C1" w:rsidRDefault="003075C1" w:rsidP="001D65A3">
            <w:pPr>
              <w:contextualSpacing/>
              <w:rPr>
                <w:rFonts w:eastAsia="Calibri" w:cs="Times New Roman"/>
                <w:sz w:val="24"/>
                <w:szCs w:val="24"/>
              </w:rPr>
            </w:pPr>
          </w:p>
        </w:tc>
        <w:tc>
          <w:tcPr>
            <w:tcW w:w="6379" w:type="dxa"/>
          </w:tcPr>
          <w:p w:rsidR="003075C1" w:rsidRDefault="003075C1" w:rsidP="003075C1">
            <w:pPr>
              <w:spacing w:line="276" w:lineRule="auto"/>
              <w:rPr>
                <w:rFonts w:eastAsia="Calibri" w:cs="Times New Roman"/>
                <w:noProof/>
                <w:sz w:val="24"/>
                <w:szCs w:val="24"/>
              </w:rPr>
            </w:pPr>
            <w:r>
              <w:rPr>
                <w:sz w:val="24"/>
                <w:szCs w:val="24"/>
              </w:rPr>
              <w:t xml:space="preserve">– </w:t>
            </w:r>
            <w:r w:rsidRPr="00EB5CA5">
              <w:rPr>
                <w:rFonts w:eastAsia="Calibri" w:cs="Times New Roman"/>
                <w:noProof/>
                <w:sz w:val="24"/>
                <w:szCs w:val="24"/>
              </w:rPr>
              <w:t>Atatürk Öğretmen Akademisi 2024 Mali Yılı Bütçe Yasa  Tasarısı ve Ekonomi, Maliye, Bütçe ve Plan Komitesinin Tasarıya İlişkin Raporu.</w:t>
            </w:r>
          </w:p>
          <w:p w:rsidR="003075C1" w:rsidRDefault="003075C1" w:rsidP="003075C1">
            <w:pPr>
              <w:spacing w:line="276" w:lineRule="auto"/>
              <w:rPr>
                <w:sz w:val="24"/>
                <w:szCs w:val="24"/>
              </w:rPr>
            </w:pPr>
          </w:p>
        </w:tc>
        <w:tc>
          <w:tcPr>
            <w:tcW w:w="1134" w:type="dxa"/>
          </w:tcPr>
          <w:p w:rsidR="003075C1" w:rsidRDefault="006F2455" w:rsidP="001D65A3">
            <w:pPr>
              <w:jc w:val="center"/>
              <w:rPr>
                <w:rFonts w:eastAsia="Times New Roman"/>
                <w:sz w:val="24"/>
                <w:szCs w:val="24"/>
                <w:lang w:eastAsia="tr-TR"/>
              </w:rPr>
            </w:pPr>
            <w:r>
              <w:rPr>
                <w:rFonts w:eastAsia="Times New Roman"/>
                <w:sz w:val="24"/>
                <w:szCs w:val="24"/>
                <w:lang w:eastAsia="tr-TR"/>
              </w:rPr>
              <w:t>76</w:t>
            </w:r>
          </w:p>
        </w:tc>
      </w:tr>
      <w:tr w:rsidR="003075C1" w:rsidRPr="000130D9" w:rsidTr="001D65A3">
        <w:tc>
          <w:tcPr>
            <w:tcW w:w="887" w:type="dxa"/>
          </w:tcPr>
          <w:p w:rsidR="003075C1" w:rsidRDefault="003075C1" w:rsidP="001D65A3">
            <w:pPr>
              <w:rPr>
                <w:rFonts w:eastAsia="Times New Roman"/>
                <w:sz w:val="24"/>
                <w:szCs w:val="24"/>
                <w:lang w:eastAsia="tr-TR"/>
              </w:rPr>
            </w:pPr>
          </w:p>
        </w:tc>
        <w:tc>
          <w:tcPr>
            <w:tcW w:w="532" w:type="dxa"/>
          </w:tcPr>
          <w:p w:rsidR="003075C1" w:rsidRPr="000130D9" w:rsidRDefault="003075C1" w:rsidP="001D65A3">
            <w:pPr>
              <w:contextualSpacing/>
              <w:rPr>
                <w:rFonts w:eastAsia="Times New Roman"/>
                <w:sz w:val="24"/>
                <w:szCs w:val="24"/>
                <w:lang w:eastAsia="tr-TR"/>
              </w:rPr>
            </w:pPr>
          </w:p>
        </w:tc>
        <w:tc>
          <w:tcPr>
            <w:tcW w:w="567" w:type="dxa"/>
          </w:tcPr>
          <w:p w:rsidR="003075C1" w:rsidRDefault="003075C1" w:rsidP="001D65A3">
            <w:pPr>
              <w:contextualSpacing/>
              <w:rPr>
                <w:rFonts w:eastAsia="Times New Roman"/>
                <w:sz w:val="24"/>
                <w:szCs w:val="24"/>
                <w:lang w:eastAsia="tr-TR"/>
              </w:rPr>
            </w:pPr>
          </w:p>
        </w:tc>
        <w:tc>
          <w:tcPr>
            <w:tcW w:w="425" w:type="dxa"/>
          </w:tcPr>
          <w:p w:rsidR="003075C1" w:rsidRDefault="003075C1" w:rsidP="001D65A3">
            <w:pPr>
              <w:contextualSpacing/>
              <w:rPr>
                <w:rFonts w:eastAsia="Calibri" w:cs="Times New Roman"/>
                <w:sz w:val="24"/>
                <w:szCs w:val="24"/>
              </w:rPr>
            </w:pPr>
          </w:p>
        </w:tc>
        <w:tc>
          <w:tcPr>
            <w:tcW w:w="6379" w:type="dxa"/>
          </w:tcPr>
          <w:p w:rsidR="003075C1" w:rsidRDefault="003075C1" w:rsidP="003075C1">
            <w:pPr>
              <w:spacing w:line="276" w:lineRule="auto"/>
              <w:rPr>
                <w:rFonts w:eastAsia="Calibri" w:cs="Times New Roman"/>
                <w:noProof/>
                <w:sz w:val="24"/>
                <w:szCs w:val="24"/>
              </w:rPr>
            </w:pPr>
            <w:r>
              <w:rPr>
                <w:sz w:val="24"/>
                <w:szCs w:val="24"/>
              </w:rPr>
              <w:t xml:space="preserve">– </w:t>
            </w:r>
            <w:r w:rsidRPr="00EB5CA5">
              <w:rPr>
                <w:rFonts w:eastAsia="Calibri" w:cs="Times New Roman"/>
                <w:noProof/>
                <w:sz w:val="24"/>
                <w:szCs w:val="24"/>
              </w:rPr>
              <w:t>Kıbrıs Bilim Vakfı Lefke Avrupa Üniversitesi 2024 Mali Yılı Bütçe Yasa  Tasarısı ve Ekonomi, Maliye, Bütçe ve Plan Komitesinin Tasarıya İlişkin Raporu.</w:t>
            </w:r>
          </w:p>
          <w:p w:rsidR="003075C1" w:rsidRDefault="003075C1" w:rsidP="003075C1">
            <w:pPr>
              <w:spacing w:line="276" w:lineRule="auto"/>
              <w:rPr>
                <w:sz w:val="24"/>
                <w:szCs w:val="24"/>
              </w:rPr>
            </w:pPr>
          </w:p>
        </w:tc>
        <w:tc>
          <w:tcPr>
            <w:tcW w:w="1134" w:type="dxa"/>
          </w:tcPr>
          <w:p w:rsidR="003075C1" w:rsidRDefault="006F2455" w:rsidP="001D65A3">
            <w:pPr>
              <w:jc w:val="center"/>
              <w:rPr>
                <w:rFonts w:eastAsia="Times New Roman"/>
                <w:sz w:val="24"/>
                <w:szCs w:val="24"/>
                <w:lang w:eastAsia="tr-TR"/>
              </w:rPr>
            </w:pPr>
            <w:r>
              <w:rPr>
                <w:rFonts w:eastAsia="Times New Roman"/>
                <w:sz w:val="24"/>
                <w:szCs w:val="24"/>
                <w:lang w:eastAsia="tr-TR"/>
              </w:rPr>
              <w:t>87</w:t>
            </w:r>
          </w:p>
        </w:tc>
      </w:tr>
      <w:tr w:rsidR="00924DC0" w:rsidRPr="000130D9" w:rsidTr="001D65A3">
        <w:tc>
          <w:tcPr>
            <w:tcW w:w="887" w:type="dxa"/>
          </w:tcPr>
          <w:p w:rsidR="00924DC0" w:rsidRDefault="00924DC0" w:rsidP="001D65A3">
            <w:pPr>
              <w:rPr>
                <w:rFonts w:eastAsia="Times New Roman"/>
                <w:sz w:val="24"/>
                <w:szCs w:val="24"/>
                <w:lang w:eastAsia="tr-TR"/>
              </w:rPr>
            </w:pPr>
          </w:p>
          <w:p w:rsidR="00355295" w:rsidRDefault="00355295" w:rsidP="001D65A3">
            <w:pPr>
              <w:rPr>
                <w:rFonts w:eastAsia="Times New Roman"/>
                <w:sz w:val="24"/>
                <w:szCs w:val="24"/>
                <w:lang w:eastAsia="tr-TR"/>
              </w:rPr>
            </w:pPr>
          </w:p>
        </w:tc>
        <w:tc>
          <w:tcPr>
            <w:tcW w:w="532" w:type="dxa"/>
          </w:tcPr>
          <w:p w:rsidR="00924DC0" w:rsidRPr="000130D9" w:rsidRDefault="00924DC0" w:rsidP="001D65A3">
            <w:pPr>
              <w:contextualSpacing/>
              <w:rPr>
                <w:rFonts w:eastAsia="Times New Roman"/>
                <w:sz w:val="24"/>
                <w:szCs w:val="24"/>
                <w:lang w:eastAsia="tr-TR"/>
              </w:rPr>
            </w:pPr>
          </w:p>
        </w:tc>
        <w:tc>
          <w:tcPr>
            <w:tcW w:w="567" w:type="dxa"/>
          </w:tcPr>
          <w:p w:rsidR="00924DC0" w:rsidRDefault="00924DC0" w:rsidP="001D65A3">
            <w:pPr>
              <w:contextualSpacing/>
              <w:rPr>
                <w:rFonts w:eastAsia="Times New Roman"/>
                <w:sz w:val="24"/>
                <w:szCs w:val="24"/>
                <w:lang w:eastAsia="tr-TR"/>
              </w:rPr>
            </w:pPr>
          </w:p>
        </w:tc>
        <w:tc>
          <w:tcPr>
            <w:tcW w:w="425" w:type="dxa"/>
          </w:tcPr>
          <w:p w:rsidR="00924DC0" w:rsidRDefault="00924DC0" w:rsidP="001D65A3">
            <w:pPr>
              <w:contextualSpacing/>
              <w:rPr>
                <w:rFonts w:eastAsia="Calibri" w:cs="Times New Roman"/>
                <w:sz w:val="24"/>
                <w:szCs w:val="24"/>
              </w:rPr>
            </w:pPr>
          </w:p>
        </w:tc>
        <w:tc>
          <w:tcPr>
            <w:tcW w:w="6379" w:type="dxa"/>
          </w:tcPr>
          <w:p w:rsidR="00924DC0" w:rsidRPr="00EB5CA5" w:rsidRDefault="00924DC0" w:rsidP="00355295">
            <w:pPr>
              <w:spacing w:line="276" w:lineRule="auto"/>
              <w:rPr>
                <w:rFonts w:eastAsia="Calibri" w:cs="Times New Roman"/>
                <w:noProof/>
                <w:sz w:val="24"/>
                <w:szCs w:val="24"/>
              </w:rPr>
            </w:pPr>
            <w:r w:rsidRPr="00EB5CA5">
              <w:rPr>
                <w:rFonts w:eastAsia="Calibri" w:cs="Times New Roman"/>
                <w:noProof/>
                <w:sz w:val="24"/>
                <w:szCs w:val="24"/>
              </w:rPr>
              <w:t xml:space="preserve"> </w:t>
            </w:r>
            <w:r w:rsidR="004A729E">
              <w:rPr>
                <w:sz w:val="24"/>
                <w:szCs w:val="24"/>
              </w:rPr>
              <w:t xml:space="preserve">– </w:t>
            </w:r>
            <w:r w:rsidRPr="00EB5CA5">
              <w:rPr>
                <w:rFonts w:eastAsia="Calibri" w:cs="Times New Roman"/>
                <w:noProof/>
                <w:sz w:val="24"/>
                <w:szCs w:val="24"/>
              </w:rPr>
              <w:t>Kuzey Kıbrıs Eğitim Vakfı ve Doğu Akdeniz Üniversitesi 2024 Mali Yılı Bütçe Yasa  Tasarısı ve</w:t>
            </w:r>
            <w:r w:rsidRPr="00EB5CA5">
              <w:rPr>
                <w:rFonts w:eastAsia="Calibri" w:cs="Times New Roman"/>
                <w:sz w:val="24"/>
                <w:szCs w:val="24"/>
              </w:rPr>
              <w:t xml:space="preserve"> </w:t>
            </w:r>
            <w:r w:rsidRPr="00EB5CA5">
              <w:rPr>
                <w:rFonts w:eastAsia="Calibri" w:cs="Times New Roman"/>
                <w:noProof/>
                <w:sz w:val="24"/>
                <w:szCs w:val="24"/>
              </w:rPr>
              <w:t>Ekonomi, Maliye, Bütçe ve Plan Komitesinin Tasarıya İlişkin Raporu.</w:t>
            </w:r>
          </w:p>
        </w:tc>
        <w:tc>
          <w:tcPr>
            <w:tcW w:w="1134" w:type="dxa"/>
          </w:tcPr>
          <w:p w:rsidR="00924DC0" w:rsidRDefault="006F2455" w:rsidP="001D65A3">
            <w:pPr>
              <w:jc w:val="center"/>
              <w:rPr>
                <w:rFonts w:eastAsia="Times New Roman"/>
                <w:sz w:val="24"/>
                <w:szCs w:val="24"/>
                <w:lang w:eastAsia="tr-TR"/>
              </w:rPr>
            </w:pPr>
            <w:r>
              <w:rPr>
                <w:rFonts w:eastAsia="Times New Roman"/>
                <w:sz w:val="24"/>
                <w:szCs w:val="24"/>
                <w:lang w:eastAsia="tr-TR"/>
              </w:rPr>
              <w:t>99</w:t>
            </w:r>
          </w:p>
        </w:tc>
      </w:tr>
      <w:tr w:rsidR="00355295" w:rsidRPr="000130D9" w:rsidTr="001D65A3">
        <w:tc>
          <w:tcPr>
            <w:tcW w:w="887" w:type="dxa"/>
          </w:tcPr>
          <w:p w:rsidR="00355295" w:rsidRDefault="00355295" w:rsidP="001D65A3">
            <w:pPr>
              <w:rPr>
                <w:rFonts w:eastAsia="Times New Roman"/>
                <w:sz w:val="24"/>
                <w:szCs w:val="24"/>
                <w:lang w:eastAsia="tr-TR"/>
              </w:rPr>
            </w:pPr>
          </w:p>
        </w:tc>
        <w:tc>
          <w:tcPr>
            <w:tcW w:w="532" w:type="dxa"/>
          </w:tcPr>
          <w:p w:rsidR="00355295" w:rsidRPr="000130D9" w:rsidRDefault="00355295" w:rsidP="001D65A3">
            <w:pPr>
              <w:contextualSpacing/>
              <w:rPr>
                <w:rFonts w:eastAsia="Times New Roman"/>
                <w:sz w:val="24"/>
                <w:szCs w:val="24"/>
                <w:lang w:eastAsia="tr-TR"/>
              </w:rPr>
            </w:pPr>
          </w:p>
        </w:tc>
        <w:tc>
          <w:tcPr>
            <w:tcW w:w="567" w:type="dxa"/>
          </w:tcPr>
          <w:p w:rsidR="00355295" w:rsidRDefault="00355295" w:rsidP="001D65A3">
            <w:pPr>
              <w:contextualSpacing/>
              <w:rPr>
                <w:rFonts w:eastAsia="Times New Roman"/>
                <w:sz w:val="24"/>
                <w:szCs w:val="24"/>
                <w:lang w:eastAsia="tr-TR"/>
              </w:rPr>
            </w:pPr>
          </w:p>
        </w:tc>
        <w:tc>
          <w:tcPr>
            <w:tcW w:w="425" w:type="dxa"/>
          </w:tcPr>
          <w:p w:rsidR="00355295" w:rsidRDefault="00355295" w:rsidP="001D65A3">
            <w:pPr>
              <w:contextualSpacing/>
              <w:rPr>
                <w:rFonts w:eastAsia="Calibri" w:cs="Times New Roman"/>
                <w:sz w:val="24"/>
                <w:szCs w:val="24"/>
              </w:rPr>
            </w:pPr>
          </w:p>
        </w:tc>
        <w:tc>
          <w:tcPr>
            <w:tcW w:w="6379" w:type="dxa"/>
          </w:tcPr>
          <w:p w:rsidR="00355295" w:rsidRPr="00EB5CA5" w:rsidRDefault="00355295" w:rsidP="00355295">
            <w:pPr>
              <w:spacing w:line="276" w:lineRule="auto"/>
              <w:rPr>
                <w:rFonts w:eastAsia="Calibri" w:cs="Times New Roman"/>
                <w:noProof/>
                <w:sz w:val="24"/>
                <w:szCs w:val="24"/>
              </w:rPr>
            </w:pPr>
          </w:p>
        </w:tc>
        <w:tc>
          <w:tcPr>
            <w:tcW w:w="1134" w:type="dxa"/>
          </w:tcPr>
          <w:p w:rsidR="00355295" w:rsidRDefault="00355295" w:rsidP="001D65A3">
            <w:pPr>
              <w:jc w:val="center"/>
              <w:rPr>
                <w:rFonts w:eastAsia="Times New Roman"/>
                <w:sz w:val="24"/>
                <w:szCs w:val="24"/>
                <w:lang w:eastAsia="tr-TR"/>
              </w:rPr>
            </w:pPr>
          </w:p>
        </w:tc>
      </w:tr>
      <w:tr w:rsidR="00924DC0" w:rsidRPr="000130D9" w:rsidTr="001D65A3">
        <w:tc>
          <w:tcPr>
            <w:tcW w:w="887" w:type="dxa"/>
          </w:tcPr>
          <w:p w:rsidR="00924DC0" w:rsidRDefault="00924DC0" w:rsidP="001D65A3">
            <w:pPr>
              <w:rPr>
                <w:rFonts w:eastAsia="Times New Roman"/>
                <w:sz w:val="24"/>
                <w:szCs w:val="24"/>
                <w:lang w:eastAsia="tr-TR"/>
              </w:rPr>
            </w:pPr>
          </w:p>
        </w:tc>
        <w:tc>
          <w:tcPr>
            <w:tcW w:w="532" w:type="dxa"/>
          </w:tcPr>
          <w:p w:rsidR="00924DC0" w:rsidRPr="000130D9" w:rsidRDefault="00924DC0" w:rsidP="001D65A3">
            <w:pPr>
              <w:contextualSpacing/>
              <w:rPr>
                <w:rFonts w:eastAsia="Times New Roman"/>
                <w:sz w:val="24"/>
                <w:szCs w:val="24"/>
                <w:lang w:eastAsia="tr-TR"/>
              </w:rPr>
            </w:pPr>
          </w:p>
        </w:tc>
        <w:tc>
          <w:tcPr>
            <w:tcW w:w="567" w:type="dxa"/>
          </w:tcPr>
          <w:p w:rsidR="00924DC0" w:rsidRDefault="00924DC0" w:rsidP="001D65A3">
            <w:pPr>
              <w:contextualSpacing/>
              <w:rPr>
                <w:rFonts w:eastAsia="Times New Roman"/>
                <w:sz w:val="24"/>
                <w:szCs w:val="24"/>
                <w:lang w:eastAsia="tr-TR"/>
              </w:rPr>
            </w:pPr>
          </w:p>
        </w:tc>
        <w:tc>
          <w:tcPr>
            <w:tcW w:w="425" w:type="dxa"/>
          </w:tcPr>
          <w:p w:rsidR="00924DC0" w:rsidRDefault="00924DC0" w:rsidP="001D65A3">
            <w:pPr>
              <w:contextualSpacing/>
              <w:rPr>
                <w:rFonts w:eastAsia="Calibri" w:cs="Times New Roman"/>
                <w:sz w:val="24"/>
                <w:szCs w:val="24"/>
              </w:rPr>
            </w:pPr>
          </w:p>
        </w:tc>
        <w:tc>
          <w:tcPr>
            <w:tcW w:w="6379" w:type="dxa"/>
          </w:tcPr>
          <w:p w:rsidR="00924DC0" w:rsidRPr="00EB5CA5" w:rsidRDefault="00924DC0" w:rsidP="00355295">
            <w:pPr>
              <w:spacing w:line="276" w:lineRule="auto"/>
              <w:rPr>
                <w:rFonts w:eastAsia="Calibri" w:cs="Times New Roman"/>
                <w:noProof/>
                <w:sz w:val="24"/>
                <w:szCs w:val="24"/>
              </w:rPr>
            </w:pPr>
          </w:p>
        </w:tc>
        <w:tc>
          <w:tcPr>
            <w:tcW w:w="1134" w:type="dxa"/>
          </w:tcPr>
          <w:p w:rsidR="00924DC0" w:rsidRDefault="00924DC0" w:rsidP="001D65A3">
            <w:pPr>
              <w:jc w:val="center"/>
              <w:rPr>
                <w:rFonts w:eastAsia="Times New Roman"/>
                <w:sz w:val="24"/>
                <w:szCs w:val="24"/>
                <w:lang w:eastAsia="tr-TR"/>
              </w:rPr>
            </w:pPr>
          </w:p>
        </w:tc>
      </w:tr>
    </w:tbl>
    <w:p w:rsidR="003265C4" w:rsidRDefault="003265C4" w:rsidP="00794325">
      <w:pPr>
        <w:jc w:val="center"/>
        <w:rPr>
          <w:rFonts w:eastAsia="Calibri" w:cs="Times New Roman"/>
          <w:sz w:val="24"/>
          <w:szCs w:val="24"/>
        </w:rPr>
      </w:pPr>
    </w:p>
    <w:p w:rsidR="003265C4" w:rsidRDefault="003265C4">
      <w:pPr>
        <w:rPr>
          <w:rFonts w:eastAsia="Calibri" w:cs="Times New Roman"/>
          <w:sz w:val="24"/>
          <w:szCs w:val="24"/>
        </w:rPr>
      </w:pPr>
      <w:r>
        <w:rPr>
          <w:rFonts w:eastAsia="Calibri" w:cs="Times New Roman"/>
          <w:sz w:val="24"/>
          <w:szCs w:val="24"/>
        </w:rPr>
        <w:br w:type="page"/>
      </w:r>
    </w:p>
    <w:p w:rsidR="00794325" w:rsidRDefault="005A4A3F" w:rsidP="00794325">
      <w:pPr>
        <w:jc w:val="center"/>
        <w:rPr>
          <w:rFonts w:eastAsia="Calibri" w:cs="Times New Roman"/>
          <w:sz w:val="24"/>
          <w:szCs w:val="24"/>
        </w:rPr>
      </w:pPr>
      <w:r>
        <w:rPr>
          <w:rFonts w:eastAsia="Calibri" w:cs="Times New Roman"/>
          <w:sz w:val="24"/>
          <w:szCs w:val="24"/>
        </w:rPr>
        <w:lastRenderedPageBreak/>
        <w:t xml:space="preserve">        </w:t>
      </w:r>
      <w:r w:rsidR="00E55F1C" w:rsidRPr="003A2A47">
        <w:rPr>
          <w:rFonts w:eastAsia="Calibri" w:cs="Times New Roman"/>
          <w:sz w:val="24"/>
          <w:szCs w:val="24"/>
        </w:rPr>
        <w:t>BİRİNCİ OTURUM</w:t>
      </w:r>
    </w:p>
    <w:p w:rsidR="00E55F1C" w:rsidRPr="003A2A47" w:rsidRDefault="005A4A3F" w:rsidP="00794325">
      <w:pPr>
        <w:jc w:val="center"/>
        <w:rPr>
          <w:rFonts w:eastAsia="Calibri" w:cs="Times New Roman"/>
          <w:sz w:val="24"/>
          <w:szCs w:val="24"/>
        </w:rPr>
      </w:pPr>
      <w:r>
        <w:rPr>
          <w:rFonts w:eastAsia="Calibri" w:cs="Times New Roman"/>
          <w:sz w:val="24"/>
          <w:szCs w:val="24"/>
        </w:rPr>
        <w:t xml:space="preserve">        </w:t>
      </w:r>
      <w:r w:rsidR="00E55F1C" w:rsidRPr="003A2A47">
        <w:rPr>
          <w:rFonts w:eastAsia="Calibri" w:cs="Times New Roman"/>
          <w:sz w:val="24"/>
          <w:szCs w:val="24"/>
        </w:rPr>
        <w:t>(Açılış Saati:13.45)</w:t>
      </w:r>
    </w:p>
    <w:p w:rsidR="00E55F1C" w:rsidRDefault="00E55F1C" w:rsidP="00E55F1C">
      <w:pPr>
        <w:ind w:firstLine="567"/>
        <w:jc w:val="center"/>
        <w:rPr>
          <w:rFonts w:eastAsia="Calibri" w:cs="Times New Roman"/>
          <w:sz w:val="24"/>
          <w:szCs w:val="24"/>
        </w:rPr>
      </w:pPr>
    </w:p>
    <w:p w:rsidR="00E55F1C" w:rsidRPr="003A2A47" w:rsidRDefault="00E55F1C" w:rsidP="00E55F1C">
      <w:pPr>
        <w:ind w:firstLine="567"/>
        <w:jc w:val="center"/>
        <w:rPr>
          <w:rFonts w:eastAsia="Calibri" w:cs="Times New Roman"/>
          <w:sz w:val="24"/>
          <w:szCs w:val="24"/>
        </w:rPr>
      </w:pPr>
      <w:r w:rsidRPr="003A2A47">
        <w:rPr>
          <w:rFonts w:eastAsia="Calibri" w:cs="Times New Roman"/>
          <w:sz w:val="24"/>
          <w:szCs w:val="24"/>
        </w:rPr>
        <w:t>BAŞKAN: Zorlu TÖRE</w:t>
      </w:r>
    </w:p>
    <w:p w:rsidR="00E55F1C" w:rsidRPr="003A2A47" w:rsidRDefault="00E55F1C" w:rsidP="00E55F1C">
      <w:pPr>
        <w:ind w:firstLine="567"/>
        <w:jc w:val="center"/>
        <w:rPr>
          <w:rFonts w:eastAsia="Calibri" w:cs="Times New Roman"/>
          <w:sz w:val="24"/>
          <w:szCs w:val="24"/>
        </w:rPr>
      </w:pPr>
      <w:r w:rsidRPr="003A2A47">
        <w:rPr>
          <w:rFonts w:eastAsia="Calibri" w:cs="Times New Roman"/>
          <w:sz w:val="24"/>
          <w:szCs w:val="24"/>
        </w:rPr>
        <w:t>KATİP: Hasan KÜÇÜK</w:t>
      </w:r>
    </w:p>
    <w:p w:rsidR="00E55F1C" w:rsidRPr="003A2A47" w:rsidRDefault="00E55F1C" w:rsidP="00E55F1C">
      <w:pPr>
        <w:ind w:firstLine="567"/>
        <w:jc w:val="center"/>
        <w:rPr>
          <w:rFonts w:eastAsia="Calibri" w:cs="Times New Roman"/>
          <w:sz w:val="24"/>
          <w:szCs w:val="24"/>
        </w:rPr>
      </w:pPr>
    </w:p>
    <w:p w:rsidR="00E55F1C" w:rsidRPr="003A2A47" w:rsidRDefault="00E55F1C" w:rsidP="00E55F1C">
      <w:pPr>
        <w:ind w:firstLine="567"/>
        <w:rPr>
          <w:rFonts w:eastAsia="Calibri" w:cs="Times New Roman"/>
          <w:sz w:val="24"/>
          <w:szCs w:val="24"/>
        </w:rPr>
      </w:pPr>
      <w:r w:rsidRPr="003A2A47">
        <w:rPr>
          <w:rFonts w:eastAsia="Calibri" w:cs="Times New Roman"/>
          <w:sz w:val="24"/>
          <w:szCs w:val="24"/>
        </w:rPr>
        <w:tab/>
        <w:t>BAŞKAN</w:t>
      </w:r>
      <w:r w:rsidR="00AE52DA" w:rsidRPr="00AE52DA">
        <w:rPr>
          <w:sz w:val="24"/>
          <w:szCs w:val="24"/>
        </w:rPr>
        <w:t xml:space="preserve"> </w:t>
      </w:r>
      <w:r w:rsidR="00AE52DA">
        <w:rPr>
          <w:sz w:val="24"/>
          <w:szCs w:val="24"/>
        </w:rPr>
        <w:t xml:space="preserve">– </w:t>
      </w:r>
      <w:r w:rsidRPr="003A2A47">
        <w:rPr>
          <w:rFonts w:eastAsia="Calibri" w:cs="Times New Roman"/>
          <w:sz w:val="24"/>
          <w:szCs w:val="24"/>
        </w:rPr>
        <w:t>Sayın Milletvekilleri; Cumhuriyet Meclisinin Onuncu Dönem, Üçünc</w:t>
      </w:r>
      <w:r w:rsidR="00B55BCB">
        <w:rPr>
          <w:rFonts w:eastAsia="Calibri" w:cs="Times New Roman"/>
          <w:sz w:val="24"/>
          <w:szCs w:val="24"/>
        </w:rPr>
        <w:t>ü Yasama Yılının 23’üncü</w:t>
      </w:r>
      <w:r w:rsidRPr="003A2A47">
        <w:rPr>
          <w:rFonts w:eastAsia="Calibri" w:cs="Times New Roman"/>
          <w:sz w:val="24"/>
          <w:szCs w:val="24"/>
        </w:rPr>
        <w:t xml:space="preserve"> Birleşimini açıyorum. Ad okunmak suretiyle yoklama yapılacaktır. </w:t>
      </w:r>
    </w:p>
    <w:p w:rsidR="00E55F1C" w:rsidRPr="003A2A47" w:rsidRDefault="00E55F1C" w:rsidP="00E55F1C">
      <w:pPr>
        <w:ind w:firstLine="567"/>
        <w:rPr>
          <w:rFonts w:eastAsia="Calibri" w:cs="Times New Roman"/>
          <w:sz w:val="24"/>
          <w:szCs w:val="24"/>
        </w:rPr>
      </w:pPr>
    </w:p>
    <w:p w:rsidR="00E55F1C" w:rsidRPr="003A2A47" w:rsidRDefault="00E55F1C" w:rsidP="00E55F1C">
      <w:pPr>
        <w:ind w:firstLine="567"/>
        <w:rPr>
          <w:rFonts w:eastAsia="Calibri" w:cs="Times New Roman"/>
          <w:sz w:val="24"/>
          <w:szCs w:val="24"/>
        </w:rPr>
      </w:pPr>
      <w:r w:rsidRPr="003A2A47">
        <w:rPr>
          <w:rFonts w:eastAsia="Calibri" w:cs="Times New Roman"/>
          <w:sz w:val="24"/>
          <w:szCs w:val="24"/>
        </w:rPr>
        <w:tab/>
        <w:t>Sayın Katip, yoklamayı yapınız lütfen.</w:t>
      </w:r>
    </w:p>
    <w:p w:rsidR="00E55F1C" w:rsidRPr="003A2A47" w:rsidRDefault="00E55F1C" w:rsidP="00E55F1C">
      <w:pPr>
        <w:ind w:firstLine="567"/>
        <w:jc w:val="center"/>
        <w:rPr>
          <w:rFonts w:eastAsia="Calibri" w:cs="Times New Roman"/>
          <w:sz w:val="24"/>
          <w:szCs w:val="24"/>
        </w:rPr>
      </w:pPr>
    </w:p>
    <w:p w:rsidR="00E55F1C" w:rsidRPr="003A2A47" w:rsidRDefault="00E55F1C" w:rsidP="00E55F1C">
      <w:pPr>
        <w:ind w:firstLine="567"/>
        <w:jc w:val="center"/>
        <w:rPr>
          <w:rFonts w:eastAsia="Calibri" w:cs="Times New Roman"/>
          <w:sz w:val="24"/>
          <w:szCs w:val="24"/>
        </w:rPr>
      </w:pPr>
      <w:r w:rsidRPr="003A2A47">
        <w:rPr>
          <w:rFonts w:eastAsia="Calibri" w:cs="Times New Roman"/>
          <w:sz w:val="24"/>
          <w:szCs w:val="24"/>
        </w:rPr>
        <w:t>(Ad okunarak yoklama yapıldı)</w:t>
      </w:r>
    </w:p>
    <w:p w:rsidR="00E55F1C" w:rsidRPr="003A2A47" w:rsidRDefault="00E55F1C" w:rsidP="00E55F1C">
      <w:pPr>
        <w:rPr>
          <w:rFonts w:eastAsia="Calibri" w:cs="Times New Roman"/>
          <w:sz w:val="24"/>
          <w:szCs w:val="24"/>
        </w:rPr>
      </w:pPr>
    </w:p>
    <w:p w:rsidR="00E55F1C" w:rsidRPr="003A2A47" w:rsidRDefault="00E55F1C" w:rsidP="00E55F1C">
      <w:pPr>
        <w:spacing w:after="200"/>
        <w:rPr>
          <w:rFonts w:eastAsia="Calibri" w:cs="Times New Roman"/>
          <w:sz w:val="24"/>
          <w:szCs w:val="24"/>
        </w:rPr>
      </w:pPr>
      <w:r w:rsidRPr="003A2A47">
        <w:rPr>
          <w:rFonts w:eastAsia="Calibri" w:cs="Times New Roman"/>
          <w:sz w:val="24"/>
          <w:szCs w:val="24"/>
        </w:rPr>
        <w:tab/>
        <w:t xml:space="preserve">KATİP </w:t>
      </w:r>
      <w:r w:rsidR="00AE52DA">
        <w:rPr>
          <w:sz w:val="24"/>
          <w:szCs w:val="24"/>
        </w:rPr>
        <w:t xml:space="preserve">– </w:t>
      </w:r>
      <w:r w:rsidRPr="003A2A47">
        <w:rPr>
          <w:rFonts w:eastAsia="Calibri" w:cs="Times New Roman"/>
          <w:sz w:val="24"/>
          <w:szCs w:val="24"/>
        </w:rPr>
        <w:t xml:space="preserve"> Toplantı yeter sayısı vardır Sayın Milletvekilleri.</w:t>
      </w:r>
    </w:p>
    <w:p w:rsidR="00E55F1C" w:rsidRPr="003A2A47" w:rsidRDefault="00E55F1C" w:rsidP="00E55F1C">
      <w:pPr>
        <w:spacing w:after="200"/>
        <w:rPr>
          <w:rFonts w:eastAsia="Calibri" w:cs="Times New Roman"/>
          <w:sz w:val="24"/>
          <w:szCs w:val="24"/>
        </w:rPr>
      </w:pPr>
      <w:r w:rsidRPr="003A2A47">
        <w:rPr>
          <w:rFonts w:eastAsia="Calibri" w:cs="Times New Roman"/>
          <w:sz w:val="24"/>
          <w:szCs w:val="24"/>
        </w:rPr>
        <w:tab/>
        <w:t xml:space="preserve">BAŞKAN </w:t>
      </w:r>
      <w:r w:rsidR="00AE52DA">
        <w:rPr>
          <w:sz w:val="24"/>
          <w:szCs w:val="24"/>
        </w:rPr>
        <w:t xml:space="preserve">– </w:t>
      </w:r>
      <w:r w:rsidRPr="003A2A47">
        <w:rPr>
          <w:rFonts w:eastAsia="Calibri" w:cs="Times New Roman"/>
          <w:sz w:val="24"/>
          <w:szCs w:val="24"/>
        </w:rPr>
        <w:t>Toplantı yeter sayı</w:t>
      </w:r>
      <w:r w:rsidR="00856522">
        <w:rPr>
          <w:rFonts w:eastAsia="Calibri" w:cs="Times New Roman"/>
          <w:sz w:val="24"/>
          <w:szCs w:val="24"/>
        </w:rPr>
        <w:t xml:space="preserve">sı vardır. </w:t>
      </w:r>
      <w:r w:rsidRPr="003A2A47">
        <w:rPr>
          <w:rFonts w:eastAsia="Calibri" w:cs="Times New Roman"/>
          <w:sz w:val="24"/>
          <w:szCs w:val="24"/>
        </w:rPr>
        <w:t>Sayın Milletvekilleri bu kısımda onaya sunuluş işlemleri bulunmaktadır. Sayın Milletvekilleri bu kısımda birinci sırada, Ekonomi Maliye Bütçe ve Plan Komitesinin Atatürk Öğretmen Akademisi 2024 Mali Yılı Bütçe Yasa Tasarısının Genel Kurulda üçüncü görüşmesine ilişkin tezkeresi vardır. Tezkereyi okuyunuz lütfen.</w:t>
      </w:r>
    </w:p>
    <w:p w:rsidR="00E55F1C" w:rsidRPr="003A2A47" w:rsidRDefault="00E55F1C" w:rsidP="00E55F1C">
      <w:pPr>
        <w:spacing w:after="200"/>
        <w:rPr>
          <w:rFonts w:eastAsia="Calibri" w:cs="Times New Roman"/>
          <w:sz w:val="24"/>
          <w:szCs w:val="24"/>
        </w:rPr>
      </w:pPr>
    </w:p>
    <w:p w:rsidR="00E55F1C" w:rsidRPr="003A2A47" w:rsidRDefault="00E55F1C" w:rsidP="00E55F1C">
      <w:pPr>
        <w:spacing w:after="200"/>
        <w:rPr>
          <w:rFonts w:eastAsia="Calibri" w:cs="Times New Roman"/>
          <w:sz w:val="24"/>
          <w:szCs w:val="24"/>
        </w:rPr>
      </w:pPr>
      <w:r w:rsidRPr="003A2A47">
        <w:rPr>
          <w:rFonts w:eastAsia="Calibri" w:cs="Times New Roman"/>
          <w:sz w:val="24"/>
          <w:szCs w:val="24"/>
        </w:rPr>
        <w:t xml:space="preserve">KATİP </w:t>
      </w:r>
      <w:r w:rsidR="008376CA">
        <w:rPr>
          <w:sz w:val="24"/>
          <w:szCs w:val="24"/>
        </w:rPr>
        <w:t xml:space="preserve">– </w:t>
      </w:r>
    </w:p>
    <w:p w:rsidR="00E55F1C" w:rsidRPr="003A2A47" w:rsidRDefault="00E55F1C" w:rsidP="00E55F1C">
      <w:pPr>
        <w:jc w:val="center"/>
        <w:rPr>
          <w:rFonts w:eastAsia="Calibri" w:cs="Times New Roman"/>
          <w:sz w:val="24"/>
          <w:szCs w:val="24"/>
        </w:rPr>
      </w:pPr>
      <w:r w:rsidRPr="003A2A47">
        <w:rPr>
          <w:rFonts w:eastAsia="Calibri" w:cs="Times New Roman"/>
          <w:sz w:val="24"/>
          <w:szCs w:val="24"/>
        </w:rPr>
        <w:t>CUMHURİYET MECLİSİ</w:t>
      </w:r>
    </w:p>
    <w:p w:rsidR="00E55F1C" w:rsidRPr="003A2A47" w:rsidRDefault="00E55F1C" w:rsidP="00E55F1C">
      <w:pPr>
        <w:jc w:val="center"/>
        <w:rPr>
          <w:rFonts w:eastAsia="Calibri" w:cs="Times New Roman"/>
          <w:sz w:val="24"/>
          <w:szCs w:val="24"/>
        </w:rPr>
      </w:pPr>
      <w:r w:rsidRPr="003A2A47">
        <w:rPr>
          <w:rFonts w:eastAsia="Calibri" w:cs="Times New Roman"/>
          <w:sz w:val="24"/>
          <w:szCs w:val="24"/>
        </w:rPr>
        <w:t>KONOMİ MALİYE BÜTÇE VE PLAN KOMİTESİ</w:t>
      </w:r>
    </w:p>
    <w:p w:rsidR="00E55F1C" w:rsidRPr="003A2A47" w:rsidRDefault="00E55F1C" w:rsidP="00E55F1C">
      <w:pPr>
        <w:jc w:val="center"/>
        <w:rPr>
          <w:rFonts w:eastAsia="Calibri" w:cs="Times New Roman"/>
          <w:sz w:val="24"/>
          <w:szCs w:val="24"/>
        </w:rPr>
      </w:pPr>
      <w:r w:rsidRPr="003A2A47">
        <w:rPr>
          <w:rFonts w:eastAsia="Calibri" w:cs="Times New Roman"/>
          <w:sz w:val="24"/>
          <w:szCs w:val="24"/>
        </w:rPr>
        <w:t>BAŞKANLIĞI</w:t>
      </w:r>
    </w:p>
    <w:p w:rsidR="00C9195A" w:rsidRDefault="00E55F1C" w:rsidP="00E55F1C">
      <w:pPr>
        <w:spacing w:after="200"/>
        <w:rPr>
          <w:rFonts w:eastAsia="Calibri" w:cs="Times New Roman"/>
          <w:sz w:val="24"/>
          <w:szCs w:val="24"/>
        </w:rPr>
      </w:pPr>
      <w:r w:rsidRPr="003A2A47">
        <w:rPr>
          <w:rFonts w:eastAsia="Calibri" w:cs="Times New Roman"/>
          <w:sz w:val="24"/>
          <w:szCs w:val="24"/>
        </w:rPr>
        <w:tab/>
      </w:r>
      <w:r w:rsidRPr="003A2A47">
        <w:rPr>
          <w:rFonts w:eastAsia="Calibri" w:cs="Times New Roman"/>
          <w:sz w:val="24"/>
          <w:szCs w:val="24"/>
        </w:rPr>
        <w:tab/>
      </w:r>
      <w:r w:rsidRPr="003A2A47">
        <w:rPr>
          <w:rFonts w:eastAsia="Calibri" w:cs="Times New Roman"/>
          <w:sz w:val="24"/>
          <w:szCs w:val="24"/>
        </w:rPr>
        <w:tab/>
      </w:r>
      <w:r w:rsidRPr="003A2A47">
        <w:rPr>
          <w:rFonts w:eastAsia="Calibri" w:cs="Times New Roman"/>
          <w:sz w:val="24"/>
          <w:szCs w:val="24"/>
        </w:rPr>
        <w:tab/>
      </w:r>
      <w:r w:rsidRPr="003A2A47">
        <w:rPr>
          <w:rFonts w:eastAsia="Calibri" w:cs="Times New Roman"/>
          <w:sz w:val="24"/>
          <w:szCs w:val="24"/>
        </w:rPr>
        <w:tab/>
      </w:r>
      <w:r w:rsidRPr="003A2A47">
        <w:rPr>
          <w:rFonts w:eastAsia="Calibri" w:cs="Times New Roman"/>
          <w:sz w:val="24"/>
          <w:szCs w:val="24"/>
        </w:rPr>
        <w:tab/>
      </w:r>
      <w:r w:rsidRPr="003A2A47">
        <w:rPr>
          <w:rFonts w:eastAsia="Calibri" w:cs="Times New Roman"/>
          <w:sz w:val="24"/>
          <w:szCs w:val="24"/>
        </w:rPr>
        <w:tab/>
      </w:r>
      <w:r w:rsidRPr="003A2A47">
        <w:rPr>
          <w:rFonts w:eastAsia="Calibri" w:cs="Times New Roman"/>
          <w:sz w:val="24"/>
          <w:szCs w:val="24"/>
        </w:rPr>
        <w:tab/>
      </w:r>
    </w:p>
    <w:p w:rsidR="00E55F1C" w:rsidRPr="003A2A47" w:rsidRDefault="00E55F1C" w:rsidP="00C9195A">
      <w:pPr>
        <w:spacing w:after="200"/>
        <w:jc w:val="right"/>
        <w:rPr>
          <w:rFonts w:eastAsia="Calibri" w:cs="Times New Roman"/>
          <w:sz w:val="24"/>
          <w:szCs w:val="24"/>
        </w:rPr>
      </w:pPr>
      <w:r w:rsidRPr="003A2A47">
        <w:rPr>
          <w:rFonts w:eastAsia="Calibri" w:cs="Times New Roman"/>
          <w:sz w:val="24"/>
          <w:szCs w:val="24"/>
        </w:rPr>
        <w:tab/>
        <w:t>16 Kasım 2023</w:t>
      </w:r>
    </w:p>
    <w:p w:rsidR="00E55F1C" w:rsidRPr="003A2A47" w:rsidRDefault="00E55F1C" w:rsidP="00E55F1C">
      <w:pPr>
        <w:jc w:val="left"/>
        <w:rPr>
          <w:rFonts w:eastAsia="Calibri" w:cs="Times New Roman"/>
          <w:sz w:val="24"/>
          <w:szCs w:val="24"/>
        </w:rPr>
      </w:pPr>
      <w:r w:rsidRPr="003A2A47">
        <w:rPr>
          <w:rFonts w:eastAsia="Calibri" w:cs="Times New Roman"/>
          <w:sz w:val="24"/>
          <w:szCs w:val="24"/>
        </w:rPr>
        <w:t>Cumhuriyet Meclisi Başkanlığı,</w:t>
      </w:r>
    </w:p>
    <w:p w:rsidR="00E55F1C" w:rsidRPr="003A2A47" w:rsidRDefault="00E55F1C" w:rsidP="00E55F1C">
      <w:pPr>
        <w:spacing w:after="200"/>
        <w:rPr>
          <w:rFonts w:eastAsia="Calibri" w:cs="Times New Roman"/>
          <w:sz w:val="24"/>
          <w:szCs w:val="24"/>
        </w:rPr>
      </w:pPr>
      <w:r w:rsidRPr="003A2A47">
        <w:rPr>
          <w:rFonts w:eastAsia="Calibri" w:cs="Times New Roman"/>
          <w:sz w:val="24"/>
          <w:szCs w:val="24"/>
        </w:rPr>
        <w:t>Lefkoşa.</w:t>
      </w:r>
    </w:p>
    <w:p w:rsidR="00E55F1C" w:rsidRPr="003A2A47" w:rsidRDefault="00E55F1C" w:rsidP="00E55F1C">
      <w:pPr>
        <w:spacing w:after="200"/>
        <w:rPr>
          <w:rFonts w:eastAsia="Calibri" w:cs="Times New Roman"/>
          <w:sz w:val="24"/>
          <w:szCs w:val="24"/>
        </w:rPr>
      </w:pPr>
      <w:r w:rsidRPr="003A2A47">
        <w:rPr>
          <w:rFonts w:eastAsia="Calibri" w:cs="Times New Roman"/>
          <w:sz w:val="24"/>
          <w:szCs w:val="24"/>
        </w:rPr>
        <w:tab/>
        <w:t>Öz: Atatürk Öğretmen Akademisi 2024 Mali Yılı Bütçe Yasa Tasarısının üçüncü görüşmesi Hakkında.</w:t>
      </w:r>
    </w:p>
    <w:p w:rsidR="00E55F1C" w:rsidRPr="003A2A47" w:rsidRDefault="00E55F1C" w:rsidP="00E55F1C">
      <w:pPr>
        <w:spacing w:after="200"/>
        <w:ind w:firstLine="708"/>
        <w:rPr>
          <w:rFonts w:eastAsia="Calibri" w:cs="Times New Roman"/>
          <w:sz w:val="24"/>
          <w:szCs w:val="24"/>
        </w:rPr>
      </w:pPr>
      <w:r w:rsidRPr="003A2A47">
        <w:rPr>
          <w:rFonts w:eastAsia="Calibri" w:cs="Times New Roman"/>
          <w:sz w:val="24"/>
          <w:szCs w:val="24"/>
        </w:rPr>
        <w:t>Öz’de adı geçen Yasa Tasarısında maddi hata bulunmadığından İçtüzüğün 92’nci maddesinin (4)’üncü fıkrasının (A) bendi uyarınca üçüncü görüşmesinin Yasa Tasarısının Kısa İsminin okunması ile başlamasını ve bütününün oylanması ile son bulmasını önerir, gereğini saygılarımla arz ederim.</w:t>
      </w:r>
    </w:p>
    <w:p w:rsidR="00E55F1C" w:rsidRPr="003A2A47" w:rsidRDefault="00E55F1C" w:rsidP="00E55F1C">
      <w:pPr>
        <w:ind w:firstLine="708"/>
        <w:rPr>
          <w:rFonts w:eastAsia="Calibri" w:cs="Times New Roman"/>
          <w:sz w:val="24"/>
          <w:szCs w:val="24"/>
        </w:rPr>
      </w:pPr>
      <w:r w:rsidRPr="003A2A47">
        <w:rPr>
          <w:rFonts w:eastAsia="Calibri" w:cs="Times New Roman"/>
          <w:sz w:val="24"/>
          <w:szCs w:val="24"/>
        </w:rPr>
        <w:tab/>
      </w:r>
      <w:r w:rsidRPr="003A2A47">
        <w:rPr>
          <w:rFonts w:eastAsia="Calibri" w:cs="Times New Roman"/>
          <w:sz w:val="24"/>
          <w:szCs w:val="24"/>
        </w:rPr>
        <w:tab/>
      </w:r>
      <w:r w:rsidRPr="003A2A47">
        <w:rPr>
          <w:rFonts w:eastAsia="Calibri" w:cs="Times New Roman"/>
          <w:sz w:val="24"/>
          <w:szCs w:val="24"/>
        </w:rPr>
        <w:tab/>
      </w:r>
      <w:r w:rsidRPr="003A2A47">
        <w:rPr>
          <w:rFonts w:eastAsia="Calibri" w:cs="Times New Roman"/>
          <w:sz w:val="24"/>
          <w:szCs w:val="24"/>
        </w:rPr>
        <w:tab/>
      </w:r>
      <w:r w:rsidRPr="003A2A47">
        <w:rPr>
          <w:rFonts w:eastAsia="Calibri" w:cs="Times New Roman"/>
          <w:sz w:val="24"/>
          <w:szCs w:val="24"/>
        </w:rPr>
        <w:tab/>
      </w:r>
      <w:r w:rsidR="00C9195A">
        <w:rPr>
          <w:rFonts w:eastAsia="Calibri" w:cs="Times New Roman"/>
          <w:sz w:val="24"/>
          <w:szCs w:val="24"/>
        </w:rPr>
        <w:tab/>
      </w:r>
      <w:r w:rsidR="00C9195A">
        <w:rPr>
          <w:rFonts w:eastAsia="Calibri" w:cs="Times New Roman"/>
          <w:sz w:val="24"/>
          <w:szCs w:val="24"/>
        </w:rPr>
        <w:tab/>
      </w:r>
      <w:r w:rsidR="00C9195A">
        <w:rPr>
          <w:rFonts w:eastAsia="Calibri" w:cs="Times New Roman"/>
          <w:sz w:val="24"/>
          <w:szCs w:val="24"/>
        </w:rPr>
        <w:tab/>
        <w:t xml:space="preserve"> </w:t>
      </w:r>
      <w:r w:rsidRPr="003A2A47">
        <w:rPr>
          <w:rFonts w:eastAsia="Calibri" w:cs="Times New Roman"/>
          <w:sz w:val="24"/>
          <w:szCs w:val="24"/>
        </w:rPr>
        <w:t>Resmiye Eroğlu Canaltay</w:t>
      </w:r>
    </w:p>
    <w:p w:rsidR="00E55F1C" w:rsidRPr="003A2A47" w:rsidRDefault="00E55F1C" w:rsidP="00E55F1C">
      <w:pPr>
        <w:ind w:firstLine="708"/>
        <w:rPr>
          <w:rFonts w:eastAsia="Calibri" w:cs="Times New Roman"/>
          <w:sz w:val="24"/>
          <w:szCs w:val="24"/>
        </w:rPr>
      </w:pPr>
      <w:r w:rsidRPr="003A2A47">
        <w:rPr>
          <w:rFonts w:eastAsia="Calibri" w:cs="Times New Roman"/>
          <w:sz w:val="24"/>
          <w:szCs w:val="24"/>
        </w:rPr>
        <w:tab/>
      </w:r>
      <w:r w:rsidRPr="003A2A47">
        <w:rPr>
          <w:rFonts w:eastAsia="Calibri" w:cs="Times New Roman"/>
          <w:sz w:val="24"/>
          <w:szCs w:val="24"/>
        </w:rPr>
        <w:tab/>
      </w:r>
      <w:r w:rsidRPr="003A2A47">
        <w:rPr>
          <w:rFonts w:eastAsia="Calibri" w:cs="Times New Roman"/>
          <w:sz w:val="24"/>
          <w:szCs w:val="24"/>
        </w:rPr>
        <w:tab/>
      </w:r>
      <w:r w:rsidRPr="003A2A47">
        <w:rPr>
          <w:rFonts w:eastAsia="Calibri" w:cs="Times New Roman"/>
          <w:sz w:val="24"/>
          <w:szCs w:val="24"/>
        </w:rPr>
        <w:tab/>
      </w:r>
      <w:r w:rsidRPr="003A2A47">
        <w:rPr>
          <w:rFonts w:eastAsia="Calibri" w:cs="Times New Roman"/>
          <w:sz w:val="24"/>
          <w:szCs w:val="24"/>
        </w:rPr>
        <w:tab/>
      </w:r>
      <w:r w:rsidRPr="003A2A47">
        <w:rPr>
          <w:rFonts w:eastAsia="Calibri" w:cs="Times New Roman"/>
          <w:sz w:val="24"/>
          <w:szCs w:val="24"/>
        </w:rPr>
        <w:tab/>
      </w:r>
      <w:r w:rsidR="00C9195A">
        <w:rPr>
          <w:rFonts w:eastAsia="Calibri" w:cs="Times New Roman"/>
          <w:sz w:val="24"/>
          <w:szCs w:val="24"/>
        </w:rPr>
        <w:tab/>
      </w:r>
      <w:r w:rsidR="00C9195A">
        <w:rPr>
          <w:rFonts w:eastAsia="Calibri" w:cs="Times New Roman"/>
          <w:sz w:val="24"/>
          <w:szCs w:val="24"/>
        </w:rPr>
        <w:tab/>
      </w:r>
      <w:r w:rsidR="00C9195A">
        <w:rPr>
          <w:rFonts w:eastAsia="Calibri" w:cs="Times New Roman"/>
          <w:sz w:val="24"/>
          <w:szCs w:val="24"/>
        </w:rPr>
        <w:tab/>
      </w:r>
      <w:r w:rsidRPr="003A2A47">
        <w:rPr>
          <w:rFonts w:eastAsia="Calibri" w:cs="Times New Roman"/>
          <w:sz w:val="24"/>
          <w:szCs w:val="24"/>
        </w:rPr>
        <w:t>Komite Başkanı</w:t>
      </w:r>
    </w:p>
    <w:p w:rsidR="00E55F1C" w:rsidRPr="003A2A47" w:rsidRDefault="00E55F1C" w:rsidP="00E55F1C">
      <w:pPr>
        <w:ind w:firstLine="708"/>
        <w:rPr>
          <w:rFonts w:eastAsia="Calibri" w:cs="Times New Roman"/>
          <w:sz w:val="24"/>
          <w:szCs w:val="24"/>
        </w:rPr>
      </w:pPr>
    </w:p>
    <w:p w:rsidR="00E55F1C" w:rsidRPr="003A2A47" w:rsidRDefault="00E55F1C" w:rsidP="00E55F1C">
      <w:pPr>
        <w:ind w:firstLine="708"/>
        <w:rPr>
          <w:rFonts w:eastAsia="Calibri" w:cs="Times New Roman"/>
          <w:sz w:val="24"/>
          <w:szCs w:val="24"/>
        </w:rPr>
      </w:pPr>
      <w:r w:rsidRPr="003A2A47">
        <w:rPr>
          <w:rFonts w:eastAsia="Calibri" w:cs="Times New Roman"/>
          <w:sz w:val="24"/>
          <w:szCs w:val="24"/>
        </w:rPr>
        <w:t xml:space="preserve">BAŞKAN </w:t>
      </w:r>
      <w:r w:rsidR="008D6DA3" w:rsidRPr="003A2A47">
        <w:rPr>
          <w:rFonts w:eastAsia="Calibri" w:cs="Times New Roman"/>
          <w:sz w:val="24"/>
          <w:szCs w:val="24"/>
        </w:rPr>
        <w:t>–</w:t>
      </w:r>
      <w:r w:rsidRPr="003A2A47">
        <w:rPr>
          <w:rFonts w:eastAsia="Calibri" w:cs="Times New Roman"/>
          <w:sz w:val="24"/>
          <w:szCs w:val="24"/>
        </w:rPr>
        <w:t xml:space="preserve"> Sayın Milletvekilleri Tezkereyi oylarınıza sunuyorum. Kabul edenler?... Kabul etmeyenler?... Çekimser?... Oybirliğiyle kabul edilmiştir.</w:t>
      </w:r>
    </w:p>
    <w:p w:rsidR="00E55F1C" w:rsidRPr="003A2A47" w:rsidRDefault="00E55F1C" w:rsidP="00E55F1C">
      <w:pPr>
        <w:ind w:firstLine="708"/>
        <w:rPr>
          <w:rFonts w:eastAsia="Calibri" w:cs="Times New Roman"/>
          <w:sz w:val="24"/>
          <w:szCs w:val="24"/>
        </w:rPr>
      </w:pPr>
    </w:p>
    <w:p w:rsidR="00E55F1C" w:rsidRPr="003A2A47" w:rsidRDefault="00E55F1C" w:rsidP="00E55F1C">
      <w:pPr>
        <w:ind w:firstLine="708"/>
        <w:rPr>
          <w:rFonts w:eastAsia="Calibri" w:cs="Times New Roman"/>
          <w:sz w:val="24"/>
          <w:szCs w:val="24"/>
        </w:rPr>
      </w:pPr>
      <w:r w:rsidRPr="003A2A47">
        <w:rPr>
          <w:rFonts w:eastAsia="Calibri" w:cs="Times New Roman"/>
          <w:sz w:val="24"/>
          <w:szCs w:val="24"/>
        </w:rPr>
        <w:t>Sayın Milletvekilleri, ikinci sırada Ekonomi, Maliye, Bütçe ve Plan Komitesinin, Kıbrıs Bilim Vakfı Lefke Avrupa Üniversitesi 2024 Mali Yılı Bütçe Yasa Tasarısının Genel Kurulda üçüncü görüşmesine ilişkin Tezkeresi bulunmaktadır.</w:t>
      </w:r>
    </w:p>
    <w:p w:rsidR="00E55F1C" w:rsidRPr="003A2A47" w:rsidRDefault="00E55F1C" w:rsidP="00E55F1C">
      <w:pPr>
        <w:ind w:firstLine="708"/>
        <w:rPr>
          <w:rFonts w:eastAsia="Calibri" w:cs="Times New Roman"/>
          <w:sz w:val="24"/>
          <w:szCs w:val="24"/>
        </w:rPr>
      </w:pPr>
    </w:p>
    <w:p w:rsidR="00E55F1C" w:rsidRDefault="00E55F1C" w:rsidP="00E55F1C">
      <w:pPr>
        <w:spacing w:after="200"/>
        <w:rPr>
          <w:rFonts w:eastAsia="Calibri" w:cs="Times New Roman"/>
          <w:sz w:val="24"/>
          <w:szCs w:val="24"/>
        </w:rPr>
      </w:pPr>
      <w:r w:rsidRPr="003A2A47">
        <w:rPr>
          <w:rFonts w:eastAsia="Calibri" w:cs="Times New Roman"/>
          <w:sz w:val="24"/>
          <w:szCs w:val="24"/>
        </w:rPr>
        <w:lastRenderedPageBreak/>
        <w:t xml:space="preserve">KATİP </w:t>
      </w:r>
      <w:r w:rsidR="00C9195A">
        <w:rPr>
          <w:rFonts w:eastAsia="Calibri" w:cs="Times New Roman"/>
          <w:sz w:val="24"/>
          <w:szCs w:val="24"/>
        </w:rPr>
        <w:t>–</w:t>
      </w:r>
      <w:r w:rsidRPr="003A2A47">
        <w:rPr>
          <w:rFonts w:eastAsia="Calibri" w:cs="Times New Roman"/>
          <w:sz w:val="24"/>
          <w:szCs w:val="24"/>
        </w:rPr>
        <w:t xml:space="preserve"> </w:t>
      </w:r>
    </w:p>
    <w:p w:rsidR="00C9195A" w:rsidRPr="003A2A47" w:rsidRDefault="00C9195A" w:rsidP="00E55F1C">
      <w:pPr>
        <w:spacing w:after="200"/>
        <w:rPr>
          <w:rFonts w:eastAsia="Calibri" w:cs="Times New Roman"/>
          <w:sz w:val="24"/>
          <w:szCs w:val="24"/>
        </w:rPr>
      </w:pPr>
    </w:p>
    <w:p w:rsidR="00E55F1C" w:rsidRPr="003A2A47" w:rsidRDefault="00E55F1C" w:rsidP="00E55F1C">
      <w:pPr>
        <w:jc w:val="center"/>
        <w:rPr>
          <w:rFonts w:eastAsia="Calibri" w:cs="Times New Roman"/>
          <w:sz w:val="24"/>
          <w:szCs w:val="24"/>
        </w:rPr>
      </w:pPr>
      <w:r w:rsidRPr="003A2A47">
        <w:rPr>
          <w:rFonts w:eastAsia="Calibri" w:cs="Times New Roman"/>
          <w:sz w:val="24"/>
          <w:szCs w:val="24"/>
        </w:rPr>
        <w:t>CUMHURİYET MECLİSİ</w:t>
      </w:r>
    </w:p>
    <w:p w:rsidR="00E55F1C" w:rsidRPr="003A2A47" w:rsidRDefault="00E55F1C" w:rsidP="00E55F1C">
      <w:pPr>
        <w:jc w:val="center"/>
        <w:rPr>
          <w:rFonts w:eastAsia="Calibri" w:cs="Times New Roman"/>
          <w:sz w:val="24"/>
          <w:szCs w:val="24"/>
        </w:rPr>
      </w:pPr>
      <w:r w:rsidRPr="003A2A47">
        <w:rPr>
          <w:rFonts w:eastAsia="Calibri" w:cs="Times New Roman"/>
          <w:sz w:val="24"/>
          <w:szCs w:val="24"/>
        </w:rPr>
        <w:t>KONOMİ MALİYE BÜTÇE VE PLAN KOMİTESİ</w:t>
      </w:r>
    </w:p>
    <w:p w:rsidR="00E55F1C" w:rsidRDefault="00E55F1C" w:rsidP="00E55F1C">
      <w:pPr>
        <w:jc w:val="center"/>
        <w:rPr>
          <w:rFonts w:eastAsia="Calibri" w:cs="Times New Roman"/>
          <w:sz w:val="24"/>
          <w:szCs w:val="24"/>
        </w:rPr>
      </w:pPr>
      <w:r w:rsidRPr="003A2A47">
        <w:rPr>
          <w:rFonts w:eastAsia="Calibri" w:cs="Times New Roman"/>
          <w:sz w:val="24"/>
          <w:szCs w:val="24"/>
        </w:rPr>
        <w:t>BAŞKANLIĞI</w:t>
      </w:r>
    </w:p>
    <w:p w:rsidR="00C9195A" w:rsidRPr="003A2A47" w:rsidRDefault="00C9195A" w:rsidP="00E55F1C">
      <w:pPr>
        <w:jc w:val="center"/>
        <w:rPr>
          <w:rFonts w:eastAsia="Calibri" w:cs="Times New Roman"/>
          <w:sz w:val="24"/>
          <w:szCs w:val="24"/>
        </w:rPr>
      </w:pPr>
    </w:p>
    <w:p w:rsidR="00E55F1C" w:rsidRDefault="00E55F1C" w:rsidP="00E55F1C">
      <w:pPr>
        <w:spacing w:after="200"/>
        <w:rPr>
          <w:rFonts w:eastAsia="Calibri" w:cs="Times New Roman"/>
          <w:sz w:val="24"/>
          <w:szCs w:val="24"/>
        </w:rPr>
      </w:pPr>
      <w:r w:rsidRPr="003A2A47">
        <w:rPr>
          <w:rFonts w:eastAsia="Calibri" w:cs="Times New Roman"/>
          <w:sz w:val="24"/>
          <w:szCs w:val="24"/>
        </w:rPr>
        <w:tab/>
      </w:r>
      <w:r w:rsidRPr="003A2A47">
        <w:rPr>
          <w:rFonts w:eastAsia="Calibri" w:cs="Times New Roman"/>
          <w:sz w:val="24"/>
          <w:szCs w:val="24"/>
        </w:rPr>
        <w:tab/>
      </w:r>
      <w:r w:rsidRPr="003A2A47">
        <w:rPr>
          <w:rFonts w:eastAsia="Calibri" w:cs="Times New Roman"/>
          <w:sz w:val="24"/>
          <w:szCs w:val="24"/>
        </w:rPr>
        <w:tab/>
      </w:r>
      <w:r w:rsidRPr="003A2A47">
        <w:rPr>
          <w:rFonts w:eastAsia="Calibri" w:cs="Times New Roman"/>
          <w:sz w:val="24"/>
          <w:szCs w:val="24"/>
        </w:rPr>
        <w:tab/>
      </w:r>
      <w:r w:rsidRPr="003A2A47">
        <w:rPr>
          <w:rFonts w:eastAsia="Calibri" w:cs="Times New Roman"/>
          <w:sz w:val="24"/>
          <w:szCs w:val="24"/>
        </w:rPr>
        <w:tab/>
      </w:r>
      <w:r w:rsidRPr="003A2A47">
        <w:rPr>
          <w:rFonts w:eastAsia="Calibri" w:cs="Times New Roman"/>
          <w:sz w:val="24"/>
          <w:szCs w:val="24"/>
        </w:rPr>
        <w:tab/>
      </w:r>
      <w:r w:rsidRPr="003A2A47">
        <w:rPr>
          <w:rFonts w:eastAsia="Calibri" w:cs="Times New Roman"/>
          <w:sz w:val="24"/>
          <w:szCs w:val="24"/>
        </w:rPr>
        <w:tab/>
      </w:r>
      <w:r w:rsidRPr="003A2A47">
        <w:rPr>
          <w:rFonts w:eastAsia="Calibri" w:cs="Times New Roman"/>
          <w:sz w:val="24"/>
          <w:szCs w:val="24"/>
        </w:rPr>
        <w:tab/>
      </w:r>
      <w:r w:rsidRPr="003A2A47">
        <w:rPr>
          <w:rFonts w:eastAsia="Calibri" w:cs="Times New Roman"/>
          <w:sz w:val="24"/>
          <w:szCs w:val="24"/>
        </w:rPr>
        <w:tab/>
        <w:t>16 Kasım 2023</w:t>
      </w:r>
    </w:p>
    <w:p w:rsidR="00C9195A" w:rsidRPr="003A2A47" w:rsidRDefault="00C9195A" w:rsidP="00E55F1C">
      <w:pPr>
        <w:spacing w:after="200"/>
        <w:rPr>
          <w:rFonts w:eastAsia="Calibri" w:cs="Times New Roman"/>
          <w:sz w:val="24"/>
          <w:szCs w:val="24"/>
        </w:rPr>
      </w:pPr>
    </w:p>
    <w:p w:rsidR="00E55F1C" w:rsidRPr="003A2A47" w:rsidRDefault="00E55F1C" w:rsidP="00E55F1C">
      <w:pPr>
        <w:jc w:val="left"/>
        <w:rPr>
          <w:rFonts w:eastAsia="Calibri" w:cs="Times New Roman"/>
          <w:sz w:val="24"/>
          <w:szCs w:val="24"/>
        </w:rPr>
      </w:pPr>
      <w:r w:rsidRPr="003A2A47">
        <w:rPr>
          <w:rFonts w:eastAsia="Calibri" w:cs="Times New Roman"/>
          <w:sz w:val="24"/>
          <w:szCs w:val="24"/>
        </w:rPr>
        <w:t>Cumhuriyet Meclisi Başkanlığı,</w:t>
      </w:r>
    </w:p>
    <w:p w:rsidR="00E55F1C" w:rsidRPr="003A2A47" w:rsidRDefault="00E55F1C" w:rsidP="00E55F1C">
      <w:pPr>
        <w:spacing w:after="200"/>
        <w:rPr>
          <w:rFonts w:eastAsia="Calibri" w:cs="Times New Roman"/>
          <w:sz w:val="24"/>
          <w:szCs w:val="24"/>
        </w:rPr>
      </w:pPr>
      <w:r w:rsidRPr="003A2A47">
        <w:rPr>
          <w:rFonts w:eastAsia="Calibri" w:cs="Times New Roman"/>
          <w:sz w:val="24"/>
          <w:szCs w:val="24"/>
        </w:rPr>
        <w:t>Lefkoşa.</w:t>
      </w:r>
    </w:p>
    <w:p w:rsidR="00E55F1C" w:rsidRPr="003A2A47" w:rsidRDefault="00E55F1C" w:rsidP="00E55F1C">
      <w:pPr>
        <w:spacing w:after="200"/>
        <w:rPr>
          <w:rFonts w:eastAsia="Calibri" w:cs="Times New Roman"/>
          <w:sz w:val="24"/>
          <w:szCs w:val="24"/>
        </w:rPr>
      </w:pPr>
      <w:r w:rsidRPr="003A2A47">
        <w:rPr>
          <w:rFonts w:eastAsia="Calibri" w:cs="Times New Roman"/>
          <w:sz w:val="24"/>
          <w:szCs w:val="24"/>
        </w:rPr>
        <w:tab/>
        <w:t>Öz: Kıbrıs Bilim Vakfı Lefke Avrupa Üniversitesi 2024 Mali Yılı Bütçe Yasa Tasarısının üçüncü görüşmesi Hakkında.</w:t>
      </w:r>
    </w:p>
    <w:p w:rsidR="00E55F1C" w:rsidRPr="003A2A47" w:rsidRDefault="00E55F1C" w:rsidP="00E55F1C">
      <w:pPr>
        <w:spacing w:after="200"/>
        <w:ind w:firstLine="708"/>
        <w:rPr>
          <w:rFonts w:eastAsia="Calibri" w:cs="Times New Roman"/>
          <w:sz w:val="24"/>
          <w:szCs w:val="24"/>
        </w:rPr>
      </w:pPr>
      <w:r w:rsidRPr="003A2A47">
        <w:rPr>
          <w:rFonts w:eastAsia="Calibri" w:cs="Times New Roman"/>
          <w:sz w:val="24"/>
          <w:szCs w:val="24"/>
        </w:rPr>
        <w:t>Öz’de adı geçen Yasa Tasarısında maddi hata bulunmadığından İçtüzüğün 92’nci maddesinin (4)’üncü fıkrasının (A) bendi uyarınca üçüncü görüşmesinin Yasa Tasarısının Kısa İsminin okunması ile başlamasını ve bütününün oylanması ile son bulmasını önerir, gereğini saygılarımla arz ederim.</w:t>
      </w:r>
    </w:p>
    <w:p w:rsidR="00E55F1C" w:rsidRPr="003A2A47" w:rsidRDefault="00E55F1C" w:rsidP="00E55F1C">
      <w:pPr>
        <w:ind w:firstLine="708"/>
        <w:rPr>
          <w:rFonts w:eastAsia="Calibri" w:cs="Times New Roman"/>
          <w:sz w:val="24"/>
          <w:szCs w:val="24"/>
        </w:rPr>
      </w:pPr>
      <w:r w:rsidRPr="003A2A47">
        <w:rPr>
          <w:rFonts w:eastAsia="Calibri" w:cs="Times New Roman"/>
          <w:sz w:val="24"/>
          <w:szCs w:val="24"/>
        </w:rPr>
        <w:tab/>
      </w:r>
      <w:r w:rsidRPr="003A2A47">
        <w:rPr>
          <w:rFonts w:eastAsia="Calibri" w:cs="Times New Roman"/>
          <w:sz w:val="24"/>
          <w:szCs w:val="24"/>
        </w:rPr>
        <w:tab/>
      </w:r>
      <w:r w:rsidRPr="003A2A47">
        <w:rPr>
          <w:rFonts w:eastAsia="Calibri" w:cs="Times New Roman"/>
          <w:sz w:val="24"/>
          <w:szCs w:val="24"/>
        </w:rPr>
        <w:tab/>
      </w:r>
      <w:r w:rsidRPr="003A2A47">
        <w:rPr>
          <w:rFonts w:eastAsia="Calibri" w:cs="Times New Roman"/>
          <w:sz w:val="24"/>
          <w:szCs w:val="24"/>
        </w:rPr>
        <w:tab/>
      </w:r>
      <w:r w:rsidR="00C9195A">
        <w:rPr>
          <w:rFonts w:eastAsia="Calibri" w:cs="Times New Roman"/>
          <w:sz w:val="24"/>
          <w:szCs w:val="24"/>
        </w:rPr>
        <w:tab/>
      </w:r>
      <w:r w:rsidR="00C9195A">
        <w:rPr>
          <w:rFonts w:eastAsia="Calibri" w:cs="Times New Roman"/>
          <w:sz w:val="24"/>
          <w:szCs w:val="24"/>
        </w:rPr>
        <w:tab/>
      </w:r>
      <w:r w:rsidRPr="003A2A47">
        <w:rPr>
          <w:rFonts w:eastAsia="Calibri" w:cs="Times New Roman"/>
          <w:sz w:val="24"/>
          <w:szCs w:val="24"/>
        </w:rPr>
        <w:tab/>
      </w:r>
      <w:r w:rsidR="00C9195A">
        <w:rPr>
          <w:rFonts w:eastAsia="Calibri" w:cs="Times New Roman"/>
          <w:sz w:val="24"/>
          <w:szCs w:val="24"/>
        </w:rPr>
        <w:t xml:space="preserve">  </w:t>
      </w:r>
      <w:r w:rsidRPr="003A2A47">
        <w:rPr>
          <w:rFonts w:eastAsia="Calibri" w:cs="Times New Roman"/>
          <w:sz w:val="24"/>
          <w:szCs w:val="24"/>
        </w:rPr>
        <w:t>Resmiye Eroğlu Canaltay</w:t>
      </w:r>
    </w:p>
    <w:p w:rsidR="00E55F1C" w:rsidRPr="003A2A47" w:rsidRDefault="00E55F1C" w:rsidP="00E55F1C">
      <w:pPr>
        <w:ind w:firstLine="708"/>
        <w:rPr>
          <w:rFonts w:eastAsia="Calibri" w:cs="Times New Roman"/>
          <w:sz w:val="24"/>
          <w:szCs w:val="24"/>
        </w:rPr>
      </w:pPr>
      <w:r w:rsidRPr="003A2A47">
        <w:rPr>
          <w:rFonts w:eastAsia="Calibri" w:cs="Times New Roman"/>
          <w:sz w:val="24"/>
          <w:szCs w:val="24"/>
        </w:rPr>
        <w:tab/>
      </w:r>
      <w:r w:rsidRPr="003A2A47">
        <w:rPr>
          <w:rFonts w:eastAsia="Calibri" w:cs="Times New Roman"/>
          <w:sz w:val="24"/>
          <w:szCs w:val="24"/>
        </w:rPr>
        <w:tab/>
      </w:r>
      <w:r w:rsidRPr="003A2A47">
        <w:rPr>
          <w:rFonts w:eastAsia="Calibri" w:cs="Times New Roman"/>
          <w:sz w:val="24"/>
          <w:szCs w:val="24"/>
        </w:rPr>
        <w:tab/>
      </w:r>
      <w:r w:rsidRPr="003A2A47">
        <w:rPr>
          <w:rFonts w:eastAsia="Calibri" w:cs="Times New Roman"/>
          <w:sz w:val="24"/>
          <w:szCs w:val="24"/>
        </w:rPr>
        <w:tab/>
      </w:r>
      <w:r w:rsidRPr="003A2A47">
        <w:rPr>
          <w:rFonts w:eastAsia="Calibri" w:cs="Times New Roman"/>
          <w:sz w:val="24"/>
          <w:szCs w:val="24"/>
        </w:rPr>
        <w:tab/>
      </w:r>
      <w:r w:rsidRPr="003A2A47">
        <w:rPr>
          <w:rFonts w:eastAsia="Calibri" w:cs="Times New Roman"/>
          <w:sz w:val="24"/>
          <w:szCs w:val="24"/>
        </w:rPr>
        <w:tab/>
      </w:r>
      <w:r w:rsidR="00C9195A">
        <w:rPr>
          <w:rFonts w:eastAsia="Calibri" w:cs="Times New Roman"/>
          <w:sz w:val="24"/>
          <w:szCs w:val="24"/>
        </w:rPr>
        <w:tab/>
      </w:r>
      <w:r w:rsidR="00C9195A">
        <w:rPr>
          <w:rFonts w:eastAsia="Calibri" w:cs="Times New Roman"/>
          <w:sz w:val="24"/>
          <w:szCs w:val="24"/>
        </w:rPr>
        <w:tab/>
      </w:r>
      <w:r w:rsidRPr="003A2A47">
        <w:rPr>
          <w:rFonts w:eastAsia="Calibri" w:cs="Times New Roman"/>
          <w:sz w:val="24"/>
          <w:szCs w:val="24"/>
        </w:rPr>
        <w:t>Komite Başkanı</w:t>
      </w:r>
    </w:p>
    <w:p w:rsidR="00E55F1C" w:rsidRPr="003A2A47" w:rsidRDefault="00E55F1C" w:rsidP="00E55F1C">
      <w:pPr>
        <w:ind w:firstLine="708"/>
        <w:rPr>
          <w:rFonts w:eastAsia="Calibri" w:cs="Times New Roman"/>
          <w:sz w:val="24"/>
          <w:szCs w:val="24"/>
        </w:rPr>
      </w:pPr>
    </w:p>
    <w:p w:rsidR="00E55F1C" w:rsidRPr="003A2A47" w:rsidRDefault="00E55F1C" w:rsidP="00E55F1C">
      <w:pPr>
        <w:ind w:firstLine="708"/>
        <w:rPr>
          <w:rFonts w:eastAsia="Calibri" w:cs="Times New Roman"/>
          <w:sz w:val="24"/>
          <w:szCs w:val="24"/>
        </w:rPr>
      </w:pPr>
      <w:r w:rsidRPr="003A2A47">
        <w:rPr>
          <w:rFonts w:eastAsia="Calibri" w:cs="Times New Roman"/>
          <w:sz w:val="24"/>
          <w:szCs w:val="24"/>
        </w:rPr>
        <w:t>BAŞKAN - Sayın Milletvekilleri Tezkereyi oylarınıza sunuyorum. Kabul edenler?... Kabul etmeyenler?... Çekimser?... Oybirliğiyle kabul edilmiştir.</w:t>
      </w:r>
    </w:p>
    <w:p w:rsidR="00E55F1C" w:rsidRPr="003A2A47" w:rsidRDefault="00E55F1C" w:rsidP="00E55F1C">
      <w:pPr>
        <w:ind w:firstLine="708"/>
        <w:rPr>
          <w:rFonts w:eastAsia="Calibri" w:cs="Times New Roman"/>
          <w:sz w:val="24"/>
          <w:szCs w:val="24"/>
        </w:rPr>
      </w:pPr>
    </w:p>
    <w:p w:rsidR="00E55F1C" w:rsidRPr="003A2A47" w:rsidRDefault="00E55F1C" w:rsidP="00E55F1C">
      <w:pPr>
        <w:spacing w:after="200"/>
        <w:ind w:firstLine="708"/>
        <w:rPr>
          <w:rFonts w:eastAsia="Calibri" w:cs="Times New Roman"/>
          <w:sz w:val="24"/>
          <w:szCs w:val="24"/>
        </w:rPr>
      </w:pPr>
      <w:r w:rsidRPr="003A2A47">
        <w:rPr>
          <w:rFonts w:eastAsia="Calibri" w:cs="Times New Roman"/>
          <w:sz w:val="24"/>
          <w:szCs w:val="24"/>
        </w:rPr>
        <w:t>Sayın Milletvekilleri, üçüncü sırada Ekonomi, Maliye, Bütçe ve Plan Komitesinin, Kuzey Kıbrıs Eğitim Vakfı ve Doğu Akdeniz Üniversitesi 2024 Mali Yılı Bütçe Yasa Tasarısının Genel Kurulda üçüncü görüşmesine ilişkin Tezkeresi bulunmaktadır. Tezkereyi okuyunuz lütfen Sayın Katip.</w:t>
      </w:r>
    </w:p>
    <w:p w:rsidR="005A4A3F" w:rsidRDefault="005A4A3F">
      <w:pPr>
        <w:rPr>
          <w:rFonts w:eastAsia="Calibri" w:cs="Times New Roman"/>
          <w:sz w:val="24"/>
          <w:szCs w:val="24"/>
        </w:rPr>
      </w:pPr>
      <w:r>
        <w:rPr>
          <w:rFonts w:eastAsia="Calibri" w:cs="Times New Roman"/>
          <w:sz w:val="24"/>
          <w:szCs w:val="24"/>
        </w:rPr>
        <w:br w:type="page"/>
      </w:r>
    </w:p>
    <w:p w:rsidR="00E55F1C" w:rsidRPr="003A2A47" w:rsidRDefault="00E55F1C" w:rsidP="00E55F1C">
      <w:pPr>
        <w:ind w:firstLine="708"/>
        <w:rPr>
          <w:rFonts w:eastAsia="Calibri" w:cs="Times New Roman"/>
          <w:sz w:val="24"/>
          <w:szCs w:val="24"/>
        </w:rPr>
      </w:pPr>
      <w:r w:rsidRPr="003A2A47">
        <w:rPr>
          <w:rFonts w:eastAsia="Calibri" w:cs="Times New Roman"/>
          <w:sz w:val="24"/>
          <w:szCs w:val="24"/>
        </w:rPr>
        <w:lastRenderedPageBreak/>
        <w:t>KATİP –</w:t>
      </w:r>
    </w:p>
    <w:p w:rsidR="00E55F1C" w:rsidRDefault="00E55F1C" w:rsidP="00E55F1C">
      <w:pPr>
        <w:ind w:firstLine="708"/>
        <w:rPr>
          <w:rFonts w:eastAsia="Calibri" w:cs="Times New Roman"/>
          <w:sz w:val="24"/>
          <w:szCs w:val="24"/>
        </w:rPr>
      </w:pPr>
    </w:p>
    <w:p w:rsidR="00E55F1C" w:rsidRPr="003A2A47" w:rsidRDefault="00E55F1C" w:rsidP="00E55F1C">
      <w:pPr>
        <w:ind w:firstLine="708"/>
        <w:jc w:val="center"/>
        <w:rPr>
          <w:rFonts w:eastAsia="Calibri" w:cs="Times New Roman"/>
          <w:sz w:val="24"/>
          <w:szCs w:val="24"/>
        </w:rPr>
      </w:pPr>
      <w:r w:rsidRPr="003A2A47">
        <w:rPr>
          <w:rFonts w:eastAsia="Calibri" w:cs="Times New Roman"/>
          <w:sz w:val="24"/>
          <w:szCs w:val="24"/>
        </w:rPr>
        <w:t xml:space="preserve">CUMHURİYET MECLİSİ </w:t>
      </w:r>
    </w:p>
    <w:p w:rsidR="00E55F1C" w:rsidRPr="003A2A47" w:rsidRDefault="00E55F1C" w:rsidP="00E55F1C">
      <w:pPr>
        <w:ind w:firstLine="708"/>
        <w:jc w:val="center"/>
        <w:rPr>
          <w:rFonts w:eastAsia="Calibri" w:cs="Times New Roman"/>
          <w:sz w:val="24"/>
          <w:szCs w:val="24"/>
        </w:rPr>
      </w:pPr>
      <w:r w:rsidRPr="003A2A47">
        <w:rPr>
          <w:rFonts w:eastAsia="Calibri" w:cs="Times New Roman"/>
          <w:sz w:val="24"/>
          <w:szCs w:val="24"/>
        </w:rPr>
        <w:t>EKONOMİ, MALİYE, BÜTÇE VE PLAN KOMİTESİ</w:t>
      </w:r>
    </w:p>
    <w:p w:rsidR="00E55F1C" w:rsidRPr="003A2A47" w:rsidRDefault="00E55F1C" w:rsidP="00E55F1C">
      <w:pPr>
        <w:ind w:firstLine="708"/>
        <w:jc w:val="center"/>
        <w:rPr>
          <w:rFonts w:eastAsia="Calibri" w:cs="Times New Roman"/>
          <w:sz w:val="24"/>
          <w:szCs w:val="24"/>
        </w:rPr>
      </w:pPr>
      <w:r w:rsidRPr="003A2A47">
        <w:rPr>
          <w:rFonts w:eastAsia="Calibri" w:cs="Times New Roman"/>
          <w:sz w:val="24"/>
          <w:szCs w:val="24"/>
        </w:rPr>
        <w:t>BAŞKANLIĞI</w:t>
      </w:r>
    </w:p>
    <w:p w:rsidR="00E55F1C" w:rsidRPr="003A2A47" w:rsidRDefault="00E55F1C" w:rsidP="00E55F1C">
      <w:pPr>
        <w:ind w:firstLine="708"/>
        <w:jc w:val="center"/>
        <w:rPr>
          <w:rFonts w:eastAsia="Calibri" w:cs="Times New Roman"/>
          <w:sz w:val="24"/>
          <w:szCs w:val="24"/>
        </w:rPr>
      </w:pPr>
    </w:p>
    <w:p w:rsidR="00E55F1C" w:rsidRPr="003A2A47" w:rsidRDefault="00E55F1C" w:rsidP="00E55F1C">
      <w:pPr>
        <w:ind w:firstLine="708"/>
        <w:jc w:val="center"/>
        <w:rPr>
          <w:rFonts w:eastAsia="Calibri" w:cs="Times New Roman"/>
          <w:sz w:val="24"/>
          <w:szCs w:val="24"/>
        </w:rPr>
      </w:pPr>
    </w:p>
    <w:p w:rsidR="00E55F1C" w:rsidRPr="003A2A47" w:rsidRDefault="00E55F1C" w:rsidP="00E55F1C">
      <w:pPr>
        <w:ind w:firstLine="708"/>
        <w:jc w:val="right"/>
        <w:rPr>
          <w:rFonts w:eastAsia="Calibri" w:cs="Times New Roman"/>
          <w:sz w:val="24"/>
          <w:szCs w:val="24"/>
        </w:rPr>
      </w:pPr>
      <w:r w:rsidRPr="003A2A47">
        <w:rPr>
          <w:rFonts w:eastAsia="Calibri" w:cs="Times New Roman"/>
          <w:sz w:val="24"/>
          <w:szCs w:val="24"/>
        </w:rPr>
        <w:t>30 Kasım 2023</w:t>
      </w:r>
    </w:p>
    <w:p w:rsidR="00E55F1C" w:rsidRPr="003A2A47" w:rsidRDefault="00E55F1C" w:rsidP="00E55F1C">
      <w:pPr>
        <w:ind w:firstLine="708"/>
        <w:jc w:val="right"/>
        <w:rPr>
          <w:rFonts w:eastAsia="Calibri" w:cs="Times New Roman"/>
          <w:sz w:val="24"/>
          <w:szCs w:val="24"/>
        </w:rPr>
      </w:pPr>
    </w:p>
    <w:p w:rsidR="00E55F1C" w:rsidRPr="003A2A47" w:rsidRDefault="00E55F1C" w:rsidP="00E55F1C">
      <w:pPr>
        <w:rPr>
          <w:rFonts w:eastAsia="Calibri" w:cs="Times New Roman"/>
          <w:sz w:val="24"/>
          <w:szCs w:val="24"/>
        </w:rPr>
      </w:pPr>
      <w:r w:rsidRPr="003A2A47">
        <w:rPr>
          <w:rFonts w:eastAsia="Calibri" w:cs="Times New Roman"/>
          <w:sz w:val="24"/>
          <w:szCs w:val="24"/>
        </w:rPr>
        <w:t>Cumhuriyet Meclisi Başkanlığı,</w:t>
      </w:r>
    </w:p>
    <w:p w:rsidR="00E55F1C" w:rsidRPr="003A2A47" w:rsidRDefault="00E55F1C" w:rsidP="00E55F1C">
      <w:pPr>
        <w:rPr>
          <w:rFonts w:eastAsia="Calibri" w:cs="Times New Roman"/>
          <w:sz w:val="24"/>
          <w:szCs w:val="24"/>
        </w:rPr>
      </w:pPr>
      <w:r w:rsidRPr="003A2A47">
        <w:rPr>
          <w:rFonts w:eastAsia="Calibri" w:cs="Times New Roman"/>
          <w:sz w:val="24"/>
          <w:szCs w:val="24"/>
        </w:rPr>
        <w:t xml:space="preserve">Lefkoşa. </w:t>
      </w:r>
    </w:p>
    <w:p w:rsidR="00E55F1C" w:rsidRPr="003A2A47" w:rsidRDefault="00E55F1C" w:rsidP="00E55F1C">
      <w:pPr>
        <w:rPr>
          <w:rFonts w:eastAsia="Calibri"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970"/>
      </w:tblGrid>
      <w:tr w:rsidR="00E55F1C" w:rsidRPr="003A2A47" w:rsidTr="00B803AB">
        <w:tc>
          <w:tcPr>
            <w:tcW w:w="1242" w:type="dxa"/>
          </w:tcPr>
          <w:p w:rsidR="00E55F1C" w:rsidRPr="003A2A47" w:rsidRDefault="00E55F1C" w:rsidP="00E55F1C">
            <w:pPr>
              <w:rPr>
                <w:rFonts w:ascii="Times New Roman" w:eastAsia="Calibri" w:hAnsi="Times New Roman" w:cs="Times New Roman"/>
                <w:sz w:val="24"/>
                <w:szCs w:val="24"/>
              </w:rPr>
            </w:pPr>
            <w:r w:rsidRPr="003A2A47">
              <w:rPr>
                <w:rFonts w:ascii="Times New Roman" w:eastAsia="Calibri" w:hAnsi="Times New Roman" w:cs="Times New Roman"/>
                <w:sz w:val="24"/>
                <w:szCs w:val="24"/>
              </w:rPr>
              <w:t xml:space="preserve">       Öz:</w:t>
            </w:r>
          </w:p>
        </w:tc>
        <w:tc>
          <w:tcPr>
            <w:tcW w:w="7970" w:type="dxa"/>
          </w:tcPr>
          <w:p w:rsidR="00E55F1C" w:rsidRPr="003A2A47" w:rsidRDefault="00E55F1C" w:rsidP="00E55F1C">
            <w:pPr>
              <w:rPr>
                <w:rFonts w:ascii="Times New Roman" w:eastAsia="Calibri" w:hAnsi="Times New Roman" w:cs="Times New Roman"/>
                <w:sz w:val="24"/>
                <w:szCs w:val="24"/>
              </w:rPr>
            </w:pPr>
            <w:r w:rsidRPr="003A2A47">
              <w:rPr>
                <w:rFonts w:ascii="Times New Roman" w:eastAsia="Calibri" w:hAnsi="Times New Roman" w:cs="Times New Roman"/>
                <w:sz w:val="24"/>
                <w:szCs w:val="24"/>
              </w:rPr>
              <w:t xml:space="preserve">Kuzey Kıbrıs Eğitim Vakfı ve Doğu Akdeniz Üniversitesi 2024 Mali Yılı Bütçe Yasa Tasarısının Üçüncü Görüşmesi Hakkında. </w:t>
            </w:r>
          </w:p>
        </w:tc>
      </w:tr>
    </w:tbl>
    <w:p w:rsidR="00E55F1C" w:rsidRPr="003A2A47" w:rsidRDefault="00E55F1C" w:rsidP="00E55F1C">
      <w:pPr>
        <w:rPr>
          <w:rFonts w:eastAsia="Calibri" w:cs="Times New Roman"/>
          <w:sz w:val="24"/>
          <w:szCs w:val="24"/>
        </w:rPr>
      </w:pPr>
    </w:p>
    <w:p w:rsidR="00E55F1C" w:rsidRPr="003A2A47" w:rsidRDefault="00E55F1C" w:rsidP="00E55F1C">
      <w:pPr>
        <w:rPr>
          <w:rFonts w:eastAsia="Calibri" w:cs="Times New Roman"/>
          <w:sz w:val="24"/>
          <w:szCs w:val="24"/>
        </w:rPr>
      </w:pPr>
      <w:r w:rsidRPr="003A2A47">
        <w:rPr>
          <w:rFonts w:eastAsia="Calibri" w:cs="Times New Roman"/>
          <w:sz w:val="24"/>
          <w:szCs w:val="24"/>
        </w:rPr>
        <w:t xml:space="preserve">       Öz’de adı geçen Yasa Tasarısında maddi hata bulunmadığından İçtüzüğün 92’nci maddesinin (4)’üncü fıkrasının (A) bendi uyarınca üçüncü görüşmesinin Yasa Tasarısının Kısa İsminin okunması ile başlamasını ve bütününün oylanması ile son bulmasını önerir, gereğini saygılarımla arz ederim. </w:t>
      </w:r>
    </w:p>
    <w:p w:rsidR="00E55F1C" w:rsidRPr="003A2A47" w:rsidRDefault="00E55F1C" w:rsidP="00E55F1C">
      <w:pPr>
        <w:rPr>
          <w:rFonts w:eastAsia="Calibri" w:cs="Times New Roman"/>
          <w:sz w:val="24"/>
          <w:szCs w:val="24"/>
        </w:rPr>
      </w:pPr>
    </w:p>
    <w:p w:rsidR="00E55F1C" w:rsidRPr="003A2A47" w:rsidRDefault="00E55F1C" w:rsidP="00E55F1C">
      <w:pPr>
        <w:jc w:val="right"/>
        <w:rPr>
          <w:rFonts w:eastAsia="Calibri" w:cs="Times New Roman"/>
          <w:sz w:val="24"/>
          <w:szCs w:val="24"/>
        </w:rPr>
      </w:pPr>
      <w:r w:rsidRPr="003A2A47">
        <w:rPr>
          <w:rFonts w:eastAsia="Calibri" w:cs="Times New Roman"/>
          <w:sz w:val="24"/>
          <w:szCs w:val="24"/>
        </w:rPr>
        <w:t>Resmiye Eroğlu CANALTAY</w:t>
      </w:r>
    </w:p>
    <w:p w:rsidR="00E55F1C" w:rsidRPr="003A2A47" w:rsidRDefault="00E55F1C" w:rsidP="00E55F1C">
      <w:pPr>
        <w:jc w:val="center"/>
        <w:rPr>
          <w:rFonts w:eastAsia="Calibri" w:cs="Times New Roman"/>
          <w:sz w:val="24"/>
          <w:szCs w:val="24"/>
        </w:rPr>
      </w:pPr>
      <w:r w:rsidRPr="003A2A47">
        <w:rPr>
          <w:rFonts w:eastAsia="Calibri" w:cs="Times New Roman"/>
          <w:sz w:val="24"/>
          <w:szCs w:val="24"/>
        </w:rPr>
        <w:t xml:space="preserve">                                                          </w:t>
      </w:r>
      <w:r w:rsidR="00C9195A">
        <w:rPr>
          <w:rFonts w:eastAsia="Calibri" w:cs="Times New Roman"/>
          <w:sz w:val="24"/>
          <w:szCs w:val="24"/>
        </w:rPr>
        <w:t xml:space="preserve">   </w:t>
      </w:r>
      <w:r w:rsidR="00C9195A">
        <w:rPr>
          <w:rFonts w:eastAsia="Calibri" w:cs="Times New Roman"/>
          <w:sz w:val="24"/>
          <w:szCs w:val="24"/>
        </w:rPr>
        <w:tab/>
      </w:r>
      <w:r w:rsidR="00C9195A">
        <w:rPr>
          <w:rFonts w:eastAsia="Calibri" w:cs="Times New Roman"/>
          <w:sz w:val="24"/>
          <w:szCs w:val="24"/>
        </w:rPr>
        <w:tab/>
      </w:r>
      <w:r w:rsidR="00C9195A">
        <w:rPr>
          <w:rFonts w:eastAsia="Calibri" w:cs="Times New Roman"/>
          <w:sz w:val="24"/>
          <w:szCs w:val="24"/>
        </w:rPr>
        <w:tab/>
      </w:r>
      <w:r w:rsidRPr="003A2A47">
        <w:rPr>
          <w:rFonts w:eastAsia="Calibri" w:cs="Times New Roman"/>
          <w:sz w:val="24"/>
          <w:szCs w:val="24"/>
        </w:rPr>
        <w:t xml:space="preserve"> Komite Başkanı</w:t>
      </w:r>
    </w:p>
    <w:p w:rsidR="00313A70" w:rsidRPr="003A2A47" w:rsidRDefault="00313A70" w:rsidP="00E55F1C">
      <w:pPr>
        <w:jc w:val="center"/>
        <w:rPr>
          <w:rFonts w:eastAsia="Calibri" w:cs="Times New Roman"/>
          <w:sz w:val="24"/>
          <w:szCs w:val="24"/>
        </w:rPr>
      </w:pPr>
    </w:p>
    <w:p w:rsidR="00E55F1C" w:rsidRPr="003A2A47" w:rsidRDefault="00E55F1C" w:rsidP="00E55F1C">
      <w:pPr>
        <w:rPr>
          <w:rFonts w:eastAsia="Calibri" w:cs="Times New Roman"/>
          <w:sz w:val="24"/>
          <w:szCs w:val="24"/>
        </w:rPr>
      </w:pPr>
      <w:r w:rsidRPr="003A2A47">
        <w:rPr>
          <w:rFonts w:eastAsia="Calibri" w:cs="Times New Roman"/>
          <w:sz w:val="24"/>
          <w:szCs w:val="24"/>
        </w:rPr>
        <w:tab/>
        <w:t xml:space="preserve">BAŞKAN – Sayın milletvekilleri; Tezkereyi oylarınıza sunuyorum. Kabul edenler?... Kabul etmeyenler?... Çekimser?... Oybirliğiyle kabul edilmiştir. </w:t>
      </w:r>
    </w:p>
    <w:p w:rsidR="00E55F1C" w:rsidRPr="003A2A47" w:rsidRDefault="00E55F1C" w:rsidP="00E55F1C">
      <w:pPr>
        <w:rPr>
          <w:rFonts w:eastAsia="Calibri" w:cs="Times New Roman"/>
          <w:sz w:val="24"/>
          <w:szCs w:val="24"/>
        </w:rPr>
      </w:pPr>
    </w:p>
    <w:p w:rsidR="00E55F1C" w:rsidRPr="003A2A47" w:rsidRDefault="00E55F1C" w:rsidP="00E55F1C">
      <w:pPr>
        <w:rPr>
          <w:rFonts w:eastAsia="Calibri" w:cs="Times New Roman"/>
          <w:sz w:val="24"/>
          <w:szCs w:val="24"/>
        </w:rPr>
      </w:pPr>
      <w:r w:rsidRPr="003A2A47">
        <w:rPr>
          <w:rFonts w:eastAsia="Calibri" w:cs="Times New Roman"/>
          <w:sz w:val="24"/>
          <w:szCs w:val="24"/>
        </w:rPr>
        <w:tab/>
        <w:t xml:space="preserve">Sayın milletvekilleri; 2024 Mali Yılı Merkezi Devlet Yönetimi Bütçe Yasa Tasarısını görüşmeye devam ediyoruz. </w:t>
      </w:r>
    </w:p>
    <w:p w:rsidR="00E55F1C" w:rsidRPr="003A2A47" w:rsidRDefault="00E55F1C" w:rsidP="00E55F1C">
      <w:pPr>
        <w:rPr>
          <w:rFonts w:eastAsia="Calibri" w:cs="Times New Roman"/>
          <w:sz w:val="24"/>
          <w:szCs w:val="24"/>
        </w:rPr>
      </w:pPr>
    </w:p>
    <w:p w:rsidR="00E55F1C" w:rsidRPr="003A2A47" w:rsidRDefault="00E55F1C" w:rsidP="00E55F1C">
      <w:pPr>
        <w:rPr>
          <w:rFonts w:eastAsia="Calibri" w:cs="Times New Roman"/>
          <w:sz w:val="24"/>
          <w:szCs w:val="24"/>
        </w:rPr>
      </w:pPr>
      <w:r w:rsidRPr="003A2A47">
        <w:rPr>
          <w:rFonts w:eastAsia="Calibri" w:cs="Times New Roman"/>
          <w:sz w:val="24"/>
          <w:szCs w:val="24"/>
        </w:rPr>
        <w:tab/>
        <w:t xml:space="preserve">Sayın milletvekilleri; bu kısımda 1’inci sırada Kurumsal 16; Sayıştay Başkanlığı Bütçesinin görüşülmesi yer almaktadır. Sayın Katip Sayın Başkanlığı Bütçesinin ödeneklerini okuyunuz lütfen. </w:t>
      </w:r>
    </w:p>
    <w:p w:rsidR="00E55F1C" w:rsidRPr="003A2A47" w:rsidRDefault="00E55F1C" w:rsidP="00E55F1C">
      <w:pPr>
        <w:rPr>
          <w:rFonts w:eastAsia="Calibri" w:cs="Times New Roman"/>
          <w:sz w:val="24"/>
          <w:szCs w:val="24"/>
        </w:rPr>
      </w:pPr>
    </w:p>
    <w:p w:rsidR="00E55F1C" w:rsidRPr="003A2A47" w:rsidRDefault="00E55F1C" w:rsidP="00E55F1C">
      <w:pPr>
        <w:rPr>
          <w:rFonts w:eastAsia="Calibri" w:cs="Times New Roman"/>
          <w:sz w:val="24"/>
          <w:szCs w:val="24"/>
        </w:rPr>
      </w:pPr>
      <w:r w:rsidRPr="003A2A47">
        <w:rPr>
          <w:rFonts w:eastAsia="Calibri" w:cs="Times New Roman"/>
          <w:sz w:val="24"/>
          <w:szCs w:val="24"/>
        </w:rPr>
        <w:tab/>
        <w:t xml:space="preserve">KATİP – Kurumsal I. Düzey 16; Sayıştay Başkanlığı Bütçesi. </w:t>
      </w:r>
    </w:p>
    <w:p w:rsidR="00E55F1C" w:rsidRPr="003A2A47" w:rsidRDefault="00E55F1C" w:rsidP="00E55F1C">
      <w:pPr>
        <w:rPr>
          <w:rFonts w:eastAsia="Calibri" w:cs="Times New Roman"/>
          <w:sz w:val="24"/>
          <w:szCs w:val="24"/>
        </w:rPr>
      </w:pPr>
    </w:p>
    <w:p w:rsidR="00E55F1C" w:rsidRPr="003A2A47" w:rsidRDefault="00E55F1C" w:rsidP="00E55F1C">
      <w:pPr>
        <w:ind w:firstLine="708"/>
        <w:rPr>
          <w:rFonts w:eastAsia="Calibri" w:cs="Times New Roman"/>
          <w:sz w:val="24"/>
          <w:szCs w:val="24"/>
        </w:rPr>
      </w:pPr>
      <w:r w:rsidRPr="003A2A47">
        <w:rPr>
          <w:rFonts w:eastAsia="Calibri" w:cs="Times New Roman"/>
          <w:sz w:val="24"/>
          <w:szCs w:val="24"/>
        </w:rPr>
        <w:t>II. Düzey 01 Personel Giderleri (TL):  85 Milyon 859 Bin. 02 Sosyal Güvenlik Kurumuna Devlet Prim Giderleri (TL): 7 Milyon 873 Bin 100. 03 Mal ve Hizmet Alım Giderleri (TL): 5 Milyon 552 Bin 600. 05 Cari Transferler (TL): 70 Bin. 06 Sermaye Giderleri (TL): Yok. 07 Sermaye Transferleri (TL): Yok. 08 Borç Verme (TL): Yok. II. Düzey Toplamı (TL): Yok. Kurumsal Toplamı (TL): 99 Milyon 354 Bin 700.</w:t>
      </w:r>
    </w:p>
    <w:p w:rsidR="00E55F1C" w:rsidRPr="003A2A47" w:rsidRDefault="00E55F1C" w:rsidP="00E55F1C">
      <w:pPr>
        <w:ind w:firstLine="708"/>
        <w:rPr>
          <w:rFonts w:eastAsia="Calibri" w:cs="Times New Roman"/>
          <w:sz w:val="24"/>
          <w:szCs w:val="24"/>
        </w:rPr>
      </w:pPr>
    </w:p>
    <w:p w:rsidR="00E55F1C" w:rsidRPr="003A2A47" w:rsidRDefault="00E55F1C" w:rsidP="00E55F1C">
      <w:pPr>
        <w:ind w:firstLine="708"/>
        <w:rPr>
          <w:rFonts w:eastAsia="Calibri" w:cs="Times New Roman"/>
          <w:sz w:val="24"/>
          <w:szCs w:val="24"/>
        </w:rPr>
      </w:pPr>
      <w:r w:rsidRPr="003A2A47">
        <w:rPr>
          <w:rFonts w:eastAsia="Calibri" w:cs="Times New Roman"/>
          <w:sz w:val="24"/>
          <w:szCs w:val="24"/>
        </w:rPr>
        <w:t>BAŞKAN – Sayın milletvekilleri; Sayıştay Başkanlığı Bütçesi üzerind</w:t>
      </w:r>
      <w:r w:rsidR="001D65A3">
        <w:rPr>
          <w:rFonts w:eastAsia="Calibri" w:cs="Times New Roman"/>
          <w:sz w:val="24"/>
          <w:szCs w:val="24"/>
        </w:rPr>
        <w:t xml:space="preserve">e söz almak isteyen var mı? </w:t>
      </w:r>
      <w:r w:rsidRPr="003A2A47">
        <w:rPr>
          <w:rFonts w:eastAsia="Calibri" w:cs="Times New Roman"/>
          <w:sz w:val="24"/>
          <w:szCs w:val="24"/>
        </w:rPr>
        <w:t xml:space="preserve">Sayın Sami Özuslu buyurun Kürsüye. Buyurun hitap edin Yüce Meclisimize. </w:t>
      </w:r>
    </w:p>
    <w:p w:rsidR="00E55F1C" w:rsidRPr="003A2A47" w:rsidRDefault="00E55F1C" w:rsidP="00E55F1C">
      <w:pPr>
        <w:ind w:firstLine="708"/>
        <w:rPr>
          <w:rFonts w:eastAsia="Calibri" w:cs="Times New Roman"/>
          <w:sz w:val="24"/>
          <w:szCs w:val="24"/>
        </w:rPr>
      </w:pPr>
    </w:p>
    <w:p w:rsidR="00E55F1C" w:rsidRPr="003A2A47" w:rsidRDefault="00E55F1C" w:rsidP="00E55F1C">
      <w:pPr>
        <w:ind w:firstLine="708"/>
        <w:rPr>
          <w:rFonts w:eastAsia="Calibri" w:cs="Times New Roman"/>
          <w:sz w:val="24"/>
          <w:szCs w:val="24"/>
        </w:rPr>
      </w:pPr>
      <w:r w:rsidRPr="003A2A47">
        <w:rPr>
          <w:rFonts w:eastAsia="Calibri" w:cs="Times New Roman"/>
          <w:sz w:val="24"/>
          <w:szCs w:val="24"/>
        </w:rPr>
        <w:t>SAMİ ÖZUSLU (Lefkoşa) – Değerli milletvekilleri ve saygıdeğer halkımız; şimdi tabii Sayıştay Bütçesi görüşülürken komitede konuşulan bir sürü mevzu oldu. Tümü de tutanaklarda vardır. Ben bugün komite</w:t>
      </w:r>
      <w:r w:rsidR="004033B9">
        <w:rPr>
          <w:rFonts w:eastAsia="Calibri" w:cs="Times New Roman"/>
          <w:sz w:val="24"/>
          <w:szCs w:val="24"/>
        </w:rPr>
        <w:t>de</w:t>
      </w:r>
      <w:r w:rsidRPr="003A2A47">
        <w:rPr>
          <w:rFonts w:eastAsia="Calibri" w:cs="Times New Roman"/>
          <w:sz w:val="24"/>
          <w:szCs w:val="24"/>
        </w:rPr>
        <w:t xml:space="preserve"> konuşulanların ötesinde birazcık Sayıştay Başkanlığının önemine ve bu ülkede sürekli nerede ise her gün bir yenisine rastladığımız yolsuzluk, usulsüzlük ve kamu kaynaklarını tüketme ya da çarçur etme yani yönetim </w:t>
      </w:r>
      <w:r w:rsidRPr="003A2A47">
        <w:rPr>
          <w:rFonts w:eastAsia="Calibri" w:cs="Times New Roman"/>
          <w:sz w:val="24"/>
          <w:szCs w:val="24"/>
        </w:rPr>
        <w:lastRenderedPageBreak/>
        <w:t>kadrolarının yani sizlerin yani Hükümet kadrolarının yaptığı yanlışlıklar ve hata</w:t>
      </w:r>
      <w:r w:rsidR="00D21DE8">
        <w:rPr>
          <w:rFonts w:eastAsia="Calibri" w:cs="Times New Roman"/>
          <w:sz w:val="24"/>
          <w:szCs w:val="24"/>
        </w:rPr>
        <w:t>lar ve sui</w:t>
      </w:r>
      <w:r w:rsidRPr="003A2A47">
        <w:rPr>
          <w:rFonts w:eastAsia="Calibri" w:cs="Times New Roman"/>
          <w:sz w:val="24"/>
          <w:szCs w:val="24"/>
        </w:rPr>
        <w:t>stimalleri önlemedeki rolü üstüne konuşmak isterim.</w:t>
      </w:r>
    </w:p>
    <w:p w:rsidR="00E55F1C" w:rsidRPr="003A2A47" w:rsidRDefault="00E55F1C" w:rsidP="00E55F1C">
      <w:pPr>
        <w:ind w:firstLine="708"/>
        <w:rPr>
          <w:rFonts w:eastAsia="Calibri" w:cs="Times New Roman"/>
          <w:sz w:val="24"/>
          <w:szCs w:val="24"/>
        </w:rPr>
      </w:pPr>
    </w:p>
    <w:p w:rsidR="00E55F1C" w:rsidRPr="003A2A47" w:rsidRDefault="00E55F1C" w:rsidP="00E55F1C">
      <w:pPr>
        <w:ind w:firstLine="708"/>
        <w:rPr>
          <w:rFonts w:eastAsia="Calibri" w:cs="Times New Roman"/>
          <w:sz w:val="24"/>
          <w:szCs w:val="24"/>
        </w:rPr>
      </w:pPr>
      <w:r w:rsidRPr="003A2A47">
        <w:rPr>
          <w:rFonts w:eastAsia="Calibri" w:cs="Times New Roman"/>
          <w:sz w:val="24"/>
          <w:szCs w:val="24"/>
        </w:rPr>
        <w:t>(Cumhuriyet Meclisi Başkanı Sayın Zorlu Töre Başkanlık Kürsüsünü Sayın Talip Atalay’ devreder)</w:t>
      </w:r>
    </w:p>
    <w:p w:rsidR="00E55F1C" w:rsidRPr="003A2A47" w:rsidRDefault="00E55F1C" w:rsidP="00E55F1C">
      <w:pPr>
        <w:ind w:firstLine="708"/>
        <w:rPr>
          <w:rFonts w:eastAsia="Calibri" w:cs="Times New Roman"/>
          <w:sz w:val="24"/>
          <w:szCs w:val="24"/>
        </w:rPr>
      </w:pPr>
    </w:p>
    <w:p w:rsidR="00E55F1C" w:rsidRPr="003A2A47" w:rsidRDefault="00E55F1C" w:rsidP="00365996">
      <w:pPr>
        <w:ind w:firstLine="708"/>
        <w:rPr>
          <w:rFonts w:eastAsia="Calibri" w:cs="Times New Roman"/>
          <w:sz w:val="24"/>
          <w:szCs w:val="24"/>
        </w:rPr>
      </w:pPr>
      <w:r w:rsidRPr="003A2A47">
        <w:rPr>
          <w:rFonts w:eastAsia="Calibri" w:cs="Times New Roman"/>
          <w:sz w:val="24"/>
          <w:szCs w:val="24"/>
        </w:rPr>
        <w:t xml:space="preserve">Tabii birazcık bilgi vermekte fayda var. Sayıştaylık kavramı çok eski bir kavram aslında. Ta Osmanlı döneminde bile Lala Mustafa Paşa Kıbrıs’ta mali işlere bakmak üzere bir defter eminliği atamış, kurmuş ve bunun da başına Mehmet Bey’i Baş muhasip olarak getirmiş. Daha sonra bildiğiniz gibi Tanzimat Dönemi yaşanır ve 1865 yılında da Devlet harcamalarını denetlemek amacıyla Tanzimat Döneminde Divan-ı muhasebat diye bir Kurum kuruluş. Tarih dersi veririm ha yani isterseniz birazcık konsantre olun da fena değil bu kendi tarihimizle ilgili, Sayıştay </w:t>
      </w:r>
      <w:r w:rsidR="00E21563">
        <w:rPr>
          <w:rFonts w:eastAsia="Calibri" w:cs="Times New Roman"/>
          <w:sz w:val="24"/>
          <w:szCs w:val="24"/>
        </w:rPr>
        <w:t>t</w:t>
      </w:r>
      <w:r w:rsidRPr="003A2A47">
        <w:rPr>
          <w:rFonts w:eastAsia="Calibri" w:cs="Times New Roman"/>
          <w:sz w:val="24"/>
          <w:szCs w:val="24"/>
        </w:rPr>
        <w:t>arihimizle ilgili bilgileri öğrenmek. Ardından İngiltere’ye Birleşik Krallığa devredilince, kiralanınca Ada bu sefer İngiliz yönetimi yani buradaki sömürge idaresi bir Başmurakıp atamış yolsuzluğu, yolsuzlukları önlemek ve kamu kaynaklarını kontrol etmek adına ve bu ayni zamanda Sömürge İdaresinin Yürütme ve Yasama Konseylerinin de üyesiymiş. Yani tabii Birleşik Krallığın buradaki sömürü yönetiminde çok fazla bir demokratik durum yoktu. Sonra ne oldu? 1960 yılında kurulan Kıbrıs Cumhuriyetinde de Başmurakıp adıyla bir Sayıştay Başkanlığı ihdas edildi</w:t>
      </w:r>
      <w:r w:rsidR="00E21563">
        <w:rPr>
          <w:rFonts w:eastAsia="Calibri" w:cs="Times New Roman"/>
          <w:sz w:val="24"/>
          <w:szCs w:val="24"/>
        </w:rPr>
        <w:t xml:space="preserve"> </w:t>
      </w:r>
      <w:r w:rsidRPr="003A2A47">
        <w:rPr>
          <w:rFonts w:eastAsia="Calibri" w:cs="Times New Roman"/>
          <w:sz w:val="24"/>
          <w:szCs w:val="24"/>
        </w:rPr>
        <w:t>ve dikkat buyurun bu göreve de Er</w:t>
      </w:r>
      <w:r w:rsidR="00E21563">
        <w:rPr>
          <w:rFonts w:eastAsia="Calibri" w:cs="Times New Roman"/>
          <w:sz w:val="24"/>
          <w:szCs w:val="24"/>
        </w:rPr>
        <w:t xml:space="preserve">sin Tatarın babası Rüstem Bey, </w:t>
      </w:r>
      <w:r w:rsidRPr="003A2A47">
        <w:rPr>
          <w:rFonts w:eastAsia="Calibri" w:cs="Times New Roman"/>
          <w:sz w:val="24"/>
          <w:szCs w:val="24"/>
        </w:rPr>
        <w:t xml:space="preserve">Rüstem Tatar getirilmişti. Yani bizim de eşit ortağı olduğumuz siyasi eşit ortağı olduğumuz Kıbrıs Cumhuriyetinde Sayıştay Başkanlığı görevi bir Kıbrıslı Türk tarafından üstlenilmişti. 63’ten sonra tabii ki bu Kıbrıs Cumhuriyetinin dağılması ve Kıbrıslı Türklerle Rumların yollarına ayrı devam etmesinden sonra oradaki görevine devam etmemiş. Bildiğiniz gibi Kıbrıslı Türkler aslında kaçtı ya da kovuldu denir. Bugünkü konumuz değil ama aslında Kıbrıslı Türkler tek bir makam da olsa Kıbrıs Cumhuriyetinin parçası olmaya devam ettiler. O da neydi? Cumhurbaşkanlığı Muavinliğiydi. 1963’ten 73’e kadar 10 yıl rahmetlik Dr. Küçük Cumhurbaşkanı Muavini </w:t>
      </w:r>
      <w:r w:rsidR="00031F86">
        <w:rPr>
          <w:rFonts w:eastAsia="Calibri" w:cs="Times New Roman"/>
          <w:sz w:val="24"/>
          <w:szCs w:val="24"/>
        </w:rPr>
        <w:t xml:space="preserve">olarak görevine devam etmişti. </w:t>
      </w:r>
      <w:r w:rsidRPr="003A2A47">
        <w:rPr>
          <w:rFonts w:eastAsia="Calibri" w:cs="Times New Roman"/>
          <w:sz w:val="24"/>
          <w:szCs w:val="24"/>
        </w:rPr>
        <w:t>73’te de bildiğiniz gibi Rauf Denktaş Rahmetlik Denktaş bu göreve gelmişti ta ki Kıbrıs Türk Federe Devleti kurulana kadar. Yani dolayısıyla tarihi okurken Kıbrıslı Türkler kovuldu ya da kaçlı iki tarafın farklı argümanı var. Aslında bir makamıyla da olsa Kıbrıs Cumhuriyetine ve Kıbrıs Türk toplumu bir şekilde tutunmuştu. Bunu söyleme ihtiyacı hissettim çünkü tarihi yerli yerine oturtmak gerekir tabii ki tarihçi değilim ama tarihe bir de bu açıdan bakmak gerekir. İşte 74’ten sonra kurulan Kıbrıs Türk Federe Devleti Anayasasında da 75 Anayasasında da bir yüksek denetleme kurumu kurulması için düzenl</w:t>
      </w:r>
      <w:r w:rsidR="00875C85">
        <w:rPr>
          <w:rFonts w:eastAsia="Calibri" w:cs="Times New Roman"/>
          <w:sz w:val="24"/>
          <w:szCs w:val="24"/>
        </w:rPr>
        <w:t>emeler yapıldı ve 1 Ağustos 1978</w:t>
      </w:r>
      <w:r w:rsidRPr="003A2A47">
        <w:rPr>
          <w:rFonts w:eastAsia="Calibri" w:cs="Times New Roman"/>
          <w:sz w:val="24"/>
          <w:szCs w:val="24"/>
        </w:rPr>
        <w:t xml:space="preserve"> tarihinde Sayıştay Yasası yürürlüğe girdi. Yani 1978’den beridir görev ifa eden bir kurum durumunda Sayıştay Başkanlığı. 85</w:t>
      </w:r>
      <w:r w:rsidR="0024400A">
        <w:rPr>
          <w:rFonts w:eastAsia="Calibri" w:cs="Times New Roman"/>
          <w:sz w:val="24"/>
          <w:szCs w:val="24"/>
        </w:rPr>
        <w:t xml:space="preserve"> Anayasasında da aynen korundu</w:t>
      </w:r>
      <w:r w:rsidRPr="003A2A47">
        <w:rPr>
          <w:rFonts w:eastAsia="Calibri" w:cs="Times New Roman"/>
          <w:sz w:val="24"/>
          <w:szCs w:val="24"/>
        </w:rPr>
        <w:t xml:space="preserve"> Sayıştay Başkanlığı 83’te çıkan Anayasa 85’te kabul edilen KKTC Anayasasıyla bu bugüne kadar görev yapan isimler ilk başta Osman İsmail Uğurhan oldu 1978 yılında bu göreve geldi. Ardından 1985 tarihinde Nail Atalay bu göreve geldi, nurlar içinde uysunlar ve 1997’de Soner Vehbi, 2007 </w:t>
      </w:r>
      <w:r w:rsidR="008F157B">
        <w:rPr>
          <w:rFonts w:eastAsia="Calibri" w:cs="Times New Roman"/>
          <w:sz w:val="24"/>
          <w:szCs w:val="24"/>
        </w:rPr>
        <w:t xml:space="preserve">yılında </w:t>
      </w:r>
      <w:r w:rsidRPr="003A2A47">
        <w:rPr>
          <w:rFonts w:eastAsia="Calibri" w:cs="Times New Roman"/>
          <w:sz w:val="24"/>
          <w:szCs w:val="24"/>
        </w:rPr>
        <w:t xml:space="preserve">İsmet Akim bu görevi yani Sayıştay Başkanlığını üstlendi. 2010 Kasımından bu yana da Sayın Osman Koruhan bu görevle yaklaşık on </w:t>
      </w:r>
      <w:r w:rsidR="008F157B">
        <w:rPr>
          <w:rFonts w:eastAsia="Calibri" w:cs="Times New Roman"/>
          <w:sz w:val="24"/>
          <w:szCs w:val="24"/>
        </w:rPr>
        <w:t xml:space="preserve">üç yıldır bu görevi ifa ediyor </w:t>
      </w:r>
      <w:r w:rsidRPr="003A2A47">
        <w:rPr>
          <w:rFonts w:eastAsia="Calibri" w:cs="Times New Roman"/>
          <w:sz w:val="24"/>
          <w:szCs w:val="24"/>
        </w:rPr>
        <w:t>iki Sayıştay üyesiyle ve denetçilerle ve diğer personelle birlikte</w:t>
      </w:r>
      <w:r w:rsidR="00362A46">
        <w:rPr>
          <w:rFonts w:eastAsia="Calibri" w:cs="Times New Roman"/>
          <w:sz w:val="24"/>
          <w:szCs w:val="24"/>
        </w:rPr>
        <w:t>.</w:t>
      </w:r>
      <w:r w:rsidRPr="003A2A47">
        <w:rPr>
          <w:rFonts w:eastAsia="Calibri" w:cs="Times New Roman"/>
          <w:sz w:val="24"/>
          <w:szCs w:val="24"/>
        </w:rPr>
        <w:t xml:space="preserve"> </w:t>
      </w:r>
      <w:r w:rsidR="00362A46">
        <w:rPr>
          <w:rFonts w:eastAsia="Calibri" w:cs="Times New Roman"/>
          <w:sz w:val="24"/>
          <w:szCs w:val="24"/>
        </w:rPr>
        <w:t>Ş</w:t>
      </w:r>
      <w:r w:rsidRPr="003A2A47">
        <w:rPr>
          <w:rFonts w:eastAsia="Calibri" w:cs="Times New Roman"/>
          <w:sz w:val="24"/>
          <w:szCs w:val="24"/>
        </w:rPr>
        <w:t>imdi</w:t>
      </w:r>
      <w:r w:rsidR="00362A46">
        <w:rPr>
          <w:rFonts w:eastAsia="Calibri" w:cs="Times New Roman"/>
          <w:sz w:val="24"/>
          <w:szCs w:val="24"/>
        </w:rPr>
        <w:t xml:space="preserve"> b</w:t>
      </w:r>
      <w:r w:rsidRPr="003A2A47">
        <w:rPr>
          <w:rFonts w:eastAsia="Calibri" w:cs="Times New Roman"/>
          <w:sz w:val="24"/>
          <w:szCs w:val="24"/>
        </w:rPr>
        <w:t>en buradan bütün Sayıştay çalışanlarına toplum adına teşekkür etmek isterim ve geçen gün gerek polis, gerek Savcılık için söylediğimi buradan da tekrarlamak isterim. Sayıştay Yasasındaki bütün yetkilerinizi ne olur kullanın çünkü memlekette bir usulsüzlük, yolsuzluk furyası vardır ve kamu kaynakları çarçur edilmemelidir. Bu konuda Sayıştay’ın daha etkin olmasını ben dilerim. Şimdi bunu söyledikten sonra ve eski başkanları da tarihçesiyle birlikte Sayıştay</w:t>
      </w:r>
      <w:r w:rsidR="008F157B">
        <w:rPr>
          <w:rFonts w:eastAsia="Calibri" w:cs="Times New Roman"/>
          <w:sz w:val="24"/>
          <w:szCs w:val="24"/>
        </w:rPr>
        <w:t>ı</w:t>
      </w:r>
      <w:r w:rsidRPr="003A2A47">
        <w:rPr>
          <w:rFonts w:eastAsia="Calibri" w:cs="Times New Roman"/>
          <w:sz w:val="24"/>
          <w:szCs w:val="24"/>
        </w:rPr>
        <w:t xml:space="preserve"> anlattıktan sonra bir noktaya dikkatinizi çekmek isterim. Bu yılın içinde Sayıştay Başkanının görev süresi daha doğrusu yaş haddi 60’dan 65’e çıkarıldı. Şimdi bu yapılırken Yüksek Mahkeme ve Savcılık makamıyla eşgüdüm içinde </w:t>
      </w:r>
      <w:r w:rsidRPr="003A2A47">
        <w:rPr>
          <w:rFonts w:eastAsia="Calibri" w:cs="Times New Roman"/>
          <w:sz w:val="24"/>
          <w:szCs w:val="24"/>
        </w:rPr>
        <w:lastRenderedPageBreak/>
        <w:t>olması gibi bir mantık ortaya konuldu bu mantığa bir itirazım yoktur. Fakat bilmemiz gereken bir, bir şey vardır. Dünyanın pek çok ülkesinde Sayıştay Başkanlarının görev süreleri kısıtlıdır. Görev süreleri yaş haddi demiyorum, görev süreleri kısıtlıdır. Bakın Türki</w:t>
      </w:r>
      <w:r w:rsidR="00B86041">
        <w:rPr>
          <w:rFonts w:eastAsia="Calibri" w:cs="Times New Roman"/>
          <w:sz w:val="24"/>
          <w:szCs w:val="24"/>
        </w:rPr>
        <w:t>ye Cumhuriyeti’nde bu Sayıştay B</w:t>
      </w:r>
      <w:r w:rsidRPr="003A2A47">
        <w:rPr>
          <w:rFonts w:eastAsia="Calibri" w:cs="Times New Roman"/>
          <w:sz w:val="24"/>
          <w:szCs w:val="24"/>
        </w:rPr>
        <w:t>aşkanının seçimi 13’ncü madde Sayıştay Yas</w:t>
      </w:r>
      <w:r w:rsidR="00B86041">
        <w:rPr>
          <w:rFonts w:eastAsia="Calibri" w:cs="Times New Roman"/>
          <w:sz w:val="24"/>
          <w:szCs w:val="24"/>
        </w:rPr>
        <w:t xml:space="preserve">ası Türkiye'de ne diyor biliyor </w:t>
      </w:r>
      <w:r w:rsidRPr="003A2A47">
        <w:rPr>
          <w:rFonts w:eastAsia="Calibri" w:cs="Times New Roman"/>
          <w:sz w:val="24"/>
          <w:szCs w:val="24"/>
        </w:rPr>
        <w:t>musunuz</w:t>
      </w:r>
      <w:r w:rsidR="00B86041">
        <w:rPr>
          <w:rFonts w:eastAsia="Calibri" w:cs="Times New Roman"/>
          <w:sz w:val="24"/>
          <w:szCs w:val="24"/>
        </w:rPr>
        <w:t>?</w:t>
      </w:r>
      <w:r w:rsidRPr="003A2A47">
        <w:rPr>
          <w:rFonts w:eastAsia="Calibri" w:cs="Times New Roman"/>
          <w:sz w:val="24"/>
          <w:szCs w:val="24"/>
        </w:rPr>
        <w:t xml:space="preserve"> Görev süresiyle ilgili?</w:t>
      </w:r>
      <w:r w:rsidR="008F157B">
        <w:rPr>
          <w:rFonts w:eastAsia="Calibri" w:cs="Times New Roman"/>
          <w:sz w:val="24"/>
          <w:szCs w:val="24"/>
        </w:rPr>
        <w:t xml:space="preserve"> </w:t>
      </w:r>
      <w:r w:rsidRPr="003A2A47">
        <w:rPr>
          <w:rFonts w:eastAsia="Calibri" w:cs="Times New Roman"/>
          <w:sz w:val="24"/>
          <w:szCs w:val="24"/>
        </w:rPr>
        <w:t xml:space="preserve">Sayıştay Başkanının görev süresi beş yıldır. Bir kimse en fazla iki kez Sayıştay Başkanı seçilebilir. İki dönemle yani toplamda 10 yılla sınırlıyor. Avrupa Birliğinin de bir Sayıştayı vardır. Avrupa Birliğinde de Sayıştay Başkanlığının görev süresi altı yılla sınırlıdır değerli milletvekilleri ve her üye ülkeden de bir Sayıştay Üyesi vardır. 27’dir şu anda </w:t>
      </w:r>
      <w:r w:rsidR="00B54430">
        <w:rPr>
          <w:rFonts w:eastAsia="Calibri" w:cs="Times New Roman"/>
          <w:sz w:val="24"/>
          <w:szCs w:val="24"/>
        </w:rPr>
        <w:t>27 kişiden oluşan bir Sayıştay h</w:t>
      </w:r>
      <w:r w:rsidRPr="003A2A47">
        <w:rPr>
          <w:rFonts w:eastAsia="Calibri" w:cs="Times New Roman"/>
          <w:sz w:val="24"/>
          <w:szCs w:val="24"/>
        </w:rPr>
        <w:t>eyeti vardır. Ayni şey İngiltere’de de. İngiltere’de de yanılmıyorsam tekrar bakmadım bugünlerde ama geçmişte araştırmıştım. Yanılmıyorsam beş yıllığına ve iki dönem olarak kısıtlanmıştır. Dolayısıyla burada ben Osman Korahan’ın kişiliği ile ilgili bir şey söylemiyorum ama bu böylesine önemli bir makamda dünyada bu sınırlamalar görev süresi ile ilgili sınırlamalar yapılmışsa bir mantığı vardır. Oraları uzun süre, çok uzun süre görev ifa edilecek. Ayni kişiler tarafından görevin ifa edileceği yerler olmamalıdır. Şimdi bunu söyledikten sonra ben geçen gün buradan çağrı yapmıştım. Ardından telefon açarak Sayıştay Başkanlığına ihbarda da bulundum. Sayın Erhan Arıklı da buradadır ve kendisi de basına verdiği demeçte çünkü geçen gün bana burada cevap vermemişti. Basına verdiği demeçte 2023 yılı içinde toplanmayan cezaların toplam rakam konusunda belki tartışmalıdır ama o 180 Milyonu da nasıl bulduğumu kendisi de biliyor. Polisin yıllık verilerine göre sabit radarların ki bu sabit radarların bütün geliri değerli Bakan arkadaşlar özellikle bilesiniz. Belediyelere gider diye zannedenler vardı arkadaşlar arasında. Hayır sadece Maliyenin kasasına gider. Bu toplanan sabit radarların gelirlerinin bir kısmı sadece trafik parkına neşredilmiştir. Onun dışında tümü kamu maliyesine kaydedilir. 180 Milyonun hesabı da çok basittir. Çünkü yıllık ortalama sabit radarların yazdığı ceza sayısı 100 Bin civarıdır. 90 olur, 105 olur, 110 olur. Ortalama 100 bindir ve minimum ceza 1</w:t>
      </w:r>
      <w:r w:rsidR="008E2AD7">
        <w:rPr>
          <w:rFonts w:eastAsia="Calibri" w:cs="Times New Roman"/>
          <w:sz w:val="24"/>
          <w:szCs w:val="24"/>
        </w:rPr>
        <w:t>.</w:t>
      </w:r>
      <w:r w:rsidRPr="003A2A47">
        <w:rPr>
          <w:rFonts w:eastAsia="Calibri" w:cs="Times New Roman"/>
          <w:sz w:val="24"/>
          <w:szCs w:val="24"/>
        </w:rPr>
        <w:t>800 Türk Lirasıdır. Niçin? Çünkü asgari ücretin yüzde 10’udur. Ha, asgari ücret daha düşüktü altı ay evvel okey. Ben de ortalama 150-180 Milyonluk bir kayıp olduğunu ve bunun kamu bütçesinden bütçesine girecek olan bu kaynaktan mahrum kaldığımızı ve bu kaynakla ciddi yatırımlar yapılabileceğini söylüyorum. Ha, şunu da söyleyeyim tekrardan. Tümü toplanamıyordu. Yani ihalesi yapılmış olsaydı bile geçmiş yıllarda da yüzde 50’si, yüzde 60’ı ancak  toplanabiliyordu. Neden? Çünkü doğru düzgün bir adres sistem yok Devletin ve işte Sami Özuslu’ya ceza kesildiyse ilgili şirket yani kuryelik yapan, posta dağıtım yapan şirket Sami’yi başka adreste aradığı için ve tebliğ konusunda da ıslak imza şartı arandığı için elden tebligat şartı arandığı için yasal olarak bu tebligat olamıyor ve düşük tahsilat yapılıyordu. Bu amaçla da geçen gün de önerdim. Belki elektronik tebligatın da yasallaşması gibi bir hedef konulabilir. Bu konuyu da bir öneri olarak önümüze alalım ve konuşalım. Tabii gerek T&amp;T Şirketi ile yapılan anlaşmalar ve bu anlaşmalarla ilgili açılmış davalar söz konusudur. Gerek Kıb-Tek ile ilgili geçmişte yayınlanmış Sayıştay Raporları orada duruyor. Buradan Savcılığa ve polise de gereğini yapınız çağrısı yapmak isterim. Çünkü Sayıştay’ın aslında ortaya çıkardığı bir sürü rapor Meclis Komitesine de gelen ve bazıları Savcılığa da iletilen bu raporların aslında sonuç</w:t>
      </w:r>
      <w:r w:rsidR="00BE5DD0">
        <w:rPr>
          <w:rFonts w:eastAsia="Calibri" w:cs="Times New Roman"/>
          <w:sz w:val="24"/>
          <w:szCs w:val="24"/>
        </w:rPr>
        <w:t>landırılmasıdır asl</w:t>
      </w:r>
      <w:r w:rsidRPr="003A2A47">
        <w:rPr>
          <w:rFonts w:eastAsia="Calibri" w:cs="Times New Roman"/>
          <w:sz w:val="24"/>
          <w:szCs w:val="24"/>
        </w:rPr>
        <w:t>olan. Yani Sayıştay’ın bulgularının üzerine gidilmesi ve eğer yolsuzluk, usulsüzlük yapılmışsa bunun hesabının sorulmasıdır Sayıştay’ı Sayıştay yapacak ve gücüne güç katacak unsur</w:t>
      </w:r>
      <w:r w:rsidR="00365996">
        <w:rPr>
          <w:rFonts w:eastAsia="Calibri" w:cs="Times New Roman"/>
          <w:sz w:val="24"/>
          <w:szCs w:val="24"/>
        </w:rPr>
        <w:t xml:space="preserve"> </w:t>
      </w:r>
      <w:r w:rsidRPr="003A2A47">
        <w:rPr>
          <w:rFonts w:eastAsia="Calibri" w:cs="Times New Roman"/>
          <w:sz w:val="24"/>
          <w:szCs w:val="24"/>
        </w:rPr>
        <w:t>Sayıştay rapor yazar ama sonu gelmez algısını hep birlikte ortadan kaldırmamız gerekir eğer denetimden korkmuyorsanız sayın bakanlar, eğer denetlenmekten korkmuyorsanız. O yüzden şeffaf toplumun ve kamu kaynaklarının korunmasının önemli bir bacağı olan Sayıştay’la ilgili Sayıştay’ın gerek zaten oybirliğiyle geçti bütçesi bütün eksikliklerini gidermemiz ve de daha güçlü bir Sayıştay ortaya çıkarmamız gerekir. Ben bu kadarla bırakıyorum, hepinize saygılar sunarım.</w:t>
      </w:r>
    </w:p>
    <w:p w:rsidR="00E55F1C" w:rsidRPr="003A2A47" w:rsidRDefault="00E55F1C" w:rsidP="00E55F1C">
      <w:pPr>
        <w:rPr>
          <w:rFonts w:eastAsia="Calibri" w:cs="Times New Roman"/>
          <w:sz w:val="24"/>
          <w:szCs w:val="24"/>
        </w:rPr>
      </w:pPr>
    </w:p>
    <w:p w:rsidR="00E55F1C" w:rsidRPr="003A2A47" w:rsidRDefault="00E55F1C" w:rsidP="00E55F1C">
      <w:pPr>
        <w:ind w:firstLine="720"/>
        <w:rPr>
          <w:rFonts w:eastAsia="Calibri" w:cs="Times New Roman"/>
          <w:sz w:val="24"/>
          <w:szCs w:val="24"/>
        </w:rPr>
      </w:pPr>
      <w:r w:rsidRPr="003A2A47">
        <w:rPr>
          <w:rFonts w:eastAsia="Calibri" w:cs="Times New Roman"/>
          <w:sz w:val="24"/>
          <w:szCs w:val="24"/>
        </w:rPr>
        <w:lastRenderedPageBreak/>
        <w:t>BAŞKAN – Teşekkürler Sayın Özuslu. Konuşma sırası Sayın Erkut Şahali’de. Buyurun Sayın Şahali Kürsü sizin.</w:t>
      </w:r>
    </w:p>
    <w:p w:rsidR="00E55F1C" w:rsidRPr="003A2A47" w:rsidRDefault="00E55F1C" w:rsidP="00E55F1C">
      <w:pPr>
        <w:rPr>
          <w:rFonts w:eastAsia="Calibri" w:cs="Times New Roman"/>
          <w:sz w:val="24"/>
          <w:szCs w:val="24"/>
        </w:rPr>
      </w:pPr>
      <w:r w:rsidRPr="003A2A47">
        <w:rPr>
          <w:rFonts w:eastAsia="Calibri" w:cs="Times New Roman"/>
          <w:sz w:val="24"/>
          <w:szCs w:val="24"/>
        </w:rPr>
        <w:t xml:space="preserve"> </w:t>
      </w:r>
    </w:p>
    <w:p w:rsidR="00E55F1C" w:rsidRPr="003A2A47" w:rsidRDefault="00E55F1C" w:rsidP="00E55F1C">
      <w:pPr>
        <w:ind w:firstLine="720"/>
        <w:rPr>
          <w:rFonts w:eastAsia="Calibri" w:cs="Times New Roman"/>
          <w:sz w:val="24"/>
          <w:szCs w:val="24"/>
        </w:rPr>
      </w:pPr>
      <w:r w:rsidRPr="003A2A47">
        <w:rPr>
          <w:rFonts w:eastAsia="Calibri" w:cs="Times New Roman"/>
          <w:sz w:val="24"/>
          <w:szCs w:val="24"/>
        </w:rPr>
        <w:t>ERKUT ŞAHALİ (Gazimağusa) – Teşekkür ederim Sayın Başkan. Sayın Milletvekilleri; Sayıştay elbette bu ülkenin en önemli kurumlarından bir tanesi. Devletin ve tüm kamu kurumlarının mali açıdan denetlenmesiyle görevlendirilmiş bağımsız bir kurum ve elbette yürüteceği çalışmanın düzenli bir çalışma olmasına büyük ihtiyaç vardır, düzenli çalışmadan kastım dönemsel denetimlerden çok düzenli ve periyodik denetimlerin yapılabilmesi ve kamu idaresinde mali açıdan şeffaflığın hesap verebilirliğin temin edilmesi son derece önemli. Bu kamu kurumlarının mali açıdan doğru yönetilmesi için son derece önemli, kamu kurumlarındaki gelirlerin bütçelerinde gösterildiği şekliyle harcandığının tespit edilmesi bakımından son derece önemli. Dahası kamu adına iş görenlerin kendilerini yasalarla bağlı hissetmesini her an için bunu hissetmesini sağlamak bakımından son derece önemli. Sayıştay dönemsel denetimler yapabileceği gibi kendince belirlenmiş mali yıl denetimleri düzeninin dışına da çıkarak belli başlı konularda özel denetimler de yapabilecek yetkiye sahip. Kamuoyunu yakından ilgilendiren ve kamuoyunda yer etmiş meselelerle ilgili kendiliğinden harekete geçip anlık denetimler yapabilme yetkisine</w:t>
      </w:r>
      <w:r w:rsidR="00BC2A0F">
        <w:rPr>
          <w:rFonts w:eastAsia="Calibri" w:cs="Times New Roman"/>
          <w:sz w:val="24"/>
          <w:szCs w:val="24"/>
        </w:rPr>
        <w:t xml:space="preserve"> de</w:t>
      </w:r>
      <w:r w:rsidRPr="003A2A47">
        <w:rPr>
          <w:rFonts w:eastAsia="Calibri" w:cs="Times New Roman"/>
          <w:sz w:val="24"/>
          <w:szCs w:val="24"/>
        </w:rPr>
        <w:t xml:space="preserve"> sahip bu konuda pek çok örnek vardır, o nedenle Sayıştay’ın sürekli olarak tetikte bulunması ve sürekli denetime hazır vaziyette bulunması son derece önemli. Bu elbette Sayıştay’daki insan düzeltiyorum Sayıştay’daki insan kaynağının zinde olmasını gerektirir, yeterli denetçi sayısına sahip olunması, denetçi kadrolarının ve ona bağlı olarak iş gören idari kadroların da yerli yerinde olmasını gerektirir. Bu hükümetler açısından ertelenemez bir görevdir, Sayıştay’ın günün koşullarına uygun denetim faaliyetini yerine getirebilmesi bakımından. Elbette Sayıştay’ın görevlendirilmesinde siyasi etki vardır gerek Başkanın gerekse üyelerin seçimi Meclis tarafından gerçekleştirilmektedir. O nedenle Sayıştay üyelerinin kendilerini göreve getiren iradeye tabi saymalarını kendi kendilerini doğru bir yaklaşım değildir çünkü günün sonunda Meclis tarafından seçilen birer kamu görevlisidirler, kamu denetçisidirler. Bu yıl bütçe görüşmelerinin komite aşamasında en azından kendi adıma rahatlıkla ifade edebileceğim bir ilk yaşandı o da geçmişte zaman zaman komite toplantılarına katılım sağlayan Sayıştay’a kıyasla bu yıl Sayıştay en az komitenin aslı üyeleri kadar bir ciddiyetle ve devam takip ciddiyetiyle komite toplantılarının başından sonuna hazır bulundu, bu bizim açımızdan son derece değerli ve gerekliydi kendilerine teşekkürü bir borç bilirim. Çünkü bizim özellikle muhalefet olarak hükümetin hem geçmiş bütçe yılına ilişkin icraatlarını ele alırken hem gelecek mali yıla dair gerek gelir öngörüsü gerek gider kalemlerini değerlendirirken yıl içinde yaşananlardan da etkilenmemiz ve bu bağlamda görüş ifade etmemiz son derece önemlidir, o nedenle bütçe kalemlerindeki yasalara uygunluğun sorgulandığı aşamalarda Sayıştay’ın bize sağladığı katkı son derece önemli ve değerliydi, hakkaniyetli bir değerlendirmenin Bütçe Komitesi sırasında yapılabilmesi bakımından, bunun sadece bu yıla özgü değil bundan sonraki bütçe görüşmelerinde de gerçekleşmesini dilerim. Şunu net olarak ifade etmem gerekiyor Sayıştay aynen yargı gibi siyasetin çok fazla müdahale etmemesi gereken hatta hiç müdahil olmaması gereken bir makamdır her ne kadar da göreve gelen Sayıştay Başkan ve üyeleri siyasilerin kararlarıyla belirleniyorsa da siyasetin müdahale etmeye cürret etmemesi gereken bir noktadır ama aynı zamanda Sayıştay’ın da siyasette kimin yöneten pozisyonda olduğuna hiç bakmaksızın kendi yasasından aldığı yetkiyi gecikmeden yerli yerinde kullanması elzemdir. Bu bağlamda çok yakın geçmişte Sayıştay Başkanının yaş haddi nedeniyle dolacak görev süresinin uzatılması elbette bir siyasi manevraydı, bir siyasi değerlendirmenin sonucuydu ve biz bu konuda hemfikir değildik. Ancak hal böyledir diye şu anda Sayıştay’ın yerine getirdiği görevler dışında, o görevler sırasında takındığı tutum dışında Sayıştay’a dair yaklaşımımızda başka bir etki de söz konusu değildir, benimsemediğimiz bir durum gerçekleşmiş ve Sayıştay Başkanı oradadır diye görev süresinin </w:t>
      </w:r>
      <w:r w:rsidRPr="003A2A47">
        <w:rPr>
          <w:rFonts w:eastAsia="Calibri" w:cs="Times New Roman"/>
          <w:sz w:val="24"/>
          <w:szCs w:val="24"/>
        </w:rPr>
        <w:lastRenderedPageBreak/>
        <w:t xml:space="preserve">uzatılmasına yarayacak bir yasa değişikliğiyle Sayıştay’ın yaş haddi artırılmış olabilir ancak biz Sayıştay’ı Sayıştay olduğu için ciddiye alırız ve kendisinden kendi görev mandasına yasalardan aldığı yetkiye uygun davranmasını bekleriz. Bizim ana muhalefet olarak hükümetin pek çok konuda yasalara aykırı davrandığına ilişkin iddialarımız vardır, bu iddialarımızı belgeyle bilgiyle desteklemekte ve gerektiği zamanlarda hiç gecikmeden dile getirmekteyiz. Bu dile getirdiklerimizin temyize havale edilebilmesinin yolu da Sayıştay’ın yoğun bir mesai yerine getirmesidir. Bu söylediklerimiz mesnetsiz iddialar değildir, biz kendi açımızdan mesneti olan gerekçeleriyle dile getirdiğimiz konuları kamuoyunun gündemine getirmekte ve hükümete karşı eleştirilerimizi, ithamlarımızı yönlendirmekteyiz. O nedenle Sayıştay’ın bu bağlamda kulağının açık, gözünün açık olması ve hareket cesaretini hiç gecikmesiz kendinde bulması gerekmektedir. Örneğin Kıbrıs Türk Elektrik Kurumu'nun akaryakıt taşımacılığına ilişkin içine düşürüldüğü girdap, Sayıştay tarafından yerli yerinde ele alınmış değerlendirilmiş ve tam da bizim iddialarımıza uygun sonuçları içeren bir raporla sonuçlandırılmıştır. Evet kamu, halk çok ciddi bir gelir kaybına uğratılmış, Kıbrıs Türk Elektrik Kurumu fahiş bir zararın içine düşürülmüştür. Sadece akaryakıt taşımacılığıyla alakalı değil aynı zamanda akaryakıt taşımacılığına ilişkin yapılan manevralar ve sonrasında oluşan enerji açığı nedeniyle oluşan zararın Sayıştay’ın saptadığı zarardan katbekat yüksek olduğu bizzat Elektrik Kurumunun bir mahkemede dosyaladığı savunma, düzeltiyorum iddia sırasında kendileri tarafından ortaya konmuştur. Sayıştay’ın yapmış olduğu denetimde yaklaşık olarak Kıbrıs Türk Elektrik Kurumunun dolayısıyla Kıbrıs Türk halkının 7 Milyon Dolar zarara uğratıldığı tespiti yapılmıştı. Bu 7 Milyon Dolarla birlikte Kıbrıs Türk Elektrik Kurumunun uğradığı zararın boyutununsa 27 Milyon Dolar olduğu bizzat Elektrik Kurumu Yönetim Kurulu tarafından mahkemeye dosyalanan iddia içerisinde yer aldı. Şimdi hal böyleyken Sayıştay’ın yerli yerinde ve zamanında hareket etmiş olmasının siyasetin itibarı bakımından da ne kadar önemli olduğunun anlaşılması gerekir. Bizim ana muhalefet olarak duyduğumuz kuşku üzerine talep ettiğimiz belgeler, elde ettiğimiz belgeler üzerine yaptığımız hesaplama sonucu ortaya çıkardığımız zarar miktarı Sayıştay tarafından da tespit edilmemiş olsaydı, bizim yaptığımız şey iftira atmaktan ibaret olacaktı halbuki biz iddiamızı belgeye dayalı olarak dile getirdiğimiz noktada Sayıştay’ın o belgeler üzerinden yapmış olduğu değerlendirme ve hazırladığı rapor bizim iddialarımızın teyidi anlamına geldi. Bu hem ana muhalefet olarak bizlerin ne kadar ciddiyetle görevimizi yerine getirdiğimizin somut bir ifadesidir hem de bizim kamuyu uyarmak, halkı uyarmak ve ilgili devlet birimlerini harekete geçirmek konusunda attığımız adımın tam da karşılığı anlamına gelmektedir Sayıştay’ın kendi yasasına bağlı olarak ortaya koyduğu icraat. Dolayısıyla Sayıştay Kıbrıs Türk insanının en büyük güvencesi olmak durumundadır, bu itibarın gerektirdiği sorumluluğu her an hissetmeli ve mesaisini de ona göre düzenlemelidir. Sayıştay Başkanlığının ortaya koyacağı icraat hükümet açısından da son derece önemli bir yardımcıdır aslında. Bilerek olduklarını bir tarafa bırakalım, bilmeden yapacakları hataların önlenmesi veya telafisi için yolun gösterilmesi bakımından Sayıştay’ın mesaisi de ciddiyetle takip edilmeli ve orada yapılan uyarılar çerçevesinde hareket edilmelidir. </w:t>
      </w:r>
    </w:p>
    <w:p w:rsidR="00066CDC" w:rsidRPr="003A2A47" w:rsidRDefault="00066CDC" w:rsidP="00E55F1C">
      <w:pPr>
        <w:ind w:firstLine="720"/>
        <w:rPr>
          <w:rFonts w:eastAsia="Calibri" w:cs="Times New Roman"/>
          <w:sz w:val="24"/>
          <w:szCs w:val="24"/>
        </w:rPr>
      </w:pPr>
    </w:p>
    <w:p w:rsidR="00E55F1C" w:rsidRPr="003A2A47" w:rsidRDefault="00E55F1C" w:rsidP="00E55F1C">
      <w:pPr>
        <w:ind w:firstLine="720"/>
        <w:rPr>
          <w:rFonts w:eastAsia="Calibri" w:cs="Times New Roman"/>
          <w:sz w:val="24"/>
          <w:szCs w:val="24"/>
        </w:rPr>
      </w:pPr>
      <w:r w:rsidRPr="003A2A47">
        <w:rPr>
          <w:rFonts w:eastAsia="Calibri" w:cs="Times New Roman"/>
          <w:sz w:val="24"/>
          <w:szCs w:val="24"/>
        </w:rPr>
        <w:t xml:space="preserve">Son olarak bir noktanın altını çizerek hükümeti uyarmak istiyorum, Sayıştay kendi raporlarında da yazdığı üzere ve kendi bütçesinin bütçe komitesinde görüşülmesi sırasında çok samimiyetle bir konuya parmak basmıştır o da Devletten, hükümet makamlarından talep ettikleri bilgi ve belgelerin kendilerine, usulüne uygun biçimde ve zamanında ulaştırılmadığını ifade etmişlerdir, bu kabul edilir bir şey değildir. Sayıştay’ın yürütmesi gereken faaliyet Anayasanın emirleri çerçevesindedir. Dolayısıyla Sayıştay istediği halde Sayıştay’a belge sağlamamak, bilgi vermemek hiçbir hükümet makamının ne hakkıdır ne de haddidir. O nedenle yaptığı işe güvenen, kendi icraatının yasal olduğundan emin olan Sayıştay’ın sorduğu soruya cevap verir, Sayıştay’ın sorduğu soruyu es geçmek, yok saymak, </w:t>
      </w:r>
      <w:r w:rsidRPr="003A2A47">
        <w:rPr>
          <w:rFonts w:eastAsia="Calibri" w:cs="Times New Roman"/>
          <w:sz w:val="24"/>
          <w:szCs w:val="24"/>
        </w:rPr>
        <w:lastRenderedPageBreak/>
        <w:t>cevapsız bırakmak veya cevap niteliği taşımayan cevaplar vermek hükümet makamlarının denetimden kaçma girişimi olarak değerlendirilir ki çağdaş demokratik toplumlarda denetimden kaçma niyeti hükümetin yasalara uygun iş yapmadığının ilk göstergesidir. Sayıştay’ın görevini layıkıyla yerine getirebilmesi tüm siyasi unsurların ister iktidarda ister muhalefette en temel görevidir. Siyasetin ister sağında durursunuz ister solunda durursunuz bu sorumlulukla hareket etmeyi peşinen kabullenmiş sayılırsınız ve buna aykırı hareket ettiğiniz noktada da aslında bulunduğunuz göreve layık olmadığınızı ortaya koyarsınız. O nedenle Sayın Hükümet Makamlarındakiler attığınız her bir adımın Sayıştay’ın denetlemek zorunda olduğu adımlar olduğunu bileceksiniz ve Sayıştay’ın talep ettiği bilgi ve belgeyi zamanında ve gereken biçimde sağlayacaksınız. Biz muhalefet milletvekilleri olarak hükümet çalışmalarına dair bilgi edinme hakkımızı yazılı sorular sorarak kullanıyoruz ama isterseniz bakalım Meclisin faaliyet raporu içerisinde de yer aldı, sizlere her hafta Pazartesi günleri gönderilen gündem kağıtlarında da yer almaktadır, sorduğumuz yazılı sorulara yanıt vermiyorsunuz. Yanıt vermediğiniz için bu sorular sözlü soruya dönüşüyor İçtüzük gereği ve bu sözlü sorulara yanıt vermek üzere Mecliste hazır bulunmuyorsunuz dolayısıyla bizden ve kamuoyundan bilgi ve belge sağlama konusunda istikrarlı bir duruş içerisindesiniz böyle bir hakkınız yoktur. Eğer yaptığınız işten eminseniz bu konuda bize ve Devletin Denetçisi durumundaki Sayıştay’a bilgi ve belge sağlama konusunda değil isteksiz tam tersi istekli olmak gibi bir tercihi kullanırdınız. Dolayısıyla bu konuda bir zafiyet yaşanmaktadır. Biz Sayıştay’ın görevini layıkıyla yerine getirmesi konusunda bizim üstümüze düşen her türlü katkıyı sağlamaya dün de hazırdık bugün de hazırız. Sayıştay’ın arzu ettiği denetimi layıkıyla yerine getirmesine engel olanlarla ilgili onlarla birlikte her türlü mücadeleyi vermeye de hazırız ve bu konuda onların sağlayacağı bilginin toplumun bilgi edinme hakkının teyidi anlamına geleceğinin de altını çizmek isterim</w:t>
      </w:r>
    </w:p>
    <w:p w:rsidR="00E55F1C" w:rsidRPr="003A2A47" w:rsidRDefault="00E55F1C" w:rsidP="00E55F1C">
      <w:pPr>
        <w:ind w:firstLine="720"/>
        <w:rPr>
          <w:rFonts w:eastAsia="Calibri" w:cs="Times New Roman"/>
          <w:sz w:val="24"/>
          <w:szCs w:val="24"/>
        </w:rPr>
      </w:pPr>
    </w:p>
    <w:p w:rsidR="00E55F1C" w:rsidRPr="003A2A47" w:rsidRDefault="00E55F1C" w:rsidP="00E55F1C">
      <w:pPr>
        <w:rPr>
          <w:rFonts w:eastAsia="Calibri" w:cs="Times New Roman"/>
          <w:sz w:val="24"/>
          <w:szCs w:val="24"/>
        </w:rPr>
      </w:pPr>
      <w:r w:rsidRPr="003A2A47">
        <w:rPr>
          <w:rFonts w:eastAsia="Calibri" w:cs="Times New Roman"/>
          <w:sz w:val="24"/>
          <w:szCs w:val="24"/>
        </w:rPr>
        <w:t xml:space="preserve">(Cumhuriyet Meclis Başkanı Sayın Zorlu Töre, Başkanlık Kürsüsünü Sayın Talip Atalay’dan devralır.)  </w:t>
      </w:r>
    </w:p>
    <w:p w:rsidR="00E55F1C" w:rsidRPr="003A2A47" w:rsidRDefault="00E55F1C" w:rsidP="00E55F1C">
      <w:pPr>
        <w:rPr>
          <w:rFonts w:cs="Times New Roman"/>
          <w:sz w:val="24"/>
          <w:szCs w:val="24"/>
        </w:rPr>
      </w:pPr>
    </w:p>
    <w:p w:rsidR="00E55F1C" w:rsidRPr="003A2A47" w:rsidRDefault="00E55F1C" w:rsidP="00E55F1C">
      <w:pPr>
        <w:rPr>
          <w:rFonts w:cs="Times New Roman"/>
          <w:sz w:val="24"/>
          <w:szCs w:val="24"/>
        </w:rPr>
      </w:pPr>
      <w:r w:rsidRPr="003A2A47">
        <w:rPr>
          <w:rFonts w:cs="Times New Roman"/>
          <w:sz w:val="24"/>
          <w:szCs w:val="24"/>
        </w:rPr>
        <w:t>2024 yılı Sayıştay açısından 2023 yılından çok daha verimli ve etkili bir yıl olsun. Biz Cumhuriyetçi Türk Partisi olarak Sayıştay’a bu bağlamda duyduğumuz güvenin ve içinde bulunduğumuz beklentinin açığa çıkması, görünür olması bağlamında bütçesine olumlu oy vererek ilk katkıyı da sağlamış v</w:t>
      </w:r>
      <w:r w:rsidR="002D75B5">
        <w:rPr>
          <w:rFonts w:cs="Times New Roman"/>
          <w:sz w:val="24"/>
          <w:szCs w:val="24"/>
        </w:rPr>
        <w:t>aziyetteyiz. Bugün de Sayıştay b</w:t>
      </w:r>
      <w:r w:rsidRPr="003A2A47">
        <w:rPr>
          <w:rFonts w:cs="Times New Roman"/>
          <w:sz w:val="24"/>
          <w:szCs w:val="24"/>
        </w:rPr>
        <w:t>ütçesine Cumhuriyetçi Türk Partisinin oyu olumlu olacaktır. Teşekkür eder, saygılar sunarım.</w:t>
      </w:r>
    </w:p>
    <w:p w:rsidR="00E55F1C" w:rsidRPr="003A2A47" w:rsidRDefault="00E55F1C" w:rsidP="00E55F1C">
      <w:pPr>
        <w:rPr>
          <w:rFonts w:cs="Times New Roman"/>
          <w:sz w:val="24"/>
          <w:szCs w:val="24"/>
        </w:rPr>
      </w:pPr>
    </w:p>
    <w:p w:rsidR="00E55F1C" w:rsidRPr="003A2A47" w:rsidRDefault="00E55F1C" w:rsidP="00E55F1C">
      <w:pPr>
        <w:ind w:firstLine="708"/>
        <w:rPr>
          <w:rFonts w:cs="Times New Roman"/>
          <w:sz w:val="24"/>
          <w:szCs w:val="24"/>
        </w:rPr>
      </w:pPr>
      <w:r w:rsidRPr="003A2A47">
        <w:rPr>
          <w:rFonts w:cs="Times New Roman"/>
          <w:sz w:val="24"/>
          <w:szCs w:val="24"/>
        </w:rPr>
        <w:t>BAŞKAN</w:t>
      </w:r>
      <w:r w:rsidR="002D75B5">
        <w:rPr>
          <w:rFonts w:cs="Times New Roman"/>
          <w:sz w:val="24"/>
          <w:szCs w:val="24"/>
        </w:rPr>
        <w:t xml:space="preserve"> </w:t>
      </w:r>
      <w:r w:rsidR="002D75B5" w:rsidRPr="003A2A47">
        <w:rPr>
          <w:rFonts w:cs="Times New Roman"/>
          <w:sz w:val="24"/>
          <w:szCs w:val="24"/>
        </w:rPr>
        <w:t xml:space="preserve">– </w:t>
      </w:r>
      <w:r w:rsidRPr="003A2A47">
        <w:rPr>
          <w:rFonts w:cs="Times New Roman"/>
          <w:sz w:val="24"/>
          <w:szCs w:val="24"/>
        </w:rPr>
        <w:t xml:space="preserve">Sayın Teberrüken Uluçay buyurun Kürsüye, buyurun hitap edin Yüce Meclisimize. </w:t>
      </w:r>
    </w:p>
    <w:p w:rsidR="00E55F1C" w:rsidRPr="003A2A47" w:rsidRDefault="00E55F1C" w:rsidP="00E55F1C">
      <w:pPr>
        <w:ind w:firstLine="708"/>
        <w:rPr>
          <w:rFonts w:cs="Times New Roman"/>
          <w:sz w:val="24"/>
          <w:szCs w:val="24"/>
        </w:rPr>
      </w:pPr>
    </w:p>
    <w:p w:rsidR="00E55F1C" w:rsidRPr="003A2A47" w:rsidRDefault="00E55F1C" w:rsidP="00E55F1C">
      <w:pPr>
        <w:ind w:firstLine="708"/>
        <w:rPr>
          <w:rFonts w:cs="Times New Roman"/>
          <w:sz w:val="24"/>
          <w:szCs w:val="24"/>
        </w:rPr>
      </w:pPr>
      <w:r w:rsidRPr="003A2A47">
        <w:rPr>
          <w:rFonts w:cs="Times New Roman"/>
          <w:sz w:val="24"/>
          <w:szCs w:val="24"/>
        </w:rPr>
        <w:t xml:space="preserve">TEBERRÜKEN ULUÇAY (Gazimağusa) – Teşekkürler Sayın Başkan.  </w:t>
      </w:r>
    </w:p>
    <w:p w:rsidR="00E55F1C" w:rsidRPr="003A2A47" w:rsidRDefault="00E55F1C" w:rsidP="00E55F1C">
      <w:pPr>
        <w:ind w:firstLine="708"/>
        <w:rPr>
          <w:rFonts w:cs="Times New Roman"/>
          <w:sz w:val="24"/>
          <w:szCs w:val="24"/>
        </w:rPr>
      </w:pPr>
    </w:p>
    <w:p w:rsidR="00E55F1C" w:rsidRPr="003A2A47" w:rsidRDefault="00E55F1C" w:rsidP="00E55F1C">
      <w:pPr>
        <w:ind w:firstLine="708"/>
        <w:rPr>
          <w:rFonts w:cs="Times New Roman"/>
          <w:sz w:val="24"/>
          <w:szCs w:val="24"/>
        </w:rPr>
      </w:pPr>
      <w:r w:rsidRPr="003A2A47">
        <w:rPr>
          <w:rFonts w:cs="Times New Roman"/>
          <w:sz w:val="24"/>
          <w:szCs w:val="24"/>
        </w:rPr>
        <w:t xml:space="preserve">Sayın Başkan, değerli milletvekilleri; Sayıştay Bütçesi görüşülürken çok kısaca sizlerle Sayıştay Komitesinde yapmakta olduğumuz çalışmalarla ilgili bilgi vermek istedim. </w:t>
      </w:r>
    </w:p>
    <w:p w:rsidR="00E55F1C" w:rsidRPr="003A2A47" w:rsidRDefault="00E55F1C" w:rsidP="00E55F1C">
      <w:pPr>
        <w:ind w:firstLine="708"/>
        <w:rPr>
          <w:rFonts w:cs="Times New Roman"/>
          <w:sz w:val="24"/>
          <w:szCs w:val="24"/>
        </w:rPr>
      </w:pPr>
    </w:p>
    <w:p w:rsidR="00E55F1C" w:rsidRDefault="00E55F1C" w:rsidP="00E55F1C">
      <w:pPr>
        <w:ind w:firstLine="708"/>
        <w:rPr>
          <w:rFonts w:cs="Times New Roman"/>
          <w:sz w:val="24"/>
          <w:szCs w:val="24"/>
        </w:rPr>
      </w:pPr>
      <w:r w:rsidRPr="003A2A47">
        <w:rPr>
          <w:rFonts w:cs="Times New Roman"/>
          <w:sz w:val="24"/>
          <w:szCs w:val="24"/>
        </w:rPr>
        <w:t>Sayın B</w:t>
      </w:r>
      <w:r w:rsidR="002D75B5">
        <w:rPr>
          <w:rFonts w:cs="Times New Roman"/>
          <w:sz w:val="24"/>
          <w:szCs w:val="24"/>
        </w:rPr>
        <w:t xml:space="preserve">aşkan, değerli milletvekilleri; </w:t>
      </w:r>
      <w:r w:rsidRPr="003A2A47">
        <w:rPr>
          <w:rFonts w:cs="Times New Roman"/>
          <w:sz w:val="24"/>
          <w:szCs w:val="24"/>
        </w:rPr>
        <w:t xml:space="preserve">hepinizin bildiği gibi Meclisin Sayıştay Komitesi Sayıştay’ın hazırlamış olduğu raporların görüşülmesi amacıyla Meclise bilgi edinme açısından gönderdiğinde aynı zamanda bu raporları Başsavcılığa da göndermektedir. Başsavcılık bununla ilgili çalışmalarını yaptıktan sonra raporla ilgili eğer ihtiyaç duyulursa polis soruşturulması açısından oraya gönderilir ve o aşama orada takip edilir. Ondan sonra Başsavcılığa döndüğünde sonuçlar Başsavcılık raporla ilgili eğer konuyu mahkemeye taşıyacaksa mahkemeye taşımak için işlemlerini başlatır. Eğer herhangi bir şekilde uygunluk söz konusuysa, onunla ilgili de görüşlerini Meclise iletir. Dolayısıyla biz Sayıştay </w:t>
      </w:r>
      <w:r w:rsidRPr="003A2A47">
        <w:rPr>
          <w:rFonts w:cs="Times New Roman"/>
          <w:sz w:val="24"/>
          <w:szCs w:val="24"/>
        </w:rPr>
        <w:lastRenderedPageBreak/>
        <w:t>Komitesinde görev yapa</w:t>
      </w:r>
      <w:r w:rsidR="00387EF7">
        <w:rPr>
          <w:rFonts w:cs="Times New Roman"/>
          <w:sz w:val="24"/>
          <w:szCs w:val="24"/>
        </w:rPr>
        <w:t>n değerli komite üyeleri Emrah B</w:t>
      </w:r>
      <w:r w:rsidRPr="003A2A47">
        <w:rPr>
          <w:rFonts w:cs="Times New Roman"/>
          <w:sz w:val="24"/>
          <w:szCs w:val="24"/>
        </w:rPr>
        <w:t>ey olsun, Fırt</w:t>
      </w:r>
      <w:r w:rsidR="00387EF7">
        <w:rPr>
          <w:rFonts w:cs="Times New Roman"/>
          <w:sz w:val="24"/>
          <w:szCs w:val="24"/>
        </w:rPr>
        <w:t>ına Bey olsun, Ali B</w:t>
      </w:r>
      <w:r w:rsidR="002D75B5">
        <w:rPr>
          <w:rFonts w:cs="Times New Roman"/>
          <w:sz w:val="24"/>
          <w:szCs w:val="24"/>
        </w:rPr>
        <w:t xml:space="preserve">ey olsun, Salahi </w:t>
      </w:r>
      <w:r w:rsidR="00387EF7">
        <w:rPr>
          <w:rFonts w:cs="Times New Roman"/>
          <w:sz w:val="24"/>
          <w:szCs w:val="24"/>
        </w:rPr>
        <w:t>B</w:t>
      </w:r>
      <w:r w:rsidRPr="003A2A47">
        <w:rPr>
          <w:rFonts w:cs="Times New Roman"/>
          <w:sz w:val="24"/>
          <w:szCs w:val="24"/>
        </w:rPr>
        <w:t>ey olsun Sayıştay Komitesinin gündeminde bulunan raporlar içerisinde sonuçlandırılıp, gündemin dışına alınabilecek olan raporlara öncelik veriyoruz</w:t>
      </w:r>
      <w:r w:rsidR="002D75B5">
        <w:rPr>
          <w:rFonts w:cs="Times New Roman"/>
          <w:sz w:val="24"/>
          <w:szCs w:val="24"/>
        </w:rPr>
        <w:t xml:space="preserve"> v</w:t>
      </w:r>
      <w:r w:rsidRPr="003A2A47">
        <w:rPr>
          <w:rFonts w:cs="Times New Roman"/>
          <w:sz w:val="24"/>
          <w:szCs w:val="24"/>
        </w:rPr>
        <w:t>e bu kapsamda çalışmalarımızı özellikle kesin hesap yasa tasarıları üzerinde yoğunlaştırdık ve kesin hesap yasa tasarılarını özellikle bütçeyi ihtiva eden yıllık bütçenin harcamalarını ihtiva eden kesin hesap yasa tasarılarının görüşülmesi ve bu çerçevede Genel Kurulun bilgisine getirilmesi ve Sayıştay Komitesinin gündeminden çıkarılmasıyla alakalı çalışmalarımızı yürüttük.</w:t>
      </w:r>
    </w:p>
    <w:p w:rsidR="00C01236" w:rsidRPr="003A2A47" w:rsidRDefault="00C01236" w:rsidP="00E55F1C">
      <w:pPr>
        <w:ind w:firstLine="708"/>
        <w:rPr>
          <w:rFonts w:cs="Times New Roman"/>
          <w:sz w:val="24"/>
          <w:szCs w:val="24"/>
        </w:rPr>
      </w:pPr>
    </w:p>
    <w:p w:rsidR="000079D3" w:rsidRPr="003A2A47" w:rsidRDefault="00E55F1C" w:rsidP="00C01236">
      <w:pPr>
        <w:ind w:firstLine="708"/>
        <w:rPr>
          <w:rFonts w:eastAsia="Calibri" w:cs="Times New Roman"/>
          <w:sz w:val="24"/>
          <w:szCs w:val="24"/>
        </w:rPr>
      </w:pPr>
      <w:r w:rsidRPr="003A2A47">
        <w:rPr>
          <w:rFonts w:cs="Times New Roman"/>
          <w:sz w:val="24"/>
          <w:szCs w:val="24"/>
        </w:rPr>
        <w:t xml:space="preserve"> Sayın Başkan, değerli milletvekilleri;  hepinizin bildiği gibi bu çerçevede Anayasanın 93’üncü maddesi Sayıştay genel uygunluk bildirimini ilişkin olduğu kesin hesap yasa tasarısının verilmesinden başlayarak en geç altı ay içinde Cumhuriyet Meclisine sunar hükmünü içermektedir. Dolayısıyla Sayıştay da bize kesin hesap yasa tasarılarının komitede görüşülebilmesi için genel uygunluk bildirimini sunar sunduktan sonra da biz komitede ilgili hesapları görüşüyoruz ve onaylayarak Genel Kurulun bilgisine getiriyoruz. Burada altını çizmek istediğim bir nokta şudur değerli arkadaşlar.  Bildiğiniz gibi Türkiye Cumhuriyeti’nde şu an bütçe görüşmeleri yapılmaktadır. Aynı zamanda 2024 Bütçesi orada da görüşülmektedir ve Türkiye Cumhuriyeti’nin mevzuatı gereği 2024 Bütçesi Mecliste görüşülürken 2022 yılının kesin hesap yasa tasarısı da aynı zamanda onaylanmaktadır Genel Kuruldaki bu görüşmeler çerçevesinde. Yani içinde bulunduğumuz 2023 yılının bir sonraki 2024 yılının tahmini değerlerini içeren bütçe görüşmeleri esnasında değerli arkadaşlar bir önceki yılın kesin hesap yasa tasarısı da onaylanmaktadır aynı zamanda. Dolayısıyla Kuzey Kıbrıs Türk Cumhuriyeti’nde de buna benzer bir mevzuatı mali prosedürlerin işlevliğini daha fonksiyonel hale getirebilmek adına ve kurumlarımızın yapmakta olduğu değerli çalışmaları zamanında değerlendirebilmek adına böyle bir konuyu önümüzdeki yıl yani 2024 yılı içerisinde sizlerin gündemine getirmeyi düşünüyoruz.</w:t>
      </w:r>
      <w:r w:rsidR="00C01236">
        <w:rPr>
          <w:rFonts w:cs="Times New Roman"/>
          <w:sz w:val="24"/>
          <w:szCs w:val="24"/>
        </w:rPr>
        <w:t xml:space="preserve"> </w:t>
      </w:r>
      <w:r w:rsidR="000079D3" w:rsidRPr="003A2A47">
        <w:rPr>
          <w:rFonts w:eastAsia="Calibri" w:cs="Times New Roman"/>
          <w:sz w:val="24"/>
          <w:szCs w:val="24"/>
        </w:rPr>
        <w:t>Dolayısıyla bu konuda da günü geldiğinde öngördüğümüz çalışmayı sizlerle paylaşarak Kuzey Kıbrıs Türk Cumhuriyeti mevzuatı için bir adım atılması gerekirse bu konuda da bir çalışma öngöreceğiz.</w:t>
      </w:r>
    </w:p>
    <w:p w:rsidR="000079D3" w:rsidRPr="003A2A47" w:rsidRDefault="000079D3" w:rsidP="000079D3">
      <w:pPr>
        <w:rPr>
          <w:rFonts w:eastAsia="Calibri" w:cs="Times New Roman"/>
          <w:sz w:val="24"/>
          <w:szCs w:val="24"/>
        </w:rPr>
      </w:pPr>
    </w:p>
    <w:p w:rsidR="000079D3" w:rsidRPr="003A2A47" w:rsidRDefault="000079D3" w:rsidP="000079D3">
      <w:pPr>
        <w:ind w:firstLine="708"/>
        <w:rPr>
          <w:rFonts w:eastAsia="Calibri" w:cs="Times New Roman"/>
          <w:sz w:val="24"/>
          <w:szCs w:val="24"/>
        </w:rPr>
      </w:pPr>
      <w:r w:rsidRPr="003A2A47">
        <w:rPr>
          <w:rFonts w:eastAsia="Calibri" w:cs="Times New Roman"/>
          <w:sz w:val="24"/>
          <w:szCs w:val="24"/>
        </w:rPr>
        <w:t xml:space="preserve"> Sayın Başkan, değerli milletvekilleri; iki konuda daha sizlere bilgi aktarayım bir tanesi şu belli bir süreden beridir gündemimizde bulunan ve zaman zaman kamuoyunda da gündem olan bu Sayıştay raporları ne oldu? Diye sorulduğunda vermemiz gereken cevabın aslında ne olduğuna dair bizim yani Sayıştay Komitesinin Savcılıkla ve Sayıştay Başkanlığıyla yakın bir ilişkimiz vardır. Önümüzdeki yıl onlarla yapacağımız toplantılarda hâlihazırda bizlere sunmuş oldukları ki liste mevcuttur bizde son iki-üç yıllık raporların hangi aşamada olduğuna dair Başsavcılık bize bir liste yolladı. Dolayısıyla henüz sonuçlanmamış olan bu raporlar bir kısmı incelemeye devam ediyor bir kısmı polis soruşturulması için Polis Genel Müdürlüğü'ne yollandı bir kısmı sonuçlandırma öncesinde dava ikame edilme noktasında. O yüzden bu raporlarla da ilgili kurumlarımızla yapacağımız toplantılar neticesinde daha net bilgileri Genel Kurulumuzla yani sizlerle paylaşacağız.</w:t>
      </w:r>
    </w:p>
    <w:p w:rsidR="000079D3" w:rsidRPr="003A2A47" w:rsidRDefault="000079D3" w:rsidP="000079D3">
      <w:pPr>
        <w:ind w:firstLine="708"/>
        <w:rPr>
          <w:rFonts w:eastAsia="Calibri" w:cs="Times New Roman"/>
          <w:sz w:val="24"/>
          <w:szCs w:val="24"/>
        </w:rPr>
      </w:pPr>
    </w:p>
    <w:p w:rsidR="000079D3" w:rsidRPr="003A2A47" w:rsidRDefault="000079D3" w:rsidP="000079D3">
      <w:pPr>
        <w:ind w:firstLine="708"/>
        <w:rPr>
          <w:rFonts w:eastAsia="Calibri" w:cs="Times New Roman"/>
          <w:sz w:val="24"/>
          <w:szCs w:val="24"/>
        </w:rPr>
      </w:pPr>
      <w:r w:rsidRPr="003A2A47">
        <w:rPr>
          <w:rFonts w:eastAsia="Calibri" w:cs="Times New Roman"/>
          <w:sz w:val="24"/>
          <w:szCs w:val="24"/>
        </w:rPr>
        <w:t xml:space="preserve"> Bir diğer konu değerli arkadaşlar, Sayıştay biliyorsunuz gerçekten çok yoğun çalışıyor bu kapsamda orada görev yapan bütün arkadaşlara teşekkür etmek istiyorum. Gerçekten ülkemizde harcanan her bir kuruşun değeri çok önemlidir, kıt kaynaklara sahip Kuzey Kıbrıs Türk Cumhuriyetinin mali çerçevede harcanan rakamların nereye harcandığını ve sonuçta Kuzey Kıbrıs Türk Cumhuriyetine ne fayda getirdiğini değerlendirebilmek adına Sayıştay’da görev yapan arkadaşlarımız çok ciddi çalışmalar yürütmektedirler. Bu kapsamda zaman zaman performans değerlendirmesi de yapmaktadırlar değerli arkadaşlar. Biz şu an Sayıştay Komitesi olarak pandemi döneminde yine belli bir süreyi göz önünde bulundurularak, yapılan çalışmalarla ilgili bir performans değerlendirmesi var Sayıştay </w:t>
      </w:r>
      <w:r w:rsidRPr="003A2A47">
        <w:rPr>
          <w:rFonts w:eastAsia="Calibri" w:cs="Times New Roman"/>
          <w:sz w:val="24"/>
          <w:szCs w:val="24"/>
        </w:rPr>
        <w:lastRenderedPageBreak/>
        <w:t>Başkanlığının bize ilettiği. Biz o dönem görev yapan Bakanlıkta sadece Sağlık Bakanlığında değil elbette Maliye Bakanlığında, Sağlık Bakanlığında ve bu süreçleri yürüten bürokrat arkadaşları da zaman zaman toplantılara çağırıyoruz ve o dönem yapılanlarla alakalı gereken araştırmayı ve neticede bu ülkenin ortaya koymuş olduğu bir performans var o dönemde. Bu performansın bundan sonraki süreçlere ki inşallah öyle bir nokta tekrar karşımıza çıkmaz. Elbette ama yine sağlık açısından benzer sıkıntıların olması halinde ülkemizin daha hazırlıklı olabilmesi adına Sayıştay Komitesi olarak, Sayıştay Başkanlığının yapmış olduğu büyük emeklerle yapmış olduğu çalışmanın ilgili döneme ait bürokrat arkadaşların da görüş ve önerileri çerçevesinde bir değerlendirme raporunu sizlere sunacağız ve Genel Kurulla bunu önümüzdeki yıl paylaşacağız. Bunu da sizlerle paylaşmak istedim.</w:t>
      </w:r>
    </w:p>
    <w:p w:rsidR="000079D3" w:rsidRPr="003A2A47" w:rsidRDefault="000079D3" w:rsidP="000079D3">
      <w:pPr>
        <w:ind w:firstLine="708"/>
        <w:rPr>
          <w:rFonts w:eastAsia="Calibri" w:cs="Times New Roman"/>
          <w:sz w:val="24"/>
          <w:szCs w:val="24"/>
        </w:rPr>
      </w:pPr>
    </w:p>
    <w:p w:rsidR="000079D3" w:rsidRPr="003A2A47" w:rsidRDefault="000079D3" w:rsidP="000079D3">
      <w:pPr>
        <w:ind w:firstLine="708"/>
        <w:rPr>
          <w:rFonts w:eastAsia="Calibri" w:cs="Times New Roman"/>
          <w:sz w:val="24"/>
          <w:szCs w:val="24"/>
        </w:rPr>
      </w:pPr>
      <w:r w:rsidRPr="003A2A47">
        <w:rPr>
          <w:rFonts w:eastAsia="Calibri" w:cs="Times New Roman"/>
          <w:sz w:val="24"/>
          <w:szCs w:val="24"/>
        </w:rPr>
        <w:t xml:space="preserve"> Dolayısıyla Komitede görev yapan arkadaşlara teşekkür ediyorum aynı zamanda bu Sayıştay Başkanlığında ve Başsavcılıkta gerektiği zaman bizlerle bu konularda birlikte çalışma yürüten bütün arkadaşlara da teşekkür eder, saygılar sunarım. Sayıştay Bütçesinin ülkemizde hayırlı olmasını dilerim. Teşekkürler.</w:t>
      </w:r>
    </w:p>
    <w:p w:rsidR="000079D3" w:rsidRPr="003A2A47" w:rsidRDefault="000079D3" w:rsidP="000079D3">
      <w:pPr>
        <w:ind w:firstLine="708"/>
        <w:rPr>
          <w:rFonts w:eastAsia="Calibri" w:cs="Times New Roman"/>
          <w:sz w:val="24"/>
          <w:szCs w:val="24"/>
        </w:rPr>
      </w:pPr>
    </w:p>
    <w:p w:rsidR="000079D3" w:rsidRPr="003A2A47" w:rsidRDefault="000079D3" w:rsidP="000079D3">
      <w:pPr>
        <w:ind w:firstLine="708"/>
        <w:rPr>
          <w:rFonts w:eastAsia="Calibri" w:cs="Times New Roman"/>
          <w:sz w:val="24"/>
          <w:szCs w:val="24"/>
        </w:rPr>
      </w:pPr>
      <w:r w:rsidRPr="003A2A47">
        <w:rPr>
          <w:rFonts w:eastAsia="Calibri" w:cs="Times New Roman"/>
          <w:sz w:val="24"/>
          <w:szCs w:val="24"/>
        </w:rPr>
        <w:t xml:space="preserve">BAŞKAN - Sayın Milletvekilleri; Sayıştay Başkanlığı Bütçesi üzerindeki görüşmeler tamamlanmıştır. Şimdi bu Bütçeyi oylarınıza sunuyorum. Kabul edenler?... Kabul etmeyenler?...Çekimser?...  Oybirliğiyle kabul edilmiştir. </w:t>
      </w:r>
    </w:p>
    <w:p w:rsidR="000079D3" w:rsidRPr="003A2A47" w:rsidRDefault="000079D3" w:rsidP="000079D3">
      <w:pPr>
        <w:ind w:firstLine="708"/>
        <w:rPr>
          <w:rFonts w:eastAsia="Calibri" w:cs="Times New Roman"/>
          <w:sz w:val="24"/>
          <w:szCs w:val="24"/>
        </w:rPr>
      </w:pPr>
    </w:p>
    <w:p w:rsidR="000079D3" w:rsidRPr="003A2A47" w:rsidRDefault="000079D3" w:rsidP="000079D3">
      <w:pPr>
        <w:ind w:firstLine="708"/>
        <w:rPr>
          <w:rFonts w:eastAsia="Calibri" w:cs="Times New Roman"/>
          <w:sz w:val="24"/>
          <w:szCs w:val="24"/>
        </w:rPr>
      </w:pPr>
      <w:r w:rsidRPr="003A2A47">
        <w:rPr>
          <w:rFonts w:eastAsia="Calibri" w:cs="Times New Roman"/>
          <w:sz w:val="24"/>
          <w:szCs w:val="24"/>
        </w:rPr>
        <w:t>Sayın Milletvekilleri; ikinci sırada Kurumsal Milli Eğitim Bakanlığı Bütçesinin görüşülmesi yer almaktadır.</w:t>
      </w:r>
    </w:p>
    <w:p w:rsidR="000079D3" w:rsidRPr="003A2A47" w:rsidRDefault="000079D3" w:rsidP="000079D3">
      <w:pPr>
        <w:ind w:firstLine="708"/>
        <w:rPr>
          <w:rFonts w:eastAsia="Calibri" w:cs="Times New Roman"/>
          <w:sz w:val="24"/>
          <w:szCs w:val="24"/>
        </w:rPr>
      </w:pPr>
    </w:p>
    <w:p w:rsidR="000079D3" w:rsidRPr="003A2A47" w:rsidRDefault="000079D3" w:rsidP="000079D3">
      <w:pPr>
        <w:ind w:firstLine="708"/>
        <w:rPr>
          <w:rFonts w:eastAsia="Calibri" w:cs="Times New Roman"/>
          <w:sz w:val="24"/>
          <w:szCs w:val="24"/>
        </w:rPr>
      </w:pPr>
      <w:r w:rsidRPr="003A2A47">
        <w:rPr>
          <w:rFonts w:eastAsia="Calibri" w:cs="Times New Roman"/>
          <w:sz w:val="24"/>
          <w:szCs w:val="24"/>
        </w:rPr>
        <w:t xml:space="preserve"> Sayın Katip, Milli Eğitim Bakanlığı Bütçesinin ödeneklerini okuyunuz lütfen.</w:t>
      </w:r>
    </w:p>
    <w:p w:rsidR="000079D3" w:rsidRPr="003A2A47" w:rsidRDefault="000079D3" w:rsidP="000079D3">
      <w:pPr>
        <w:ind w:firstLine="708"/>
        <w:rPr>
          <w:rFonts w:eastAsia="Calibri" w:cs="Times New Roman"/>
          <w:sz w:val="24"/>
          <w:szCs w:val="24"/>
        </w:rPr>
      </w:pPr>
    </w:p>
    <w:p w:rsidR="000079D3" w:rsidRPr="003A2A47" w:rsidRDefault="000079D3" w:rsidP="000079D3">
      <w:pPr>
        <w:ind w:firstLine="708"/>
        <w:rPr>
          <w:rFonts w:cs="Times New Roman"/>
          <w:sz w:val="24"/>
          <w:szCs w:val="24"/>
        </w:rPr>
      </w:pPr>
      <w:r w:rsidRPr="003A2A47">
        <w:rPr>
          <w:rFonts w:cs="Times New Roman"/>
          <w:sz w:val="24"/>
          <w:szCs w:val="24"/>
        </w:rPr>
        <w:t xml:space="preserve">KATİP- </w:t>
      </w:r>
    </w:p>
    <w:p w:rsidR="000079D3" w:rsidRPr="003A2A47" w:rsidRDefault="000079D3" w:rsidP="000079D3">
      <w:pPr>
        <w:ind w:firstLine="708"/>
        <w:rPr>
          <w:rFonts w:cs="Times New Roman"/>
          <w:sz w:val="24"/>
          <w:szCs w:val="24"/>
        </w:rPr>
      </w:pPr>
    </w:p>
    <w:p w:rsidR="000079D3" w:rsidRPr="003A2A47" w:rsidRDefault="000079D3" w:rsidP="000079D3">
      <w:pPr>
        <w:ind w:firstLine="720"/>
        <w:rPr>
          <w:rFonts w:cs="Times New Roman"/>
          <w:sz w:val="24"/>
          <w:szCs w:val="24"/>
        </w:rPr>
      </w:pPr>
      <w:r w:rsidRPr="003A2A47">
        <w:rPr>
          <w:rFonts w:cs="Times New Roman"/>
          <w:sz w:val="24"/>
          <w:szCs w:val="24"/>
        </w:rPr>
        <w:t>Kurumsal I. Düzey 09: Milli Eğitim Bakanlığı Bütçesi.</w:t>
      </w:r>
    </w:p>
    <w:p w:rsidR="000079D3" w:rsidRPr="003A2A47" w:rsidRDefault="000079D3" w:rsidP="000079D3">
      <w:pPr>
        <w:ind w:firstLine="708"/>
        <w:rPr>
          <w:rFonts w:cs="Times New Roman"/>
          <w:sz w:val="24"/>
          <w:szCs w:val="24"/>
        </w:rPr>
      </w:pPr>
    </w:p>
    <w:p w:rsidR="000079D3" w:rsidRPr="003A2A47" w:rsidRDefault="000079D3" w:rsidP="000079D3">
      <w:pPr>
        <w:ind w:firstLine="708"/>
        <w:rPr>
          <w:rFonts w:cs="Times New Roman"/>
          <w:sz w:val="24"/>
          <w:szCs w:val="24"/>
        </w:rPr>
      </w:pPr>
      <w:r w:rsidRPr="003A2A47">
        <w:rPr>
          <w:rFonts w:cs="Times New Roman"/>
          <w:sz w:val="24"/>
          <w:szCs w:val="24"/>
        </w:rPr>
        <w:t>II.Düzey 01: Yönetim Hizmetleri. 01: Personel Giderleri(TL): 320 Milyon TL 384 Bin. 02 Sosyal Güvenlik Kurumuna Devlet Primi Giderleri(TL): 47 Milyon 190 Bin. 03 Mal ve Hizmet Alım Giderleri (TL): 834 Milyon 741 Bin 500.  05 Cari Transferler (TL): 147 Milyon 600 Bin. 06 Sermaye Giderleri (TL): 426 Milyon. 07 Sermaye Transferleri(TL): Yok. 08 Borç Verme (TL): Yok. II. Düzey Toplamı(TL): 1 Milyar 775 Milyon 975 Bin 500.</w:t>
      </w:r>
    </w:p>
    <w:p w:rsidR="000079D3" w:rsidRPr="003A2A47" w:rsidRDefault="000079D3" w:rsidP="000079D3">
      <w:pPr>
        <w:ind w:firstLine="708"/>
        <w:rPr>
          <w:rFonts w:cs="Times New Roman"/>
          <w:sz w:val="24"/>
          <w:szCs w:val="24"/>
        </w:rPr>
      </w:pPr>
    </w:p>
    <w:p w:rsidR="000079D3" w:rsidRPr="003A2A47" w:rsidRDefault="000079D3" w:rsidP="000079D3">
      <w:pPr>
        <w:ind w:firstLine="708"/>
        <w:rPr>
          <w:rFonts w:cs="Times New Roman"/>
          <w:sz w:val="24"/>
          <w:szCs w:val="24"/>
        </w:rPr>
      </w:pPr>
      <w:r w:rsidRPr="003A2A47">
        <w:rPr>
          <w:rFonts w:cs="Times New Roman"/>
          <w:sz w:val="24"/>
          <w:szCs w:val="24"/>
        </w:rPr>
        <w:t>II.Düzey 02: Talim ve Terbiye Dairesi. 01: Personel Giderleri(TL): 16 Milyon 445 Bin 500. 02 Sosyal Güvenlik Kurumuna Devlet Primi Giderleri(TL): 772 Bin 500. 03 Mal ve Hizmet Alım Giderleri (TL):   403 Bin 600. 05 Cari Transferler (TL): Yok. 06 Sermaye Giderleri (TL):13 Milyon. 07 Sermaye Transferleri(TL): Yok. 08 Borç Verme (TL): Yok. II. Düzey Toplamı(TL): 30 Milyon 621 Bin 600.</w:t>
      </w:r>
    </w:p>
    <w:p w:rsidR="000079D3" w:rsidRPr="003A2A47" w:rsidRDefault="000079D3" w:rsidP="000079D3">
      <w:pPr>
        <w:ind w:firstLine="708"/>
        <w:rPr>
          <w:rFonts w:cs="Times New Roman"/>
          <w:sz w:val="24"/>
          <w:szCs w:val="24"/>
        </w:rPr>
      </w:pPr>
    </w:p>
    <w:p w:rsidR="000079D3" w:rsidRPr="003A2A47" w:rsidRDefault="000079D3" w:rsidP="000079D3">
      <w:pPr>
        <w:ind w:firstLine="708"/>
        <w:rPr>
          <w:rFonts w:cs="Times New Roman"/>
          <w:sz w:val="24"/>
          <w:szCs w:val="24"/>
        </w:rPr>
      </w:pPr>
      <w:r w:rsidRPr="003A2A47">
        <w:rPr>
          <w:rFonts w:cs="Times New Roman"/>
          <w:sz w:val="24"/>
          <w:szCs w:val="24"/>
        </w:rPr>
        <w:t>II.Düzey 03: Yüksek Öğrenim ve Dış İlişkiler Dairesi. 01: Personel Giderleri(TL): 19 Milyon 373 Bin. 02 Sosyal Güvenlik Kurumuna Devlet Primi Giderleri(TL):  722 Bin 100. 03 Mal ve Hizmet Alım Giderleri (TL):  392 Bin 100.  05 Cari Transferler (TL):347 Milyon 850 Bin. 06 Sermaye Giderleri (TL): Yok. 07 Sermaye Transferleri (TL): Yok. 08 Borç Verme (TL): Yok. II. Düzey Toplamı(TL): 368 Milyon 337 Bin 200.</w:t>
      </w:r>
    </w:p>
    <w:p w:rsidR="000079D3" w:rsidRPr="003A2A47" w:rsidRDefault="000079D3" w:rsidP="000079D3">
      <w:pPr>
        <w:rPr>
          <w:rFonts w:cs="Times New Roman"/>
          <w:sz w:val="24"/>
          <w:szCs w:val="24"/>
        </w:rPr>
      </w:pPr>
    </w:p>
    <w:p w:rsidR="000079D3" w:rsidRPr="003A2A47" w:rsidRDefault="000079D3" w:rsidP="000079D3">
      <w:pPr>
        <w:ind w:firstLine="708"/>
        <w:rPr>
          <w:rFonts w:cs="Times New Roman"/>
          <w:sz w:val="24"/>
          <w:szCs w:val="24"/>
        </w:rPr>
      </w:pPr>
      <w:r w:rsidRPr="003A2A47">
        <w:rPr>
          <w:rFonts w:cs="Times New Roman"/>
          <w:sz w:val="24"/>
          <w:szCs w:val="24"/>
        </w:rPr>
        <w:t xml:space="preserve">II.Düzey 04: Milli Eğitim Denetleme, Değerlendirme ve Yönlendirme Kurulu. 01: Personel Giderleri(TL):33 Milyon 597 Bin. 02 Sosyal Güvenlik Kurumuna Devlet Primi Giderleri(TL): 304 Bin. 03 Mal ve Hizmet Alım Giderleri (TL): 238 Bin 100.  05 Cari </w:t>
      </w:r>
      <w:r w:rsidRPr="003A2A47">
        <w:rPr>
          <w:rFonts w:cs="Times New Roman"/>
          <w:sz w:val="24"/>
          <w:szCs w:val="24"/>
        </w:rPr>
        <w:lastRenderedPageBreak/>
        <w:t>Transferler (TL): Yok. 06 Sermaye Giderleri (TL): Yok. 07 Sermaye Transferleri(TL): Yok. 08 Borç Verme (TL): Yok. II. Düzey Toplamı(TL): 34 Milyon 139 Bin 100.</w:t>
      </w:r>
    </w:p>
    <w:p w:rsidR="000079D3" w:rsidRPr="003A2A47" w:rsidRDefault="000079D3" w:rsidP="000079D3">
      <w:pPr>
        <w:ind w:firstLine="708"/>
        <w:rPr>
          <w:rFonts w:cs="Times New Roman"/>
          <w:sz w:val="24"/>
          <w:szCs w:val="24"/>
        </w:rPr>
      </w:pPr>
    </w:p>
    <w:p w:rsidR="000079D3" w:rsidRPr="003A2A47" w:rsidRDefault="000079D3" w:rsidP="000079D3">
      <w:pPr>
        <w:ind w:firstLine="708"/>
        <w:rPr>
          <w:rFonts w:cs="Times New Roman"/>
          <w:sz w:val="24"/>
          <w:szCs w:val="24"/>
        </w:rPr>
      </w:pPr>
      <w:r w:rsidRPr="003A2A47">
        <w:rPr>
          <w:rFonts w:cs="Times New Roman"/>
          <w:sz w:val="24"/>
          <w:szCs w:val="24"/>
        </w:rPr>
        <w:t>II.Düzey 05: İlköğretim Dairesi. 01: Personel Giderleri(TL): 2 Milyar 674 Milyon 678 Bin. 02 Sosyal Güvenlik Kurumuna Devlet Primi Giderleri(TL): 157 Milyon 421 Bin 500. 03 Mal ve Hizmet Alım Giderleri (TL):71 Milyon 187 Bin 200.  05 Cari Transferler (TL): Yok. 06 Sermaye Giderleri (TL): Yok. 07 Sermaye Transferleri(TL): Yok. 08 Borç Verme (TL): Yok. II. Düzey Toplamı(TL):2 Milyar 903 Milyon 286 Bin 700.</w:t>
      </w:r>
    </w:p>
    <w:p w:rsidR="000079D3" w:rsidRPr="003A2A47" w:rsidRDefault="000079D3" w:rsidP="000079D3">
      <w:pPr>
        <w:ind w:firstLine="708"/>
        <w:rPr>
          <w:rFonts w:cs="Times New Roman"/>
          <w:sz w:val="24"/>
          <w:szCs w:val="24"/>
        </w:rPr>
      </w:pPr>
    </w:p>
    <w:p w:rsidR="000079D3" w:rsidRPr="003A2A47" w:rsidRDefault="000079D3" w:rsidP="000079D3">
      <w:pPr>
        <w:ind w:firstLine="708"/>
        <w:rPr>
          <w:rFonts w:cs="Times New Roman"/>
          <w:sz w:val="24"/>
          <w:szCs w:val="24"/>
        </w:rPr>
      </w:pPr>
      <w:r w:rsidRPr="003A2A47">
        <w:rPr>
          <w:rFonts w:cs="Times New Roman"/>
          <w:sz w:val="24"/>
          <w:szCs w:val="24"/>
        </w:rPr>
        <w:t>II.Düzey 06: Genel Ortaöğretim Dairesi. 01: Personel Giderleri(TL): 3 Milyar 350 Milyon 84 Bin 500. 02 Sosyal Güvenlik Kurumuna Devlet Primi Giderleri(TL): 160 Milyon 848 Bin 500. 03 Mal ve Hizmet Alım Giderleri (TL):71 Milyon 238 Bin 900. 05 Cari Transferler (TL): Yok. 06 Sermaye Giderleri (TL): Yok. 07 Sermaye Transferleri(TL): Yok. 08 Borç Verme (TL): Yok. II. Düzey Toplamı(TL): 3 Milyar 582 Milyon 171 Bin 900.</w:t>
      </w:r>
    </w:p>
    <w:p w:rsidR="000079D3" w:rsidRPr="003A2A47" w:rsidRDefault="000079D3" w:rsidP="000079D3">
      <w:pPr>
        <w:ind w:firstLine="708"/>
        <w:rPr>
          <w:rFonts w:cs="Times New Roman"/>
          <w:sz w:val="24"/>
          <w:szCs w:val="24"/>
        </w:rPr>
      </w:pPr>
    </w:p>
    <w:p w:rsidR="000079D3" w:rsidRPr="003A2A47" w:rsidRDefault="000079D3" w:rsidP="000079D3">
      <w:pPr>
        <w:ind w:firstLine="708"/>
        <w:rPr>
          <w:rFonts w:cs="Times New Roman"/>
          <w:sz w:val="24"/>
          <w:szCs w:val="24"/>
        </w:rPr>
      </w:pPr>
      <w:r w:rsidRPr="003A2A47">
        <w:rPr>
          <w:rFonts w:cs="Times New Roman"/>
          <w:sz w:val="24"/>
          <w:szCs w:val="24"/>
        </w:rPr>
        <w:t>II.Düzey 07: Mesleki Teknik Öğretim Dairesi. 01: Personel Giderleri(TL): 1 Milyar 35 Milyon 580 Bin 300. 02 Sosyal Güvenlik Kurumuna Devlet Primi Giderleri(TL):56 Milyon 473 Bin 100. 03 Mal ve Hizmet Alım Giderleri (TL): 24 Milyon 236 Bin 100.  05 Cari Transferler (TL): Yok. 06 Sermaye Giderleri (TL): 1 Milyon 700 Bin. 07 Sermaye Transferleri(TL): Yok. 08 Borç Verme (TL): Yok. II. Düzey Toplamı(TL): 1 Milyar 117 Milyon 989 Bin 500.</w:t>
      </w:r>
    </w:p>
    <w:p w:rsidR="000079D3" w:rsidRPr="003A2A47" w:rsidRDefault="000079D3" w:rsidP="000079D3">
      <w:pPr>
        <w:rPr>
          <w:rFonts w:cs="Times New Roman"/>
          <w:sz w:val="24"/>
          <w:szCs w:val="24"/>
        </w:rPr>
      </w:pPr>
    </w:p>
    <w:p w:rsidR="000079D3" w:rsidRPr="003A2A47" w:rsidRDefault="000079D3" w:rsidP="000079D3">
      <w:pPr>
        <w:ind w:firstLine="708"/>
        <w:rPr>
          <w:rFonts w:cs="Times New Roman"/>
          <w:sz w:val="24"/>
          <w:szCs w:val="24"/>
        </w:rPr>
      </w:pPr>
      <w:r w:rsidRPr="003A2A47">
        <w:rPr>
          <w:rFonts w:cs="Times New Roman"/>
          <w:sz w:val="24"/>
          <w:szCs w:val="24"/>
        </w:rPr>
        <w:t>II.Düzey 08: Eğitim Ortak Hizmetler Dairesi 01: Personel Giderleri(TL): 19 Milyon 61 Bin. 02 Sosyal Güvenlik Kurumuna Devlet Primi Giderleri(TL):1 Milyon 349 Bin 300. 03 Mal ve Hizmet Alım Giderleri (TL): 16 Milyon 113 Bin 100.  05 Cari Transferler (TL): Yok. 06 Sermaye Giderleri (TL): Yok. 07 Sermaye Transferleri(TL): Yok. 08 Borç Verme (TL): Yok. II. Düzey Toplamı(TL): 36 Milyon 523 Bin 400. Kurumsal Toplamı (TL) : 9 Milyar 849 Milyon 44 Bin 100.</w:t>
      </w:r>
    </w:p>
    <w:p w:rsidR="000079D3" w:rsidRPr="003A2A47" w:rsidRDefault="000079D3" w:rsidP="000079D3">
      <w:pPr>
        <w:rPr>
          <w:rFonts w:cs="Times New Roman"/>
          <w:sz w:val="24"/>
          <w:szCs w:val="24"/>
        </w:rPr>
      </w:pPr>
    </w:p>
    <w:p w:rsidR="000079D3" w:rsidRPr="003A2A47" w:rsidRDefault="00B67B4B" w:rsidP="000079D3">
      <w:pPr>
        <w:ind w:firstLine="708"/>
        <w:rPr>
          <w:rFonts w:cs="Times New Roman"/>
          <w:sz w:val="24"/>
          <w:szCs w:val="24"/>
        </w:rPr>
      </w:pPr>
      <w:r>
        <w:rPr>
          <w:rFonts w:cs="Times New Roman"/>
          <w:sz w:val="24"/>
          <w:szCs w:val="24"/>
        </w:rPr>
        <w:t xml:space="preserve">BAŞKAN </w:t>
      </w:r>
      <w:r w:rsidRPr="003A2A47">
        <w:rPr>
          <w:rFonts w:cs="Times New Roman"/>
          <w:sz w:val="24"/>
          <w:szCs w:val="24"/>
        </w:rPr>
        <w:t>–</w:t>
      </w:r>
      <w:r>
        <w:rPr>
          <w:rFonts w:cs="Times New Roman"/>
          <w:sz w:val="24"/>
          <w:szCs w:val="24"/>
        </w:rPr>
        <w:t xml:space="preserve"> </w:t>
      </w:r>
      <w:r w:rsidR="000079D3" w:rsidRPr="003A2A47">
        <w:rPr>
          <w:rFonts w:cs="Times New Roman"/>
          <w:sz w:val="24"/>
          <w:szCs w:val="24"/>
        </w:rPr>
        <w:t xml:space="preserve">Söz isteyen var mı? Sayın Tufan Erhürman buyurun Kürsüye. Buyurun hitap edin Yüce Meclise. </w:t>
      </w:r>
    </w:p>
    <w:p w:rsidR="000079D3" w:rsidRPr="003A2A47" w:rsidRDefault="000079D3" w:rsidP="000079D3">
      <w:pPr>
        <w:ind w:firstLine="708"/>
        <w:rPr>
          <w:rFonts w:cs="Times New Roman"/>
          <w:sz w:val="24"/>
          <w:szCs w:val="24"/>
        </w:rPr>
      </w:pPr>
    </w:p>
    <w:p w:rsidR="000079D3" w:rsidRPr="003A2A47" w:rsidRDefault="000079D3" w:rsidP="000079D3">
      <w:pPr>
        <w:ind w:firstLine="708"/>
        <w:rPr>
          <w:rFonts w:cs="Times New Roman"/>
          <w:sz w:val="24"/>
          <w:szCs w:val="24"/>
        </w:rPr>
      </w:pPr>
      <w:r w:rsidRPr="003A2A47">
        <w:rPr>
          <w:rFonts w:cs="Times New Roman"/>
          <w:sz w:val="24"/>
          <w:szCs w:val="24"/>
        </w:rPr>
        <w:t xml:space="preserve">TUFAN ERHÜRMAN (Lefkoşa) – Değerli Milletvekilleri; eğitimin özellikle 18 yaşına kadar olan kısmıyla ilgili çeşitli vesilelerle bu Kürsüden söz alıp görüşlerimizi önerilerimizi söyledik. Eğer çok uzamazsa esas konuşmam tekrardan onlara ilişkin de birkaç bir şey söylemek isterim ama bugün esas itibarıyla yükseköğretim konusunda konuşmak istiyorum eğitimle ilgili bütçe de. Tabii yükseköğretim bu ülkede kimilerine göre bir sektör ben CTP'li diğer milletvekili arkadaşlarım gibi asla buraya bir sektör gözüyle bakmıyorum. Ama elbette Kuzey Kıbrıs Türk Cumhuriyeti ekonomisi içerisinde önemli gelir kaynaklarından biridir aynı zamanda yükseköğretim ve tabii ister ekonomik açıdan bakalım isterse entelektüel düzeyde bakalım hepimiz açısından üniversitenin ya da yükseköğretimin bu </w:t>
      </w:r>
      <w:r w:rsidR="00D828CF">
        <w:rPr>
          <w:rFonts w:cs="Times New Roman"/>
          <w:sz w:val="24"/>
          <w:szCs w:val="24"/>
        </w:rPr>
        <w:t>a</w:t>
      </w:r>
      <w:r w:rsidRPr="003A2A47">
        <w:rPr>
          <w:rFonts w:cs="Times New Roman"/>
          <w:sz w:val="24"/>
          <w:szCs w:val="24"/>
        </w:rPr>
        <w:t>dada sürdürülebilirliğini sağlamak veya sürdürülebilirliğini öngörülebilirliğini güvence altına almak bizim açımızdan yaşamsal önemde.</w:t>
      </w:r>
    </w:p>
    <w:p w:rsidR="001812C7" w:rsidRDefault="001812C7" w:rsidP="000079D3">
      <w:pPr>
        <w:ind w:firstLine="708"/>
        <w:rPr>
          <w:rFonts w:eastAsia="Calibri" w:cs="Times New Roman"/>
          <w:sz w:val="24"/>
          <w:szCs w:val="24"/>
        </w:rPr>
      </w:pPr>
    </w:p>
    <w:p w:rsidR="000079D3" w:rsidRPr="003A2A47" w:rsidRDefault="000079D3" w:rsidP="000079D3">
      <w:pPr>
        <w:ind w:firstLine="708"/>
        <w:rPr>
          <w:rFonts w:eastAsia="Calibri" w:cs="Times New Roman"/>
          <w:sz w:val="24"/>
          <w:szCs w:val="24"/>
        </w:rPr>
      </w:pPr>
      <w:r w:rsidRPr="003A2A47">
        <w:rPr>
          <w:rFonts w:eastAsia="Calibri" w:cs="Times New Roman"/>
          <w:sz w:val="24"/>
          <w:szCs w:val="24"/>
        </w:rPr>
        <w:t xml:space="preserve">Arkadaşlar çok konuşuruz yükseköğretim üzerinde bugün ben her zamankinden belki biraz daha açık ve biraz daha net konuşma zorunluluğu altında hissediyorum kendimi. Bu ülkenin geleceği açısından bunun artık şart olduğu kanaatini taşıyorum. Elbette Doğu Akdeniz Üniversitesi öğretim üyelerinin sadece öğretim üyelerinin sendikalarının değil rektörlüğün de bugün Meclisin kapısı önünde bulunması önemlidir ve Doğu Akdeniz Üniversitesinin içerisinde bulunduğu krizin konuşulması da önemlidir. Bu gerçek bir krizdir </w:t>
      </w:r>
      <w:r w:rsidRPr="003A2A47">
        <w:rPr>
          <w:rFonts w:eastAsia="Calibri" w:cs="Times New Roman"/>
          <w:sz w:val="24"/>
          <w:szCs w:val="24"/>
        </w:rPr>
        <w:lastRenderedPageBreak/>
        <w:t>ve önümüzdeki bir-iki yıl içerisinde yani 2024-2025 marjında bu krizin hiçbirimizin arzu etmediği sonuçlar doğurması da mümkündür ama Doğu Akdeniz’i sadece Doğu Akdeniz diye ele alırsak, şöyle bir hata yapma riskiyle karşı karşıyayız ki yapıyoruz aslında. Doğu Akdeniz Üniversitesi</w:t>
      </w:r>
      <w:r w:rsidR="001812C7">
        <w:rPr>
          <w:rFonts w:eastAsia="Calibri" w:cs="Times New Roman"/>
          <w:sz w:val="24"/>
          <w:szCs w:val="24"/>
        </w:rPr>
        <w:t>’</w:t>
      </w:r>
      <w:r w:rsidRPr="003A2A47">
        <w:rPr>
          <w:rFonts w:eastAsia="Calibri" w:cs="Times New Roman"/>
          <w:sz w:val="24"/>
          <w:szCs w:val="24"/>
        </w:rPr>
        <w:t xml:space="preserve">nin gelirleri giderleri üzerinden bir değerlendirme yapıyoruz giderlerinin bir kısmını azaltmaya çalışıyoruz, gelirler acaba nasıl artırılır? Oradan bakıyoruz. Doğu Akdeniz özelinde bir sorunmuş gibi ele alıyoruz bu konuyu. Arkadaşlar, maalesef öyle değil keşke öyle olsaydı çok daha kolay olabilirdi bu sorunla mücadele etmek. </w:t>
      </w:r>
    </w:p>
    <w:p w:rsidR="000079D3" w:rsidRPr="003A2A47" w:rsidRDefault="000079D3" w:rsidP="000079D3">
      <w:pPr>
        <w:ind w:firstLine="708"/>
        <w:rPr>
          <w:rFonts w:eastAsia="Calibri" w:cs="Times New Roman"/>
          <w:sz w:val="24"/>
          <w:szCs w:val="24"/>
        </w:rPr>
      </w:pPr>
    </w:p>
    <w:p w:rsidR="000079D3" w:rsidRPr="007637AA" w:rsidRDefault="000079D3" w:rsidP="007637AA">
      <w:pPr>
        <w:ind w:firstLine="708"/>
        <w:rPr>
          <w:rFonts w:eastAsia="Calibri" w:cs="Times New Roman"/>
          <w:sz w:val="24"/>
          <w:szCs w:val="24"/>
        </w:rPr>
      </w:pPr>
      <w:r w:rsidRPr="003A2A47">
        <w:rPr>
          <w:rFonts w:eastAsia="Calibri" w:cs="Times New Roman"/>
          <w:sz w:val="24"/>
          <w:szCs w:val="24"/>
        </w:rPr>
        <w:t>Yükseköğretime bir bütün olarak bakmak gerektiğini düşünüyorum ve çarpıcı ama nedense dile getirilmeyen şeyleri zaman zaman dile getirilen deyim dile getirenleri dışarıda bırakmamak adına çok açık söylemek istiyorum. Arkadaşlar ben de yükseköğretimden gelen biriyim bugün bu memlekette çok net söylüyorum üniversite enflasyonu vardır artı öğretim üyesi enflasyonu vardır. Enflasyon kelimesini bilinçli seçiyorum dünyada neyin enflasyonu varsa o şeyin değeri düşer. Yükseköğretimde bugün üniversitenin de değerinin düşmesi meselesiyle karşı karşıyayız, öğretim üyesinin de değerinin düşmesi meselesiyle karşı karşıyayız. Dünyada kaç ülkede daha yardımcı doçentin, doçentin, profesörün maaşı bu haldedir çok merak ediyorum. Diyeceksiniz ki çok para mı alsın bunlar? Derdim çok para alması falan değil eğer 25 Bin 30 Bin gibi rakamlardan söz ediyorsak bir yardımcı doçent için düşüneceğiz ki lisansı bitirecek, yüksek lisans yapacak, doktora yapacak, doktora yaptıktan sonra makale yayınlayacak ve makale de yayınladıktan sonra yardımcı doçent olacak. Eğer bütün bu sürecin sonucunda ulaşılan maaş 30 Bin Liraysa mesela bu ne demektir bilirsiniz? 30 Bin Lirayla geçinebilir bir geçinemez mi? Onun takdirini kamuoyuna bırakıyorum. Bu, şu demektir ama bütün o süreç değerini kaybetti demektir. Bunun da sonucu ne olur bilirsiniz? Abuk subuk yüksek lisans tezleri adı doktora tezi olan ama dünyanın başka bir yerinde doktora tezi olarak kabul edilmesi mümkün olmayan doktora tezleri. Ve yurt dışında iş ola yayınlanan, konuları bile seçilirken burasıyla değil de yurt dışındaki “X” dergi bu konuya ilgi duyabilir düşüncesiyle yazılan makaleler anlamına gelir bu ve iş ola yapılan bir şey bu memlekette yardımcı doçent, doçent ve profesör enflasyonu yaratır ve bütün bu unvanların da artık değeri kalmaz. Üniversite kavramının da değeri kalmaz ve biz üniversitecilik oynamaya devam ederiz. Bak çok açık söylüyorum artık çünkü parmağımızın arkasına saklanacak bir durum kalmadı. Maaşlar böyle peki sosyal sigorta, sosyal güvenlik yatırımları nasıl? Kimilerinde sosyal güvenlik yatırımları maaşın dahi altında yani 30 Bin Lira maaş alıyorsa, asgari ücret üzerinden sosyal güvenlik yatırımı olduğu bu memlekette artık sokaktaki insanın bildiği bir şey.</w:t>
      </w:r>
      <w:r w:rsidR="007637AA">
        <w:rPr>
          <w:rFonts w:eastAsia="Calibri" w:cs="Times New Roman"/>
          <w:sz w:val="24"/>
          <w:szCs w:val="24"/>
        </w:rPr>
        <w:t xml:space="preserve"> S</w:t>
      </w:r>
      <w:r w:rsidRPr="003A2A47">
        <w:rPr>
          <w:rFonts w:cs="Times New Roman"/>
          <w:sz w:val="24"/>
          <w:szCs w:val="24"/>
        </w:rPr>
        <w:t>okaktaki insanın bildiği şeyi Meclis Kürsüsünden söylemezsek ayıptır bu da ikinci bacak bu da değeri düşürüyor. Çünkü bir üniversite öğretim üyesi aldığı unvandan bağımsız olarak emekli olduğunda kaç para maaş alacağını da düşünmek zorunda bırakılıyor. Ve üçüncü bacak arkadaşlar ben idari hukuku doçentiyim bak örnek vererek anlatacağım size. Beni çok zorla, çok zorla Anayasa hukuku da anlatırım idari hukukunun yanında. Biraz daha zorla belki ki şimdi aslında teeddüp ederim derler Osmanlıca da yani utanmam lazım ama yüksek lisans tezim çevre hukukuyla bağlantılıydı diye aslında yapmamam lazım hadi çok zorladıysan, belki biraz da çevre hukuku anlatayım. Dördüncüyü koy derseniz yanına vallahi koyamam. Bana derseniz</w:t>
      </w:r>
      <w:r w:rsidR="007637AA">
        <w:rPr>
          <w:rFonts w:cs="Times New Roman"/>
          <w:sz w:val="24"/>
          <w:szCs w:val="24"/>
        </w:rPr>
        <w:t xml:space="preserve"> ceza hukuku da anlat ayıptır. </w:t>
      </w:r>
      <w:r w:rsidRPr="003A2A47">
        <w:rPr>
          <w:rFonts w:cs="Times New Roman"/>
          <w:sz w:val="24"/>
          <w:szCs w:val="24"/>
        </w:rPr>
        <w:t xml:space="preserve">Elbette okudum ceza hukuku lisansta yüksek lisansta da okudum doktora da okudum ama ben ceza hukuku anlatamam kürsüye çıkıp yapamam ben böyle bir şey yaparsam ayıptır mesleğime ayıptır. Borçlar hukuku zinhar anltamam arkadaşlar ben anlatamam derim ya ben doçentim, 53 yaşındayım anlatamayacağımı bilirim. Bilirsiniz şu yardımcı doçent olan genç 30 yaşında arkadaşlarım altı tane ders birden anladılar altı tane ders, ben 53 yaşındayım bu kadar hayatımın önemli bir kısmını hukuka verdim doçentim ben diyorum ki üç, çok zorlarsan üç yok altı değişik ders. Altı değişik ders ben anlatırım dersem ben size söyleyeyim o ne demektir? Hiçbir halt da anlatamam. Ben hiçbir halt anlatamazsam karşımdaki bir halt öğrenebilir mi? Öğrenemez. O </w:t>
      </w:r>
      <w:r w:rsidRPr="003A2A47">
        <w:rPr>
          <w:rFonts w:cs="Times New Roman"/>
          <w:sz w:val="24"/>
          <w:szCs w:val="24"/>
        </w:rPr>
        <w:lastRenderedPageBreak/>
        <w:t xml:space="preserve">zaman ne yapacaksınız? Yardımcı doçente 30 Bin maaş vereceksiniz sosyal sigortasını da yatıracaksınız asgari ücret üstünden altı tane ders bindireceksiniz ve diyeceksiniz ki hepimiz de diyecek ki biz yükseköğretimde artık kalite merkezli bir iş yapmamız lazım. Bunun adı kalite merkezli falan bir iş değil. </w:t>
      </w:r>
      <w:r w:rsidR="00F9158C">
        <w:rPr>
          <w:rFonts w:cs="Times New Roman"/>
          <w:sz w:val="24"/>
          <w:szCs w:val="24"/>
        </w:rPr>
        <w:t>Bunun adı niceliktir. Öğrencinin</w:t>
      </w:r>
      <w:r w:rsidRPr="003A2A47">
        <w:rPr>
          <w:rFonts w:cs="Times New Roman"/>
          <w:sz w:val="24"/>
          <w:szCs w:val="24"/>
        </w:rPr>
        <w:t xml:space="preserve"> kalitesinden n</w:t>
      </w:r>
      <w:r w:rsidR="00F9158C">
        <w:rPr>
          <w:rFonts w:cs="Times New Roman"/>
          <w:sz w:val="24"/>
          <w:szCs w:val="24"/>
        </w:rPr>
        <w:t>i</w:t>
      </w:r>
      <w:r w:rsidRPr="003A2A47">
        <w:rPr>
          <w:rFonts w:cs="Times New Roman"/>
          <w:sz w:val="24"/>
          <w:szCs w:val="24"/>
        </w:rPr>
        <w:t>celiğe bakıyoruz sadece. Öğretim üyesinin meselesinde de niceliğe bakıyoruz sadece ve bütün bunlar böyleyken şu anda geldiğimiz nokta şudur; çok açık Doğu Akdeniz Üniversitesini kimileri der ki kapatmaya uğraşıyorlar, kimileri der ki özelleştirmeye uğraşıyorlar. Ben ikisine de inanmam. Neye uğraşılıyor şu anda genel olarak bilirsiniz? Eğitim Bakanı değil ha suçladığım genel olarak tavır o. Doğu Akdeniz Üniversitesini vasata çekmeye ülkenin vasatına çekmeye yani Doğu Akdeniz’de de öğretim üyesi yardımcı doçentken 30 Bin alsın onunki de asgari ücret üstünden yatsın da altı saat altı değişik derse girsin saati söylemiyorum bile. Kimisi 20 saat giriyor bilmem ne. Üniversitede 20 saat derse girilmez be arkadaşlar eğer kaliteden bahsediyorsak. 20 ders verilmez. 20 saat ders veren öğretim üyesinin ne derse hazırlanabilir ne doğru dürüst dersin ölçme değerlendirmesini yapabilir ne de akademisyendir ya doğru dürüst makale yazabilir ya da kitap yazabilir mümkün değildir.</w:t>
      </w:r>
    </w:p>
    <w:p w:rsidR="000079D3" w:rsidRPr="003A2A47" w:rsidRDefault="000079D3" w:rsidP="000079D3">
      <w:pPr>
        <w:rPr>
          <w:rFonts w:cs="Times New Roman"/>
          <w:sz w:val="24"/>
          <w:szCs w:val="24"/>
        </w:rPr>
      </w:pPr>
    </w:p>
    <w:p w:rsidR="000079D3" w:rsidRPr="003A2A47" w:rsidRDefault="000079D3" w:rsidP="000079D3">
      <w:pPr>
        <w:ind w:firstLine="708"/>
        <w:rPr>
          <w:rFonts w:cs="Times New Roman"/>
          <w:sz w:val="24"/>
          <w:szCs w:val="24"/>
        </w:rPr>
      </w:pPr>
      <w:r w:rsidRPr="003A2A47">
        <w:rPr>
          <w:rFonts w:cs="Times New Roman"/>
          <w:sz w:val="24"/>
          <w:szCs w:val="24"/>
        </w:rPr>
        <w:t>DOĞUŞ DERYA (Lefkoşa) (Yerinden)</w:t>
      </w:r>
      <w:r w:rsidR="00714E70" w:rsidRPr="00714E70">
        <w:rPr>
          <w:rFonts w:cs="Times New Roman"/>
          <w:sz w:val="24"/>
          <w:szCs w:val="24"/>
        </w:rPr>
        <w:t xml:space="preserve"> </w:t>
      </w:r>
      <w:r w:rsidR="00714E70" w:rsidRPr="003A2A47">
        <w:rPr>
          <w:rFonts w:cs="Times New Roman"/>
          <w:sz w:val="24"/>
          <w:szCs w:val="24"/>
        </w:rPr>
        <w:t>–</w:t>
      </w:r>
      <w:r w:rsidR="00714E70">
        <w:rPr>
          <w:rFonts w:cs="Times New Roman"/>
          <w:sz w:val="24"/>
          <w:szCs w:val="24"/>
        </w:rPr>
        <w:t xml:space="preserve"> </w:t>
      </w:r>
      <w:r w:rsidRPr="003A2A47">
        <w:rPr>
          <w:rFonts w:cs="Times New Roman"/>
          <w:sz w:val="24"/>
          <w:szCs w:val="24"/>
        </w:rPr>
        <w:t xml:space="preserve">İdari görevde yüklerler. </w:t>
      </w:r>
    </w:p>
    <w:p w:rsidR="000079D3" w:rsidRPr="003A2A47" w:rsidRDefault="000079D3" w:rsidP="000079D3">
      <w:pPr>
        <w:ind w:firstLine="708"/>
        <w:rPr>
          <w:rFonts w:cs="Times New Roman"/>
          <w:sz w:val="24"/>
          <w:szCs w:val="24"/>
        </w:rPr>
      </w:pPr>
    </w:p>
    <w:p w:rsidR="000079D3" w:rsidRPr="003A2A47" w:rsidRDefault="000079D3" w:rsidP="00714E70">
      <w:pPr>
        <w:ind w:firstLine="708"/>
        <w:rPr>
          <w:rFonts w:eastAsia="Calibri" w:cs="Times New Roman"/>
          <w:sz w:val="24"/>
          <w:szCs w:val="24"/>
        </w:rPr>
      </w:pPr>
      <w:r w:rsidRPr="003A2A47">
        <w:rPr>
          <w:rFonts w:cs="Times New Roman"/>
          <w:sz w:val="24"/>
          <w:szCs w:val="24"/>
        </w:rPr>
        <w:t>TUFAN ERHÜRMAN (Devamla</w:t>
      </w:r>
      <w:r w:rsidR="00714E70" w:rsidRPr="003A2A47">
        <w:rPr>
          <w:rFonts w:cs="Times New Roman"/>
          <w:sz w:val="24"/>
          <w:szCs w:val="24"/>
        </w:rPr>
        <w:t>)</w:t>
      </w:r>
      <w:r w:rsidR="00714E70" w:rsidRPr="00714E70">
        <w:rPr>
          <w:rFonts w:cs="Times New Roman"/>
          <w:sz w:val="24"/>
          <w:szCs w:val="24"/>
        </w:rPr>
        <w:t xml:space="preserve"> </w:t>
      </w:r>
      <w:r w:rsidR="00714E70" w:rsidRPr="003A2A47">
        <w:rPr>
          <w:rFonts w:cs="Times New Roman"/>
          <w:sz w:val="24"/>
          <w:szCs w:val="24"/>
        </w:rPr>
        <w:t>–</w:t>
      </w:r>
      <w:r w:rsidR="00714E70">
        <w:rPr>
          <w:rFonts w:cs="Times New Roman"/>
          <w:sz w:val="24"/>
          <w:szCs w:val="24"/>
        </w:rPr>
        <w:t xml:space="preserve"> </w:t>
      </w:r>
      <w:r w:rsidRPr="003A2A47">
        <w:rPr>
          <w:rFonts w:cs="Times New Roman"/>
          <w:sz w:val="24"/>
          <w:szCs w:val="24"/>
        </w:rPr>
        <w:t xml:space="preserve">Efendim? Ha idari görevler de ekstrasıdır mümkün değildir yani bu gayriinsani bir şeydir böyle bir şey olmaz. Eğer üniversiteden bahsediyorsak yok yüksekokul seviyesinde ya da lise seviyesinde bir şeyden bahsediyorsak bunlar konuşulabilir. </w:t>
      </w:r>
      <w:r w:rsidR="00714E70">
        <w:rPr>
          <w:rFonts w:cs="Times New Roman"/>
          <w:sz w:val="24"/>
          <w:szCs w:val="24"/>
        </w:rPr>
        <w:t>Şimdi bizim hani üniversiteler a</w:t>
      </w:r>
      <w:r w:rsidRPr="003A2A47">
        <w:rPr>
          <w:rFonts w:cs="Times New Roman"/>
          <w:sz w:val="24"/>
          <w:szCs w:val="24"/>
        </w:rPr>
        <w:t>dası diye bir tezimiz var ya böyle bir şey yapacaksak arkadaşlar kaçınılmaz olarak biz bir benchmark belirlemek zorundayız. Bu ülkede bir ne derler ona bilmem ne derler yani bir öyle bir konumu olması lazım ki bir üniversitenin veya birkaç üniversitenin onlar belirlemesi lazım kalite standardını ve öbürlerinin oraya doğru kaymasını teşvik edecek bir düzen getirilmesi lazım. Onun için bu Kürsüden defalardır söylüyoruz. Yukarıda bütçe görüşmelerinde de konuştuk. DAÜ’nün şu anda içine düştüğü buhrandan çıkmasının yolu işte o 600 Milyon da vergi borcu vardır onu da bilmem ne yapalım bilmem 30 Milyon da bilmem nereden verelim bunu zaten yapmak zorundayız. Çünkü krize düştü. Yani onu yapmayalım diye, onu yapmak zorundayız ama geleceğe dönük bir şey yapmamız lazım ve şu bilgiyle bakın bilgiyle konuşalım dünyada hiçbir Devlet üniversitesi yoktur hatta vakıf üniversitesi yoktur ki kaliteli olanlardan bahsediyorum, öğrenci harcıyla giderlerini karşılasın.</w:t>
      </w:r>
      <w:r w:rsidR="00714E70">
        <w:rPr>
          <w:rFonts w:cs="Times New Roman"/>
          <w:sz w:val="24"/>
          <w:szCs w:val="24"/>
        </w:rPr>
        <w:t xml:space="preserve"> </w:t>
      </w:r>
      <w:r w:rsidRPr="003A2A47">
        <w:rPr>
          <w:rFonts w:eastAsia="Calibri" w:cs="Times New Roman"/>
          <w:sz w:val="24"/>
          <w:szCs w:val="24"/>
        </w:rPr>
        <w:t>Bir tane yoktur dünyada bir tane ilaç için. Yani diyeceksin ki sen üniversiteye ne kadar çok öğrenci getirirsen ve ondan ne kadar çok para alırsan giderlerini onunla karşılayacaksın ne Harvard böyledir ne Oxford böyledir</w:t>
      </w:r>
      <w:r w:rsidR="00714E70">
        <w:rPr>
          <w:rFonts w:eastAsia="Calibri" w:cs="Times New Roman"/>
          <w:sz w:val="24"/>
          <w:szCs w:val="24"/>
        </w:rPr>
        <w:t xml:space="preserve"> ne Cambridge geçtim onları ne </w:t>
      </w:r>
      <w:r w:rsidRPr="003A2A47">
        <w:rPr>
          <w:rFonts w:eastAsia="Calibri" w:cs="Times New Roman"/>
          <w:sz w:val="24"/>
          <w:szCs w:val="24"/>
        </w:rPr>
        <w:t xml:space="preserve">Boğaziçi böyledir ne ODTÜ böyledir dünyada kaliteli bir tek üniversite yoktur öğrenci harcıyla kendi giderlerini karşılasın. Nettir bu bilgidir tartışma konusu değildir. Biz şimdi DAÜ’ye diyoruz ki daha çok yabancı öğrenci getir. Ne demektir daha çok yabancı öğrenci getir? Kalite konusunda şeyini kaldır kıstaslarını kaldır. Getir daha çok yabancı öğrenci. Niçin? Daha çok harç toplayasın da maaş ödeyebilesin. Bu ne demektir? Ne kadar ekmek, o kadar köfte arkadaşlar. Bu köfte, kaliteli bir köfte olamaz dolayısıyla artık şapkayı koyalım önünüze de düşünelim bu memlekette samimiyiz kalite derken? Samimiysek biz Devlet katkısını o formülle bu formülle illa da o yöne demiyorum ha! Kimse kalite konusunda amiral gemisi yapacağınız ya da kimler ise onlara siz bunu vermek zorundasınız. DAÜ’de maaşlar aşağıya düşerse çok açık söylüyorum ha özel üniversitelerde de maaşlar aşağı düşecek çünkü rekabet daha da aşağıdaki ile daha da aşağıdaki arasında olacak. Maaşta da öyle olacak, ders yükünde de öyle olacak, ders çeşitliliğinde de öyle olacak, olacak ve bu bizi bitirecek, bu ülkede yükseköğretimi bitirecek. DAÜ değildir 2024-2025’te risk altında olan sadece. Bu ülkede yükseköğretimdir risk altında olan ve bunu ciddi ciddi konuşmamız lazım yoksa işte DAÜ’de maaşlar çoktu çıkalım konuşalım Muvazzaf-tegaüdiyeli diye bir </w:t>
      </w:r>
      <w:r w:rsidRPr="003A2A47">
        <w:rPr>
          <w:rFonts w:eastAsia="Calibri" w:cs="Times New Roman"/>
          <w:sz w:val="24"/>
          <w:szCs w:val="24"/>
        </w:rPr>
        <w:lastRenderedPageBreak/>
        <w:t>grup var 39 kişidir bildiğim kadarıyla. 39 kişinin içinde de dokuz-on kişinin bak bilerek söylüyorum bunu dokuz-on kişinin maaşları da şu an itibarıyla bildiğim kadarıyla 160 Bin Lira civarındadır, yüzde 48,5 uygulandıktan sonra işte 230-240 bandına çıkacağı düşünülür. Öyle bir hava yaratalım ki DAÜ’deki bütün sorun aha budur 39 kişinin aldığı maaş. Arkadaşlar, 39 kişinin aldığı maaş ben size söyleyeyim 73 Milyon 500 Bin Liradır toplam maliyeti yani emekli maaşı. 73 Milyon 500 Bin Liranın da çok büyük ihtimalle hesabını yapmadım ama aşağı yukarı 30 Milyon 35 Milyonu bu dokuz-on kişi bandındadır. Onun dışında bu insanların arasında birebir konuştuğum için rahat söylüyorum 30 Binli 40 Binli rakamlarda maaş alanlar vardır herhalde bilmem kaç sene işledikten sonra 30 Bin emekli maaşı almak da aman aman tartışılacak bir konu değil. Geriye kalan on kişinin senelik maliyeti olan 30-35 Milyon üstüne dünyalar kuruyoruz şu anda DAÜ’nün bütün meselesi bu.</w:t>
      </w:r>
    </w:p>
    <w:p w:rsidR="000079D3" w:rsidRPr="003A2A47" w:rsidRDefault="000079D3" w:rsidP="000079D3">
      <w:pPr>
        <w:rPr>
          <w:rFonts w:eastAsia="Calibri" w:cs="Times New Roman"/>
          <w:sz w:val="24"/>
          <w:szCs w:val="24"/>
        </w:rPr>
      </w:pPr>
    </w:p>
    <w:p w:rsidR="000079D3" w:rsidRPr="003A2A47" w:rsidRDefault="000079D3" w:rsidP="000079D3">
      <w:pPr>
        <w:rPr>
          <w:rFonts w:eastAsia="Calibri" w:cs="Times New Roman"/>
          <w:sz w:val="24"/>
          <w:szCs w:val="24"/>
        </w:rPr>
      </w:pPr>
      <w:r w:rsidRPr="003A2A47">
        <w:rPr>
          <w:rFonts w:eastAsia="Calibri" w:cs="Times New Roman"/>
          <w:sz w:val="24"/>
          <w:szCs w:val="24"/>
        </w:rPr>
        <w:tab/>
        <w:t>(Meclis Başkanı Sayın Zorlu Töre Başkanlık Kürsüsünü Sayın Sunat Atun’a Devreder)</w:t>
      </w:r>
    </w:p>
    <w:p w:rsidR="000079D3" w:rsidRPr="003A2A47" w:rsidRDefault="000079D3" w:rsidP="000079D3">
      <w:pPr>
        <w:rPr>
          <w:rFonts w:eastAsia="Calibri" w:cs="Times New Roman"/>
          <w:sz w:val="24"/>
          <w:szCs w:val="24"/>
        </w:rPr>
      </w:pPr>
    </w:p>
    <w:p w:rsidR="00B803AB" w:rsidRPr="003A2A47" w:rsidRDefault="000079D3" w:rsidP="006724CF">
      <w:pPr>
        <w:ind w:firstLine="708"/>
        <w:rPr>
          <w:rFonts w:eastAsia="Calibri" w:cs="Times New Roman"/>
          <w:sz w:val="24"/>
          <w:szCs w:val="24"/>
        </w:rPr>
      </w:pPr>
      <w:r w:rsidRPr="003A2A47">
        <w:rPr>
          <w:rFonts w:eastAsia="Calibri" w:cs="Times New Roman"/>
          <w:sz w:val="24"/>
          <w:szCs w:val="24"/>
        </w:rPr>
        <w:t xml:space="preserve"> Ha fikrimi söyleyeyim bu 39 kişiyle ilgili olarak evet 86’da çıkan DAÜ Yasası bu olanağı getirdiydi madem bu Meclis getirdiydi bunu ve becerebiliyorsak Maliye’nin üstünü alalım, beceremiyorsak konuştuk zaten yasal düzenlemesini yapalım bu alandaki meseleyi çözmeye çalışalım ama ben ötesindeyim be arkadaşlar bu işin. Mesele 73 Milyon 500 Bin meselesi değil o halletmeniz gereken bir meseledir tekrar söylüyorum ama mesele bu değil. Eğer DAÜ bu rekabetle devam edecekse yani diğer yükseköğretimin diğer kesimlerinde yardımcı doçent maaşı atıyorum ha rakamları ama aşağı yukarı böyledir. 30 Bin Lirayken DAÜ kalite kaygısıyla 50 Bin vermeye çalışacaksa, buradaki 30 Bin Lira alan yardımcı doçentin sosyal sigortası, asgari ücret üzerinden yatırılıp DAÜ’de gerçek rakam üzerinden yatırılmaya devam edecekse, burada altı değişik derse giren yardımcı doçent varken DAÜ’de maksimum üç değişik derse giren yardımcı doçent olmaya devam ederse DAÜ bu rekabete dayanamaz. DAÜ bu rekabete dayanamadığı zaman ne olur? Ben size söyleyeyim DAÜ çeker seviyesine aşağıya doğru ve aşağıda eşitlik sağlanır. Biz buna sosyalist literatürde sefalette eşitlik deriz. Yani eşitlik her zaman değerli bir şey değil sefalette eşitliyorsan öyle eşitliğin vay canı çıksın. Onun için arkadaşlar, bu iş artık yakıcı bir iştir çok açık söylüyorum biz çalışma yapıyoruz ama siz de yapın siz bizden önce tamamlarsanız da getirin. Artık bu en azından bu bölüm için </w:t>
      </w:r>
      <w:r w:rsidR="006737E6">
        <w:rPr>
          <w:rFonts w:eastAsia="Calibri" w:cs="Times New Roman"/>
          <w:sz w:val="24"/>
          <w:szCs w:val="24"/>
        </w:rPr>
        <w:t>söylüyorum ama genel de böyledir k</w:t>
      </w:r>
      <w:r w:rsidR="00B803AB" w:rsidRPr="003A2A47">
        <w:rPr>
          <w:rFonts w:eastAsia="Calibri" w:cs="Times New Roman"/>
          <w:sz w:val="24"/>
          <w:szCs w:val="24"/>
        </w:rPr>
        <w:t>ademeli asgari ücret mesele</w:t>
      </w:r>
      <w:r w:rsidR="00714E70">
        <w:rPr>
          <w:rFonts w:eastAsia="Calibri" w:cs="Times New Roman"/>
          <w:sz w:val="24"/>
          <w:szCs w:val="24"/>
        </w:rPr>
        <w:t xml:space="preserve">sini masaya yatırmamız lazım. </w:t>
      </w:r>
      <w:r w:rsidR="00B803AB" w:rsidRPr="003A2A47">
        <w:rPr>
          <w:rFonts w:eastAsia="Calibri" w:cs="Times New Roman"/>
          <w:sz w:val="24"/>
          <w:szCs w:val="24"/>
        </w:rPr>
        <w:t>Yardımcı doçent olan bir kişinin maaşı ne şu kadar olabilir, mesela 25 Bin olabilir, ne de Sosyal Sigortası 25 Bin üstünden yatırılabilir. Böyle bir şey olamaz, bunun net olarak kademesinin belli olması lazım. Bu sadece öğretim üyeleri için söylediğim bir şey değil tabii, yani sonuçta asgari ücrete çalışan avukatlar var bu ülkede, bir avukatın bilmem kaç sene asgari ücretle çalıştığı, ne çalışabilir, ne de çalışırmış gibi yapılabilir, şeyi ödenirken Sosyal Sigortası ödenirken. Bu çalışmaları yapmak zorundayız, aksi takdirde DAÜ’de elimizden kayacak ama sadece DAÜ kaymayacak tekrar onu söyleyeyim, bütün yükseköğretim elimizden kayacak. Şimdi DAÜ gidecek üçüncü ülkelerde daha fazla tanıtım yapılacak, yapacak, bir önceki dönem daha az tanıtım yapıldı, şimdi daha çok yapılacak.</w:t>
      </w:r>
      <w:r w:rsidR="00714E70">
        <w:rPr>
          <w:rFonts w:eastAsia="Calibri" w:cs="Times New Roman"/>
          <w:sz w:val="24"/>
          <w:szCs w:val="24"/>
        </w:rPr>
        <w:t xml:space="preserve"> </w:t>
      </w:r>
      <w:r w:rsidR="00B803AB" w:rsidRPr="003A2A47">
        <w:rPr>
          <w:rFonts w:eastAsia="Calibri" w:cs="Times New Roman"/>
          <w:sz w:val="24"/>
          <w:szCs w:val="24"/>
        </w:rPr>
        <w:t xml:space="preserve">Arkadaşlar; tanıtım bize kaliteli öğrenci getirecekse çok değerli bir şeydir ama biz tanıtımı reklam gibi yapıp da, o reklam üzerinden gelsin de çamurdan olsun havasıyla öğrenci çağıracaksak buraya, ben size bir şey söyleyeyim, bunun sosyal maliyeti diye bir şey var ha! Suçluluk düzeyinde, uyuşturucu kullanımı düzeyinde, bilmem öğrenci gibi gelip de kayıt harcını yatırıp da, bir daha ortada görünmeme ve piyasada kaçak işçi olarak çalışma düzleminde, bunun sosyal maliyetini bir hesaplarsanız, ekonomiye katkısını katlayabilir yani sosyal maliyeti. Tabii bizde böyle hesaplar yok, sosyal maliyet diye bir hesap biz yapmayız ama hapishanede yer kalmadı, ona o ayrı bir meseleymiş gibi alır. Ne bileyim ben uyuşturucu ticareti yaygınlaştı, bunun bununla alakası yok. Nasıl yok, nasıl yok? Kaçak işçi sorunu, </w:t>
      </w:r>
      <w:r w:rsidR="00B803AB" w:rsidRPr="003A2A47">
        <w:rPr>
          <w:rFonts w:eastAsia="Calibri" w:cs="Times New Roman"/>
          <w:sz w:val="24"/>
          <w:szCs w:val="24"/>
        </w:rPr>
        <w:lastRenderedPageBreak/>
        <w:t>öğrenci ansızın gider ben mezun oldum diye, bir bakarlar 3 Bin gündür yok ortada, yani bunlar gerçeklerdir, hep böyle karnımıza attık bunları, karnımızdan konuştuk, kendi aramızda konuştuk. Arkadaşlar bitti, deniz bitti, birçok başka alanda bittiği gibi bitti. Onun için bu meseleye buradan bakmak zorundayız. Bu meseleye buradan bakmadığımız müddetçe ben size söyleyeyim DAÜ’yü hani derim ya üç sene sonra tanıyamayacağız bu memleketi, o tanıyamadığımız üçüncü senenin sonunda, tanıyamadığımız şeylerden biri de DAÜ diye bir şeyin bugün anladığımız anlamda ortada olmaması olacak, yoktur, başka bir şey olacak orada, yani adı DAÜ olacak ama beş sene önce bildiğimiz DAÜ ile üç sene sonra gördüğümüz DAÜ arasında öyle bir uçurum olacak ki, tanıyamayacağız kendini, başka bir şeydir o artık, öğrenci kalitesi de başkadır, bilmem nedir.</w:t>
      </w:r>
      <w:r w:rsidR="006724CF">
        <w:rPr>
          <w:rFonts w:eastAsia="Calibri" w:cs="Times New Roman"/>
          <w:sz w:val="24"/>
          <w:szCs w:val="24"/>
        </w:rPr>
        <w:t xml:space="preserve"> </w:t>
      </w:r>
      <w:r w:rsidR="00B803AB" w:rsidRPr="003A2A47">
        <w:rPr>
          <w:rFonts w:eastAsia="Calibri" w:cs="Times New Roman"/>
          <w:sz w:val="24"/>
          <w:szCs w:val="24"/>
        </w:rPr>
        <w:t xml:space="preserve">Somut öneri, arkadaşlar somut öneri yaptık bu Kürsüden size, çok basit bir öneri, çok da </w:t>
      </w:r>
      <w:r w:rsidR="00714E70">
        <w:rPr>
          <w:rFonts w:eastAsia="Calibri" w:cs="Times New Roman"/>
          <w:sz w:val="24"/>
          <w:szCs w:val="24"/>
        </w:rPr>
        <w:t xml:space="preserve">kolay uygulanabilir bir öneri adil da </w:t>
      </w:r>
      <w:r w:rsidR="00B803AB" w:rsidRPr="003A2A47">
        <w:rPr>
          <w:rFonts w:eastAsia="Calibri" w:cs="Times New Roman"/>
          <w:sz w:val="24"/>
          <w:szCs w:val="24"/>
        </w:rPr>
        <w:t>bir öneriydi. Gelin dedik size, nasıl belediyelerde yapıyorsak, nasıl belediyelere mahalli bütçenin yüzde 9, 9 buçuğunu aktarıyorsak, gelin isterseniz mahalli bütçenin, isterseniz DAÜ Mağusa’dadır ya Mağusa’nın mahalli gelirinin belli bir oranını fixleyelim DAÜ’nün Bütçesine da öngörülebilirlik sağlayalım, nasıl belediyeler bilirse senede şu kadar gelecek, DAÜ’de bilsin. Ha, derseniz ki DAÜ’ye özel bir ayrıcalık tanımayalım, buna da varım, o zaman şunu yapalım, kalite kıstası koyalım, o kıstası, o kriteri hangi üniversite tutturuyorsa ona verelim bunu. O daha iyi yapacak, kalite de yarışı getirecek, buyurun onu yapalım ama DAÜ’yü bakkal hesabıyla yönetebileceğimizi zannediyorsak çok yanılıyoruz, yönetemeyeceğiz. Çünkü bu bütünün içerisinde sürüklenecek denizin altına doğru, dibe doğru gider. Kalite de dibe doğru gidecek, bu son hikayede bir sürü öğretim üyesi ayrıldı zaten, daha da ayrılabilir. Çünkü manası kalmıyor bir sürü şeyin, yani Omorfo’dan, Girne’den, Lefkoşa’dan DAÜ’ye gidip gelmenin de manası kalmıyor.</w:t>
      </w:r>
      <w:r w:rsidR="006724CF">
        <w:rPr>
          <w:rFonts w:eastAsia="Calibri" w:cs="Times New Roman"/>
          <w:sz w:val="24"/>
          <w:szCs w:val="24"/>
        </w:rPr>
        <w:t xml:space="preserve">  </w:t>
      </w:r>
      <w:r w:rsidR="00B803AB" w:rsidRPr="003A2A47">
        <w:rPr>
          <w:rFonts w:eastAsia="Calibri" w:cs="Times New Roman"/>
          <w:sz w:val="24"/>
          <w:szCs w:val="24"/>
        </w:rPr>
        <w:t xml:space="preserve">Peki, siz bir üniversiteyi neyle kaliteli yaparsınız bu arkadaşlar? Bir tek şeyle, öğretim üyesiyle. Öğretim üyesi kalitesizse dünyanın en güzel laboratuvarını kurun hiçbir halt etmez. Buraya doğru hızla bir gidişimiz var ve takke düştü yani artık ama biz hala daha bakkal hesabıyla uğraşırız DAÜ’de maaşlar çok mudur, az mıdır? Çoksa insin yahu zaten DAÜ’nün bütün sendikaları hayat pahalılığı almama noktasında çıktılar ve dediler ki, “tamam biz bunu kabul ettik” ve hala daha biz kamuoyuna muvazzaf tekaüdeydiler üzerinden söylediğimiz rakamlarla öyle bir hava yaratıyor ki, sanki DAÜ’de herkes aynı maaşı alır. Öyle değil, hatta muvazzaf tekaüdiyelerin için de de, tekrar ediyorum 39’da 9’dur, 39’da 10’dur o söylediğiniz maaş alanlar ve bunun da kabahati DAÜ’nün değil üstüne üstlük. 1986’da DAÜ çıkartıydı DAÜ Yasasını ve yazdı bunu onun içine. İktidarda kim vardı, eğer oralara gidecekse, ki umurumda değil artık, yani o retrospektif bakış beni yordu, biraz önüme bakmak isterim, önümüze baktığımız zaman da ne göreceğimizi anlamamız lazım. Onun için bu mesele arkadaşlar, dananın kuyruğunun koptuğu yere geliyor, artık bu meseleye bizim ciddiyetle eğilmemiz lazım. Derseniz ki sizin öneriniz, yani o mahalli gelirlerin bilmem ne kadarı DAÜ Bütçesine girsin de, öngörülebilir önerisi tamam değildir. O zaman şunu diyeceksiniz, bu önerinin yerine, biz şu kadar devlet katkısı koyuyoruz yükseköğretim için, bu katkıyı da DAÜ’ye de vermek istemiyorsunuz. Vermeyin işte bu kriterleri kim tutturursa ona vereceğiz. Kalitede yarışalım, nicelikte yarışmayalım, o niceliğin bize sosyal maliyeti arttıkça artıyor, gerçekler nedir? Yüzlerce, binlerce öğrenci gelir. Be arkadaşlar her bir üniversitenin o öğrencilere verdiği burslardan haberiniz var? Yüzde 50, yüzde 75, yüzde bilmem kaç, zaten yani üniversiteye kalan para maskaralığa dönüyor ve gerçek bir başka gerçek Doğu Akdeniz Üniversitesi’ne geliyor bir öğrenci, dersten çakıyor, hemen öbür üniversiteler diyor ki, “gel bize da bizden tamamdır”, yani orada çakabilin ama bizde geçen, yani oraya gelen öğrenci de kaçıyor başka tarafa. Bunu bütün özel üniversiteler için söylemiyorum ama yükseköğretimin içindeki gerçeklerdir bunlar. Bu gerçeklerle bizim baş etmemiz lazım, biz bu gerçeklerden baş etmezsek, hep beraber sıraya gireceğiz, yukarıda da öyle oldu. Artık sinirlendim müdahale ettim, DAÜ bizim göz bebeğimizdir cümlesiyle başlayan, 10’ar dakikalık konuşmalar yapacağız, </w:t>
      </w:r>
      <w:r w:rsidR="00B803AB" w:rsidRPr="003A2A47">
        <w:rPr>
          <w:rFonts w:eastAsia="Calibri" w:cs="Times New Roman"/>
          <w:sz w:val="24"/>
          <w:szCs w:val="24"/>
        </w:rPr>
        <w:lastRenderedPageBreak/>
        <w:t>gözümüzün bebeği oyuldu, hala daha göz bebeğimizdir vay göz bebeğimiz olmayaydı keşke, yani göz bebeğimize muamelemiz buysa, başka bebeklerimize ne yapacağız merak ederim!...</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Onun için arkadaşlar; bıçak kemiğe dayandı, DAÜ konusunda bıçak kemiğe dayandı. Bana sorarsanız hala daha gerçeklerin tam farkında değil genel olarak camia, bı</w:t>
      </w:r>
      <w:r w:rsidR="00835B51">
        <w:rPr>
          <w:rFonts w:eastAsia="Calibri" w:cs="Times New Roman"/>
          <w:sz w:val="24"/>
          <w:szCs w:val="24"/>
        </w:rPr>
        <w:t>çak kemiğin içine girdi de kandı</w:t>
      </w:r>
      <w:r w:rsidRPr="003A2A47">
        <w:rPr>
          <w:rFonts w:eastAsia="Calibri" w:cs="Times New Roman"/>
          <w:sz w:val="24"/>
          <w:szCs w:val="24"/>
        </w:rPr>
        <w:t>r</w:t>
      </w:r>
      <w:r w:rsidR="00835B51">
        <w:rPr>
          <w:rFonts w:eastAsia="Calibri" w:cs="Times New Roman"/>
          <w:sz w:val="24"/>
          <w:szCs w:val="24"/>
        </w:rPr>
        <w:t>tır</w:t>
      </w:r>
      <w:r w:rsidRPr="003A2A47">
        <w:rPr>
          <w:rFonts w:eastAsia="Calibri" w:cs="Times New Roman"/>
          <w:sz w:val="24"/>
          <w:szCs w:val="24"/>
        </w:rPr>
        <w:t xml:space="preserve"> kendini, yani böyle oyar artık kemiğin içini. O noktadayız şu anda ve biz buralardan verdiğimiz mezunların kalitesi konusunda birbirimize söylemesek de, her gün daha fazla karın ağrısı yaşamaya başladık, daha da bu ağrı şiddetlenecek ve karın ağrısından gideceğiz. Diyeceksiniz ki, karın ağrısından ölen olur mu? İşte bu karın ağrısından olur. Onun için bu konu son derece ciddidir ve muhakkak surette demin söylediğim bağlamda ele alınması gerekir. Bütün yükseköğretimle ilgili düzenlemeler yapılacak, bir öğretim üyesinin kaç para maaş alabileceği, kaç para en az sigorta yatırımı yapabileceği, kaç ders, değişik ders verebileceğine ilişkin bu memlekette düzenlemeler yapmak zorundayız. Bu alan bırakınız yapsınlar, bırakınız geçsinler alanı olmaktan çıkmak zorundadır.</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Şimdi bunu söyledikten sonra; kısaca da arkadaşlar diğer konulara da, eğitimle ilgili bakmak isterim. Şu soru kayboldu be arkadaşlar memlekette, biz okul öncesinden başlayarak 18 yaşına kadarki dönemde ne yetiştirmek istiyoruz ve nasıl yetiştirmek istiyoruz sorusu kayboldu. Böyle fasarya bir sürü şeyle uğraşırız, bu fasarya şeyler hedef odaklı mıdır, vizyon odaklı mıdır, amaç odaklı mıdır, hiç böyle bir testimiz yoktur ha! Yani bu memlekette bu kadar senedir hepimiz ha, hepsimiz, ne konuşuruz? Kimisi ara eleman der, kimisi uzman der, kimisi usta der, bilmem ne der. </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Peki, bunu yetiştirmeyi konuşuruz ya. E, soruyorum size yahu yani bu tabii ki sadece eğitimle ilgili değildir ha. Eğitim ve çalışmayla ilgilidir. Soruyorum size, bu hedef bu kadar sene önce konduysa, turizm sektöründe bizim istihdam oranımız, yani KKTC vatandaşların istihdam oranında artış var mı, yoksa düşüş mü var?</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Peki, inşaat sektörü, en hareketli sektörlerden biri. O sektörde KKTC vatandaşların oranında artış var mı, yoksa düşüş mü var? Ben size söyleyeyim, ikisinde de düşüş var, artışı bir tarafa bırak, düşüş var. Elbette bu tekrar ediyorum sadece eğitimle ilgili değil, çalışmayla ilgilidir. Çünkü mesela inşaat sektöründeki yetişmiş KKTC vatandaşı olup da, Kıbrıs Cumhuriyeti kimliği de taşıyan herkes ama herkes Güney’de çalışmak ister. Onun dışındakilerde peki oranımız artıyor mu? Hayır artmıyor. Peki, mesleki eğitimle ilgili önümüze koyduğumuz hedeflerin ölçme, değerlendirmesi nasıl yapılacak? Bizim şu anda inşaat sektöründe, turizm sektöründe ve diğer sektörlerde çalışma izniyle gelen yabancı uyruklu işçilerin yerine ikame edeceğimiz KKTC vatandaşlarıyla ilgili bir planlamamız var mıdır? Hayır, yoktur. Hangi sektörde kaç tane yabancı işçi, hangi oranda yabancı işçi çalışır, biz buraların hangilerini doldurabiliriz diye bir planlama çalışmamız var mıdır? O da yoktur ama her toplantıda çıkacağız ara eleman ihtiyacımız var, bu kadar çok üniversite mezununa bizim ihtiyacımız var mı? E, yok</w:t>
      </w:r>
      <w:r w:rsidR="00D06DE1">
        <w:rPr>
          <w:rFonts w:eastAsia="Calibri" w:cs="Times New Roman"/>
          <w:sz w:val="24"/>
          <w:szCs w:val="24"/>
        </w:rPr>
        <w:t>.</w:t>
      </w:r>
      <w:r w:rsidRPr="003A2A47">
        <w:rPr>
          <w:rFonts w:eastAsia="Calibri" w:cs="Times New Roman"/>
          <w:sz w:val="24"/>
          <w:szCs w:val="24"/>
        </w:rPr>
        <w:t xml:space="preserve"> </w:t>
      </w:r>
      <w:r w:rsidR="00D06DE1">
        <w:rPr>
          <w:rFonts w:eastAsia="Calibri" w:cs="Times New Roman"/>
          <w:sz w:val="24"/>
          <w:szCs w:val="24"/>
        </w:rPr>
        <w:t>Y</w:t>
      </w:r>
      <w:r w:rsidRPr="003A2A47">
        <w:rPr>
          <w:rFonts w:eastAsia="Calibri" w:cs="Times New Roman"/>
          <w:sz w:val="24"/>
          <w:szCs w:val="24"/>
        </w:rPr>
        <w:t>ani bunu konuşmamıza da gerek yok zaten, hepsimiz biliyoruz.</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DOĞUŞ DERYA (Lefkoşa) (Yerinden) – Eğitim şurası yapmazlar Arabacıoğlu’ndan beridir.</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TUFAN ERHÜRMAN (Devamla) – E, şimdi eğitim şurasını da yapsalar Doğuş Hanım, yaptıkları zamanları da gördük. Yaptıklarında çıkan sonuçların hayata geçirilmesiyle ilgili bir şey var mı? Yok, yani böyle ezberden konuşuruz ama memleketin gidişatına baktığında hızla duvara doğru gider, sonra da deriz ki, ey bilmem 140 değişik milletten insan </w:t>
      </w:r>
      <w:r w:rsidRPr="003A2A47">
        <w:rPr>
          <w:rFonts w:eastAsia="Calibri" w:cs="Times New Roman"/>
          <w:sz w:val="24"/>
          <w:szCs w:val="24"/>
        </w:rPr>
        <w:lastRenderedPageBreak/>
        <w:t xml:space="preserve">var bunun içinde, hapishanede de 140 değişik milletten insan var, 40’tı yanılmıyorsam rakam ama ben abartmak için söylüyorum. E, olur. Olur, çünkü hani biz hiçbir tarafa bakmıyoruz yahu, hiçbir tarafla ilgili bir planlama yapma çabası içerisinde değiliz. Zırt pırtta zaten bakan değişir, müsteşar değişir, bilmem ne değişir. Bu söylediklerimin hiçbiri bürokratlara yönelik değil, o bürokratlar zaten serseme döndü, başları döndü yani her gelene anlatsınlar bir daha bütün meseleleri, zaten bürokrat kıyımı da devam ediyor, kurumsal hafıza da yok. Onu da tükettin. Ha, al işte problem bu. </w:t>
      </w:r>
    </w:p>
    <w:p w:rsidR="00B803AB" w:rsidRPr="003A2A47" w:rsidRDefault="00B803AB" w:rsidP="00B803AB">
      <w:pPr>
        <w:ind w:firstLine="720"/>
        <w:rPr>
          <w:rFonts w:eastAsia="Calibri" w:cs="Times New Roman"/>
          <w:sz w:val="24"/>
          <w:szCs w:val="24"/>
        </w:rPr>
      </w:pPr>
    </w:p>
    <w:p w:rsidR="00B803AB" w:rsidRPr="003A2A47" w:rsidRDefault="00B803AB" w:rsidP="006737E6">
      <w:pPr>
        <w:ind w:firstLine="720"/>
        <w:rPr>
          <w:rFonts w:eastAsia="Calibri" w:cs="Times New Roman"/>
          <w:sz w:val="24"/>
          <w:szCs w:val="24"/>
        </w:rPr>
      </w:pPr>
      <w:r w:rsidRPr="003A2A47">
        <w:rPr>
          <w:rFonts w:eastAsia="Calibri" w:cs="Times New Roman"/>
          <w:sz w:val="24"/>
          <w:szCs w:val="24"/>
        </w:rPr>
        <w:t xml:space="preserve">Peki, başka bir problem, yabancı dil eğitimi bu memlekette çok önemli, 50 senedir konuşuruz. E, soruyorum size yahu, yani bizim devlet okullarımızdan çıkan öğrencilerin yabancı dil düzeyinde yükselme mi var? Tam tersine düşme var. Peki, bununla ilgili hangi planı, programı uyguluyoruz. Bunu da uygulamıyoruz, orada da bir mesele yok. Geçtim yabancı dili, Türkçe bilme seviyesinde düşme var yahu, devlet okullarından çıkanların Türkçe bilme seviyesinde düşme var. Getirmek istemem o konuya. E, çünkü yazılan kitaplarda bile Türkçe sorunu var, yazılan kitaplarda de’yi da’yı nasıl ayrılacağını bilmez, yazdığı şey Türkçe değil. O noktaya kadar gidiyor, sürükleniyor yani. Türkçe bilmeyen, yabancı dil bilmeyen, mesleki eğitim kategorisinin dışında kalan, ne için yetiştirdiğimizi bilmediğimiz ve nasıl yetiştireceğimizi hiç sorgulamadığımız çocuklar yetişiyoruz. Allah rızası için yahu bir memlekette 2023 yılında eğitimle ilgili tartışılan konular, binaların bilmem nesi, bilmem bir sınıfta kaç tane öğrenci olduğu, bilmem ne olur yahu! </w:t>
      </w:r>
      <w:r w:rsidR="00D06DE1">
        <w:rPr>
          <w:rFonts w:eastAsia="Calibri" w:cs="Times New Roman"/>
          <w:sz w:val="24"/>
          <w:szCs w:val="24"/>
        </w:rPr>
        <w:t xml:space="preserve"> </w:t>
      </w:r>
      <w:r w:rsidRPr="003A2A47">
        <w:rPr>
          <w:rFonts w:eastAsia="Calibri" w:cs="Times New Roman"/>
          <w:sz w:val="24"/>
          <w:szCs w:val="24"/>
        </w:rPr>
        <w:t>Ha, Nazım Beye söylemem bunları, onun için çıkabilir. Bu Nazım Beyin tek başına meselesi değil ama bu, bu memleketteki zihniyetin bir meselesidir. Çünkü bu zihniyet bizi götürdü, götürdü, götürdü duvara toslatıyor ve çocuklarımız, çocuklarımız dediğimizde de böyle gökten taş düşürürüz, çok önemli Kıbrıslılar için çocukları, bilmem ne KKTC vatandaşları için. İşte o çocuklarımızdır o eziyet ettiğimiz. Ha, Nazım Bey şimdi çıktı, Nazım Beyin payına büyük düşen bir şey söyleyeyim size, adı tam gün eğitim olan, tam günden başka her halta benzeyen bir şeyi de o çıkarttı.</w:t>
      </w:r>
      <w:r w:rsidR="00D06DE1">
        <w:rPr>
          <w:rFonts w:eastAsia="Calibri" w:cs="Times New Roman"/>
          <w:sz w:val="24"/>
          <w:szCs w:val="24"/>
        </w:rPr>
        <w:t xml:space="preserve"> </w:t>
      </w:r>
      <w:r w:rsidRPr="003A2A47">
        <w:rPr>
          <w:rFonts w:eastAsia="Calibri" w:cs="Times New Roman"/>
          <w:sz w:val="24"/>
          <w:szCs w:val="24"/>
        </w:rPr>
        <w:t>Anlatırız, söyleriz deriz yahu tam gün gün eğitimi biz söylediydik CTP’nin tezidir, bu değil be arkadaş tam gün eğitim, bu değil. Bu senin yaptığın eziyet. Dört saat bilmem ne ders alacak diye üç saatten dört saate çıkacak, bir saat çıkacak diye ortalığı birbirine kattın. Yok grevler, yok bilmem neler bir sa</w:t>
      </w:r>
      <w:r w:rsidR="0071436E">
        <w:rPr>
          <w:rFonts w:eastAsia="Calibri" w:cs="Times New Roman"/>
          <w:sz w:val="24"/>
          <w:szCs w:val="24"/>
        </w:rPr>
        <w:t>at kuş konduracaksın bir saatte?</w:t>
      </w:r>
      <w:r w:rsidRPr="003A2A47">
        <w:rPr>
          <w:rFonts w:eastAsia="Calibri" w:cs="Times New Roman"/>
          <w:sz w:val="24"/>
          <w:szCs w:val="24"/>
        </w:rPr>
        <w:t xml:space="preserve"> Bir saat dediğimiz de o </w:t>
      </w:r>
      <w:r w:rsidR="00D65C30">
        <w:rPr>
          <w:rFonts w:eastAsia="Calibri" w:cs="Times New Roman"/>
          <w:sz w:val="24"/>
          <w:szCs w:val="24"/>
        </w:rPr>
        <w:t>okulda bir saat değildir zaten 5</w:t>
      </w:r>
      <w:r w:rsidRPr="003A2A47">
        <w:rPr>
          <w:rFonts w:eastAsia="Calibri" w:cs="Times New Roman"/>
          <w:sz w:val="24"/>
          <w:szCs w:val="24"/>
        </w:rPr>
        <w:t>0 dakika</w:t>
      </w:r>
      <w:r w:rsidR="00D65C30">
        <w:rPr>
          <w:rFonts w:eastAsia="Calibri" w:cs="Times New Roman"/>
          <w:sz w:val="24"/>
          <w:szCs w:val="24"/>
        </w:rPr>
        <w:t>dır yoksa 40 dakikadır</w:t>
      </w:r>
      <w:r w:rsidRPr="003A2A47">
        <w:rPr>
          <w:rFonts w:eastAsia="Calibri" w:cs="Times New Roman"/>
          <w:sz w:val="24"/>
          <w:szCs w:val="24"/>
        </w:rPr>
        <w:t>.</w:t>
      </w:r>
      <w:r w:rsidR="00D06DE1">
        <w:rPr>
          <w:rFonts w:eastAsia="Calibri" w:cs="Times New Roman"/>
          <w:sz w:val="24"/>
          <w:szCs w:val="24"/>
        </w:rPr>
        <w:t xml:space="preserve"> be Ziya </w:t>
      </w:r>
      <w:r w:rsidR="00A92447">
        <w:rPr>
          <w:rFonts w:eastAsia="Calibri" w:cs="Times New Roman"/>
          <w:sz w:val="24"/>
          <w:szCs w:val="24"/>
        </w:rPr>
        <w:t>B</w:t>
      </w:r>
      <w:r w:rsidR="00D06DE1">
        <w:rPr>
          <w:rFonts w:eastAsia="Calibri" w:cs="Times New Roman"/>
          <w:sz w:val="24"/>
          <w:szCs w:val="24"/>
        </w:rPr>
        <w:t>ey? 40 dakika.</w:t>
      </w:r>
      <w:r w:rsidRPr="003A2A47">
        <w:rPr>
          <w:rFonts w:eastAsia="Calibri" w:cs="Times New Roman"/>
          <w:sz w:val="24"/>
          <w:szCs w:val="24"/>
        </w:rPr>
        <w:t xml:space="preserve"> </w:t>
      </w:r>
      <w:r w:rsidR="00D06DE1">
        <w:rPr>
          <w:rFonts w:eastAsia="Calibri" w:cs="Times New Roman"/>
          <w:sz w:val="24"/>
          <w:szCs w:val="24"/>
        </w:rPr>
        <w:t>T</w:t>
      </w:r>
      <w:r w:rsidRPr="003A2A47">
        <w:rPr>
          <w:rFonts w:eastAsia="Calibri" w:cs="Times New Roman"/>
          <w:sz w:val="24"/>
          <w:szCs w:val="24"/>
        </w:rPr>
        <w:t>a öğretmen sınıfa girsin da biraz da erken çıksın 30 dakika. 30 dakika için bütçeye de para da koydular, 20 Milyon da ekmek hem ayran alacaklar çocuklara 30 dakika için. Çünkü aç kalan çocuklar var, var tabii. E, bir tek Pazartesi yahu ne oldu yani Salı da yaptıysak, Salı da yaptıysak ne olduyu ben sana soracağım. Ne oldu Salı da yaptı</w:t>
      </w:r>
      <w:r w:rsidR="005F1089">
        <w:rPr>
          <w:rFonts w:eastAsia="Calibri" w:cs="Times New Roman"/>
          <w:sz w:val="24"/>
          <w:szCs w:val="24"/>
        </w:rPr>
        <w:t>ğında, neye ulaştın? Papaz oldun</w:t>
      </w:r>
      <w:r w:rsidRPr="003A2A47">
        <w:rPr>
          <w:rFonts w:eastAsia="Calibri" w:cs="Times New Roman"/>
          <w:sz w:val="24"/>
          <w:szCs w:val="24"/>
        </w:rPr>
        <w:t xml:space="preserve"> öğretmenlerle, boşu boşuna trafiği allem gallem ettim bir gün değil iki gün yaşanacak aynı süreç, hesap yapsalar bu ülkede hesap bilinse akaryakıt bile hesaplanır bu kararı alırken. Ne kadar akaryakıt harcanır diye o bile hesaplanır hesap bilinse ama neyi bilecek zaten 3 Milyon açık öngörüp de 1 Milyar artıyla kapatan 3 Milyar açık öngörüp 1 Milyar artıyla kapatan bir zihniyet hesap mı yapacak? Ha o çocuklar da 30 dakika fazla ders alacak, çünkü bizim tam gün eğitim derken dediğimiz, 30 dakika fazla teorik sınıfın içinde 40 kişi ders almalarıydı ve öğlen arasında da bilmem kaç dakika sersefil ortalıkta gezinmeleri, buydu yani hedef buydu. Hedef şu değildi yani, özel okullarda öğleden sonra da var okçuluktan tut da satranca kadar, bilmem baleye kadar çocuklar farklı işler yapar, buradaki çocuklarımıza da bu olanakların hiç olmazsa yarısını sağlayacağımız bir zaman kazanalım da bu olanakları da sunalım değildi hedef. 30 dakika daha tarih okusunlar, sanki 30 dakika daha tarih okuyunca kuş konduracaklardı tarihte. Yani zihniyet bambaşka bir dünyada, gerçek hayatta değil ve tabii ne öğreteceği de bu zihniyetin oradan şekilleniyor. Biz deriz ki be arkadaşlar nereden çıkarttınız yahu yani mecburen gene söyleyin aklıma geldi çünkü, nereden çıkarttınız yahu geleneksel Güney Kıbrıs kıyafeti, geleneksel Kuzey Kıbrıs kıyafeti böyle bir </w:t>
      </w:r>
      <w:r w:rsidRPr="003A2A47">
        <w:rPr>
          <w:rFonts w:eastAsia="Calibri" w:cs="Times New Roman"/>
          <w:sz w:val="24"/>
          <w:szCs w:val="24"/>
        </w:rPr>
        <w:lastRenderedPageBreak/>
        <w:t xml:space="preserve">olgu mu var yahu tarihte deriz. E, ne olacak bilmem kaç sayfanın içinde bir sayfaya takıldın diye cevap gelir bize. Ya ben bir sayfaya takılmadım sen niçin o sayfayı öyle yazdın onu anlat bana, hangi zihniyetle, kim sana dedi şu bu memlekette benim bütün atalarım Baf’ta yaşadı, Baf’ta benim atalarım Baf geleneksel kıyafeti giyerdi, Rumlar da Baf geleneksel kıyafeti giyerdi, yanlışlıkla bir de Maronit varsaydı aralarında o da geleneksel Baf kıyafeti, böyle bir kıyafet mi var yahu, böyle bir iddia mı var? Yani Güney Kıbrıs Kuzey Kıbrıs ne zaman oluştu bunu da mı bilmiyor bunu yazanlar? Ne zaman o çizgi çekildi da o çizgi çekilmeden önce mesela Lefkoşa’nın Güney tarafında başka elbise giyerlerdi Kuzey tarafında da başka elbise, çizgide çekilmeden önce üstün üstlük, neye göre Güney, neye göre Kuzey? Sen bunu soran cevap, e, bilmem kaç sayfanın içinde bunu buldun? Dönen den yahu Kıbrıs Halk Dansları ekibi yazar üstünde Artvin ekibi var. E, bilmem kaç sayfanın içinde bunu buldun? Soru bu değil ki! Sen olsan sana bunu niçin yazdın soru o. </w:t>
      </w:r>
    </w:p>
    <w:p w:rsidR="00B803AB" w:rsidRPr="003A2A47" w:rsidRDefault="00B803AB" w:rsidP="00B803AB">
      <w:pPr>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DOĞUŞ DERYA (Lefkoşa) (Yerinden) – Kaç yüz öğrenci okuyacak onu yahu!</w:t>
      </w:r>
    </w:p>
    <w:p w:rsidR="00B803AB" w:rsidRPr="003A2A47" w:rsidRDefault="00B803AB" w:rsidP="00B803AB">
      <w:pPr>
        <w:rPr>
          <w:rFonts w:eastAsia="Calibri" w:cs="Times New Roman"/>
          <w:sz w:val="24"/>
          <w:szCs w:val="24"/>
        </w:rPr>
      </w:pPr>
    </w:p>
    <w:p w:rsidR="00B803AB" w:rsidRPr="003A2A47" w:rsidRDefault="00B803AB" w:rsidP="004A5412">
      <w:pPr>
        <w:ind w:firstLine="708"/>
        <w:rPr>
          <w:rFonts w:eastAsia="Calibri" w:cs="Times New Roman"/>
          <w:sz w:val="24"/>
          <w:szCs w:val="24"/>
        </w:rPr>
      </w:pPr>
      <w:r w:rsidRPr="003A2A47">
        <w:rPr>
          <w:rFonts w:eastAsia="Calibri" w:cs="Times New Roman"/>
          <w:sz w:val="24"/>
          <w:szCs w:val="24"/>
        </w:rPr>
        <w:t xml:space="preserve">TUFAN ERHÜRMAN (Devamla) </w:t>
      </w:r>
      <w:r w:rsidR="00655404" w:rsidRPr="003A2A47">
        <w:rPr>
          <w:rFonts w:eastAsia="Calibri" w:cs="Times New Roman"/>
          <w:sz w:val="24"/>
          <w:szCs w:val="24"/>
        </w:rPr>
        <w:t>–</w:t>
      </w:r>
      <w:r w:rsidRPr="003A2A47">
        <w:rPr>
          <w:rFonts w:eastAsia="Calibri" w:cs="Times New Roman"/>
          <w:sz w:val="24"/>
          <w:szCs w:val="24"/>
        </w:rPr>
        <w:t xml:space="preserve"> Okumayı bırak Doğuş Hanım mesela en kötüsü nedir bilin, yanlışlıkla meraklı bir öğrenciysen da evde isten kitapçığını da kendin de karıştırasın ayvayı yedin. Hadi sınıfta öğretmen orayı geçti, ya da sınıfta öğretmen dedi yanlış basıldı be arkadaşlar bu ama evde karıştırırken yani biz çocuklarımıza şey diyeceğiz, sakına kitap mitap karıştırmayın ansızın karşınıza abuk subuk bir şeyler çıkacak, aklınıza çakılacak bir de onunla uğraşacaksınız. Bu eleştiriyi yapanlara da Ersin Bey cevap verir, akıllarını karıştırmayın diyor çocukların. Uu! E, ben yazdım be </w:t>
      </w:r>
      <w:r w:rsidR="00EF69DC">
        <w:rPr>
          <w:rFonts w:eastAsia="Calibri" w:cs="Times New Roman"/>
          <w:sz w:val="24"/>
          <w:szCs w:val="24"/>
        </w:rPr>
        <w:t>kitabı da yani akılını</w:t>
      </w:r>
      <w:r w:rsidRPr="003A2A47">
        <w:rPr>
          <w:rFonts w:eastAsia="Calibri" w:cs="Times New Roman"/>
          <w:sz w:val="24"/>
          <w:szCs w:val="24"/>
        </w:rPr>
        <w:t xml:space="preserve"> ben karıştırırım? Yani gerçekten arkadaşlar rezilliğin dibine vurdu bu iş ve Nazım Bey ağlar dövünür 20 Milyon ayırdı diye de övünür, ben de derim be arkadaşlar bu Bütçede 1 Milyar</w:t>
      </w:r>
      <w:r w:rsidR="00703F7D">
        <w:rPr>
          <w:rFonts w:eastAsia="Calibri" w:cs="Times New Roman"/>
          <w:sz w:val="24"/>
          <w:szCs w:val="24"/>
        </w:rPr>
        <w:t xml:space="preserve"> 40 Milyon öyle birşey? </w:t>
      </w:r>
      <w:r w:rsidR="00265258">
        <w:rPr>
          <w:rFonts w:eastAsia="Calibri" w:cs="Times New Roman"/>
          <w:sz w:val="24"/>
          <w:szCs w:val="24"/>
        </w:rPr>
        <w:t>1 Milyar</w:t>
      </w:r>
      <w:r w:rsidR="00265258" w:rsidRPr="003A2A47">
        <w:rPr>
          <w:rFonts w:eastAsia="Calibri" w:cs="Times New Roman"/>
          <w:sz w:val="24"/>
          <w:szCs w:val="24"/>
        </w:rPr>
        <w:t xml:space="preserve"> 48 Milyon</w:t>
      </w:r>
      <w:r w:rsidR="00265258">
        <w:rPr>
          <w:rFonts w:eastAsia="Calibri" w:cs="Times New Roman"/>
          <w:sz w:val="24"/>
          <w:szCs w:val="24"/>
        </w:rPr>
        <w:t>.</w:t>
      </w:r>
      <w:r w:rsidR="00265258" w:rsidRPr="003A2A47">
        <w:rPr>
          <w:rFonts w:eastAsia="Calibri" w:cs="Times New Roman"/>
          <w:sz w:val="24"/>
          <w:szCs w:val="24"/>
        </w:rPr>
        <w:t xml:space="preserve"> </w:t>
      </w:r>
      <w:r w:rsidR="00703F7D">
        <w:rPr>
          <w:rFonts w:eastAsia="Calibri" w:cs="Times New Roman"/>
          <w:sz w:val="24"/>
          <w:szCs w:val="24"/>
        </w:rPr>
        <w:t>1 Milyar</w:t>
      </w:r>
      <w:r w:rsidRPr="003A2A47">
        <w:rPr>
          <w:rFonts w:eastAsia="Calibri" w:cs="Times New Roman"/>
          <w:sz w:val="24"/>
          <w:szCs w:val="24"/>
        </w:rPr>
        <w:t xml:space="preserve"> 48 Milyon da fazla var ha bu Bütçede, fazla. 3 Milyar açık öngörürlerdi 1 Milyar 48 Milyon fazlayla kapattılar. Nereye gidecek bu para? Okullara gidecek o sıva mı düştüydü, beton mu düştüydü, bilmem ne mi düştüydü tartışmasının olduğu yere gidecek mi veya hani konuştuk ya ana dili Türkçe olmayan çocuklar, unutuldu, dert değil. Şu anda ben size söyleyeyim vicdanınız kanamıyorsa da insanlığınızı sorgulayın, şu anda İran’dan gelen ana dili Farsça olan, Türkçe bilmeyen bir çocuk girer o sınıfa oturur ve sabah 08.00 bilmem kaç, öğlen 13.00’a kadar maskot gibi oturur </w:t>
      </w:r>
      <w:r w:rsidR="008730FD">
        <w:rPr>
          <w:rFonts w:eastAsia="Calibri" w:cs="Times New Roman"/>
          <w:sz w:val="24"/>
          <w:szCs w:val="24"/>
        </w:rPr>
        <w:t>orada</w:t>
      </w:r>
      <w:r w:rsidRPr="003A2A47">
        <w:rPr>
          <w:rFonts w:eastAsia="Calibri" w:cs="Times New Roman"/>
          <w:sz w:val="24"/>
          <w:szCs w:val="24"/>
        </w:rPr>
        <w:t xml:space="preserve"> vazo gibi, öğlen de 13.00</w:t>
      </w:r>
      <w:r w:rsidR="00D354AB">
        <w:rPr>
          <w:rFonts w:eastAsia="Calibri" w:cs="Times New Roman"/>
          <w:sz w:val="24"/>
          <w:szCs w:val="24"/>
        </w:rPr>
        <w:t>’da çıkar gider, arada da tenef</w:t>
      </w:r>
      <w:r w:rsidRPr="003A2A47">
        <w:rPr>
          <w:rFonts w:eastAsia="Calibri" w:cs="Times New Roman"/>
          <w:sz w:val="24"/>
          <w:szCs w:val="24"/>
        </w:rPr>
        <w:t>üste Farsça bilen üç tane daha çocuk varsa onunla muhabbet eder sadece ve o çocuk çeker gider. Bu çocuğa yaptığımız bizim devlet olarak yaptığımız kimin vicdanını sızlatmıyorsa ben de onun insanlığından şüphe ederim. Ha o çocuğa yaptığımızı o çocuk aracılığıyla o sınıftaki ana dili Türkçe olmayanlara da yapıyoruz. O çocuğa yaptığımızı ileride üç sene sonra sosyal patlama olarak topluma da yapıyoruz. Çünkü kendi içinde gettolaşacak, gettolaşıyor zaten herkes bunu anlatıyor. Bağırdık, yırtındık ilçe bazında hiç olmazsa birer tane hazırlık okulu kuralım, bu alanda insan yetiştirelim, bilmem ne yapalım tık yok, bilmem nerede iki saat öğleden sonra, 300 TL de galiba bilmem aylık para da verecek, çünkü para verecek hali var, da verecek da gidecek da orada da üç saatte de Türkçe öğrenecek, bu arada da sınıft</w:t>
      </w:r>
      <w:r w:rsidR="00C732A9">
        <w:rPr>
          <w:rFonts w:eastAsia="Calibri" w:cs="Times New Roman"/>
          <w:sz w:val="24"/>
          <w:szCs w:val="24"/>
        </w:rPr>
        <w:t>a oturacak. Sınıfta da türev integral</w:t>
      </w:r>
      <w:r w:rsidRPr="003A2A47">
        <w:rPr>
          <w:rFonts w:eastAsia="Calibri" w:cs="Times New Roman"/>
          <w:sz w:val="24"/>
          <w:szCs w:val="24"/>
        </w:rPr>
        <w:t xml:space="preserve"> anlatacak da o da anlayacak. Geldiğimiz nokta, konuştuğumuz nokta bu ama bilmem nerede bir okul açıldı, pee alkıştan yıkılır ortalık. O okulun açıldığı yere gittik biz de gittik açılışa, tekrardan da bu arada o da yanlış telaff</w:t>
      </w:r>
      <w:r w:rsidR="00FA76EE">
        <w:rPr>
          <w:rFonts w:eastAsia="Calibri" w:cs="Times New Roman"/>
          <w:sz w:val="24"/>
          <w:szCs w:val="24"/>
        </w:rPr>
        <w:t>uz edilir diye söyleyeyim, kim bu</w:t>
      </w:r>
      <w:r w:rsidRPr="003A2A47">
        <w:rPr>
          <w:rFonts w:eastAsia="Calibri" w:cs="Times New Roman"/>
          <w:sz w:val="24"/>
          <w:szCs w:val="24"/>
        </w:rPr>
        <w:t xml:space="preserve"> memlekete bir tane okul yapıyorsa hepsine de müteşekkiriz Cumhuriyetçi Türk Partisi olarak ama sorun şu, okulun yapıldığı yerde bir başka yılların devlet okulu var, o yılların devlet </w:t>
      </w:r>
      <w:r w:rsidR="00EA4E51">
        <w:rPr>
          <w:rFonts w:eastAsia="Calibri" w:cs="Times New Roman"/>
          <w:sz w:val="24"/>
          <w:szCs w:val="24"/>
        </w:rPr>
        <w:t>okulu Bekirpaşa’</w:t>
      </w:r>
      <w:r w:rsidRPr="003A2A47">
        <w:rPr>
          <w:rFonts w:eastAsia="Calibri" w:cs="Times New Roman"/>
          <w:sz w:val="24"/>
          <w:szCs w:val="24"/>
        </w:rPr>
        <w:t xml:space="preserve">dan bahsediyorum, onun içinden bir okul çıktı koskocaman ve okulun yapıldığı gün Eğitim Bakanlığı ağzından çok doğal olarak ve doğru olarak, yetmez bize bu daha fazlasına ihtiyacımız var dendi. Bir süre sonra her tarafı okul yapsak ne olacak? Her tarafı okul, her tarafı hapishane, her tarafı kanalizasyon, her tarafı yol yapsak yetmeyecek. </w:t>
      </w:r>
      <w:r w:rsidRPr="003A2A47">
        <w:rPr>
          <w:rFonts w:eastAsia="Calibri" w:cs="Times New Roman"/>
          <w:sz w:val="24"/>
          <w:szCs w:val="24"/>
        </w:rPr>
        <w:lastRenderedPageBreak/>
        <w:t>Çünkü nüfus politikası yok, nüfus politikası yok den bu memlekette Başbakanlık makamındaki arkadaşımız çıkar ve der ki, nüfusu bilirim ama söyleyemem. İçişleri Bakanlığı</w:t>
      </w:r>
      <w:r w:rsidR="000F5A9C">
        <w:rPr>
          <w:rFonts w:eastAsia="Calibri" w:cs="Times New Roman"/>
          <w:sz w:val="24"/>
          <w:szCs w:val="24"/>
        </w:rPr>
        <w:t>’</w:t>
      </w:r>
      <w:r w:rsidRPr="003A2A47">
        <w:rPr>
          <w:rFonts w:eastAsia="Calibri" w:cs="Times New Roman"/>
          <w:sz w:val="24"/>
          <w:szCs w:val="24"/>
        </w:rPr>
        <w:t>ndaki arkadaşımız der ki, ben bilmem. Cumhurbaşkanlığı makamındaki arkadaşımız da bunlar niçin bilmez ben bilmem, ben bilirim çünkü, bu da 410 Bindir der. Memleketin hali tür melali de bu. Önümüzdeki yıllarda ne geleceğini de hiç bilmeyiz ama bu arada eminim Eğitim Bakanlığı</w:t>
      </w:r>
      <w:r w:rsidR="00D35DFF">
        <w:rPr>
          <w:rFonts w:eastAsia="Calibri" w:cs="Times New Roman"/>
          <w:sz w:val="24"/>
          <w:szCs w:val="24"/>
        </w:rPr>
        <w:t>’</w:t>
      </w:r>
      <w:r w:rsidRPr="003A2A47">
        <w:rPr>
          <w:rFonts w:eastAsia="Calibri" w:cs="Times New Roman"/>
          <w:sz w:val="24"/>
          <w:szCs w:val="24"/>
        </w:rPr>
        <w:t xml:space="preserve">ndan arkadaşlarımız da dahil bu beş yıllık uzun vadeli Sosyal Ekonomik Kültürel Kalkınma Planının hazırlanması çalışmalarına mesai ayırıp gitmek zorundadırlar döve döve. Aralarından bir tanesinin bile nüfus politikası olmaksızın eğitimde beş yıllık plan yapılabileceğine inandığına asla inanmıyorum aha bu kadar da açık söylüyorum. Çünkü bu işi bilen insanlardır. Ben İskele’de kaç tane çocuk olacağını bilmeden kaç tane okul olacağına ilişkin beş yıllık plan yapabilir miyim? Kaç tane çocuk olacağını bilmeden kaç tane öğretmen ihtiyacı olduğunu planlayabilir miyim? Kaç tane ana dili Türkçe olmayan çocuk olacağını bilmeden, kaç tane Türkçe öğretebilen ana dili Türkçe olmayana Türkçe öğretebilen özel bir uzmanlık alanıdır, öğretmen yetiştireceğimi bilebilir miyim? Ama saldım çayıra Mevla’m gayura. İş ola bir de ona mesai ayır, buradan da milletvekili de yollayayım o da gitsin orada bir daha anlatsın şu nüfus politikası olmadan olmaz, da orada da birileri anlatsın bizim arkadaşlarımıza ki ismi unuttum çünkü Sahra da mı ne Batı Sahra mı Doğu Sahra mı ne yani Papua Yeni Gine falan üç tane ülke saymışlar, bu ülkelerde nüfus bilinmeden de kalkınma planı yapıldı diye örnek de vermişler. Yani artık gerçekten insanın delirmemesi büyük bir marifet gerektirir yani. Bunlar gerçekten söyleniyor be arkadaşlar ha, karikatürize edeyim diye söylemiyor gerçekten söyleniyor bunlar, yolladığımız milletvekili arkadaşlarımıza verilen bilgilerdir. Onun için arkadaşlar diyeceksiniz ki işte gene bildiğimiz şeyler konuşuldu falan filan mesele aslında o değil, mesele bildiğimiz şeyleri konuşup yapmamız gerekenleri de bilip bunları yapmaya eram bulamıyor oluşumuzdur ama bunun sonucu da be arkadaşlar çok vahimdir ha, bunun sonucu hani ben üç sene sonra derim ya kimileri onu daha da kısaltır, üç sene, beş sene sonra bu memleketin altının üstüne gelmesidir. Eğitim başka hiçbir şeye benzemez, benim buradaki bürokratlara bunu anlatmak haddim değildir ama eğitim başka hiçbir şeye benzemez. İnsan yetiştirirsiniz, o insanın nasıl bir şey olacağı sizin o verdiğiniz eğitim sürecinin sonucunda çıkar ortaya. İki buçuk yaşında bir oğlum var hani duyardım çocuğum yokken okula yollamadılar çocuklarını da kendileri evde eğitmeye çalıştılar, vallahi insanın aklına düşer yani bu. Çünkü seni, anayı, babayı bir saat gören çocuk okulu beş saat görür, altı saat görür, dört saat görür, orada o hamur şekillenir. Biz bu hamuru şekillendiriyoruz yoksa böyle amorf cisimler çıkarıyoruz ortaya amorf yani şekli öyle bildiğimiz şekillere benzemez, başka başka şekillerde ve ondan sonra da buradan bir şey bekliyoruz. Mesele çok derindir, mesele böyle DAÜ’ye şu kadar verdim, okullara da gittim marmaragisini tamir ettim, yukarıdaki sıvasını da hallettim, bir tane daha yeni okul yaptım aha onu da özel sektör yaptı ben de onu ikna ettim bunun çok ötesinde bir meselemiz var ve son söz de şudur, nasıl demin başta dedim üniversite dediğiniz şey öğretim üyesi olmadan olmaz, okul dediğiniz şey de öğretmen olmadan olmaz. Öğretmenlerle didişerek, öğretmenlerle boyunuz boynunuza gelerek hiçbir yere varamazsınız, eğitimde hiçbir adım da atamazsınız. Bunu söylerken öğretmen mi haklıydı, Bakan mı haklıydı, sendika mı haklıydı derdim değil. Derdim şudur kimin haklı olduğunun ötesinde, öğretmenle birlikte yürümezseniz eğitimde bir arpa boyu yol alamazsınız ve biz bu zihniyet ne zaman iktidardaysa yaşadığımız şey şudur, sürekli papaz be arkadaş, sürekli öğretmenle kavgalı. Yani ders kitapları çıktı gerçekten inanamıyorum yahu ders kitaplarındaki hatalar gün gibi aşikar, ders kitapları yazarlarına sorulmadan kitaplarda değişiklik, güncelleme yapıldığı herkesin malumu. Eğitim Bakanı olsaydın ne yapardın? Elbette bu hataların yapılmamasını sağlardım, geçtim ama yapıldı hatalar. Ya çok basit ya özür dileyin yahu özür dileyin, toplumdan da, öğretmenden de özür dileyin ilk fırsatta bu işi de beraber düzelteceğiz deyin. Yok öğretmen gidecek dava açacak, o ara emri isteyecek de ara emri de reddedilecek da bu </w:t>
      </w:r>
      <w:r w:rsidRPr="003A2A47">
        <w:rPr>
          <w:rFonts w:eastAsia="Calibri" w:cs="Times New Roman"/>
          <w:sz w:val="24"/>
          <w:szCs w:val="24"/>
        </w:rPr>
        <w:lastRenderedPageBreak/>
        <w:t xml:space="preserve">da bir zafer olarak yansıtılacak. E, Mahkeme ve kitabın içine bilmem Artvin ekibini koydun Kıbrıs’ın üstüne diye ara emri vermez tabii, bu hukuki bir mesele değil. Bu eğitimle ilgili bir meseledir. Özür dilen kapadın bitti yoktur ötesi bunun, yok sanki da tamamdır yahu bir kişi de çıkmadı daha desin sen Artvin zannettin onu ama Artvin değil ha o Kıbrıs’tır. Hani o Güney Kıbrıs geleneksel kıyafetinde olduğu gibi belki de ben bilmem belki de Leymosun’da o elbiseye giyerlerdi onu da söyleyin bize. Bunun için bile özür dilenmedi bu memlekette, bunun bile siyasi tartışması yapıldı hukuki bir meseleye döndü. Ya ben kitap yazacağım bu adım olacak üstünde, benim yazdığım kitap güncellenecek bir yerlerde, benim yazdığımdan başka bir hale gelecek da ben mecbur kalacağım gideyim dava açayım? Yahu beni çağıracaksın ve diyeceksin ki kusura bakma hocam, kusura bakma sen bir emek harcadın, biz yanlış yaptık senden özür diliyoruz, ilk fırsatta seninle beraber düzelteceğiz, bitti gitti. Yok bunu da çünkü bu zihniyet zaten hata kabul etmez ki, bu zihniyet ilahlar aleminden gelir hata yoktur. Elli defa burada söylen elli defada da hiç kimse çıkıp da sağa yok o aslında Artvin değildir demez, hikaye burada. Onun için arkadaşlar konuştuğumuz konu öyle teknik bir konu falan değildir. Konuştuğumuz konu, bu memleketin geleceğidir çocuklarımızın meselesidir, hem yükseköğretimin, hem okul öncesinden başlayarak 18 yaşına kadarki eğitimin meselesidir. Son derece hassastır ve yaptığımız her hata dokunduğumuz her çocuğumuzun hayatında bir yara, bir travma yaratma riskini taşır.Özel eğitime gereksinimi olan çocuklarımız meselesine falan girmedim bile, belki arkadaşlarım girecektir. Daha da fazla uzatmak istemem ama bilin ki bu konuşma asla o bildik günlük siyasi anlamda bir konuşma değildir. Bu memleketin geleceğine dair fena halde endişeliyim. Sadece bu endişemi paylaşmak ve çözüm önerilerini da aktarmak aklımın erdiğince niyetiyle yapılmış bir konuşmadır. </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Teşekkür eder, saygılar sunarım.</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BAŞKAN – Teşekkür ederiz Sayın Tufan Erhürman.</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Söz sırası Sayın Şifa Çolakoğlu’nda. Buyurunuz lütfen.</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ŞİFA ÇOLAKOĞLU (Gazimağusa) – Sayın Başkan, değerli vekiller, çok kıymetli Kıbrıs Türk halkı ve pandemi süreciyle birlikte başlayıp çok zorlu bir süreçte ve hala daha çok problemlerin olduğu bir dönemde gecesini gündüzüne katarak tatil yapmayarak, eğitimle ilgili sorunları çözmek için çaba sarf eden çok değerli bürokrat arkadaşlarım; hepinize iyi günler dileyerek sözlerime başlamak istiyorum. Tabii bugün eğitimde yaşanan pek çok sorunla karşı karşıyayız. Bunları esasta günlük hayatımızın içerisinde hepimiz yaşıyoruz, şahit oluyoruz ve deneyimliyoruz. Hepimizin ailesinde okuyan çocuklarımız, akrabalarımız, kısacası geleceğimiz vardır. O yüzden sorunların kökenine inmedikten sonra geliştirilen çözümlerin sadece palyatif tedbirler olarak kaldığını düşünmekteyim. O yüzden mutlaka ve mutlaka bu sorunların kökenine inip ilk başta belki küçük adımlar olacak ama onları halledip onun üzerine farklı şeyleri düşünmek gerektiğ</w:t>
      </w:r>
      <w:r w:rsidR="008D4A8D">
        <w:rPr>
          <w:rFonts w:eastAsia="Calibri" w:cs="Times New Roman"/>
          <w:sz w:val="24"/>
          <w:szCs w:val="24"/>
        </w:rPr>
        <w:t>ini öngörüyorum. Tıpkı 6 Şubat d</w:t>
      </w:r>
      <w:r w:rsidRPr="003A2A47">
        <w:rPr>
          <w:rFonts w:eastAsia="Calibri" w:cs="Times New Roman"/>
          <w:sz w:val="24"/>
          <w:szCs w:val="24"/>
        </w:rPr>
        <w:t>epremi sonrasında okul binalarımızda ortaya çıkan ve yüzümüze vuran acı gerçekler sırasında yaşadıklarımız gibi eğitimi konuştuğumuz bugünde de depremde kaybettiğimiz canımız sevgili çocuklarımızı da ve sevgili öğretmen arkadaşlarımı da burdan tekrardan rahmetle büyük bir özlemle anmak istiyorum.</w:t>
      </w:r>
      <w:r w:rsidR="008D4A8D">
        <w:rPr>
          <w:rFonts w:eastAsia="Calibri" w:cs="Times New Roman"/>
          <w:sz w:val="24"/>
          <w:szCs w:val="24"/>
        </w:rPr>
        <w:t xml:space="preserve"> </w:t>
      </w:r>
      <w:r w:rsidRPr="003A2A47">
        <w:rPr>
          <w:rFonts w:eastAsia="Calibri" w:cs="Times New Roman"/>
          <w:sz w:val="24"/>
          <w:szCs w:val="24"/>
        </w:rPr>
        <w:t xml:space="preserve">Şimdi bu deprem sonrasında çok fazla sorunlar ortaya çıktı. Yarım asırdır üzerine koymadığımız ve çoğunluğunu da bildik hükümetin görevde olduğu dönemlerde maalesef bütçeden gerekli payın ayrılmamasıyla birlikte okullarımızda yapılamayan iyileştirmeler ve devletin olma gereğinin bir koşulu olarak yeni hastaneler, yeni okul binaları inşa edemememizden kaynaklanan sorunları maalesef hep birlikte yaşadık, yaşıyoruz. İlk önce konteyner sınıflarımız ortaya çıktı, sonrasında Nazım Beyin çok gücüne </w:t>
      </w:r>
      <w:r w:rsidRPr="003A2A47">
        <w:rPr>
          <w:rFonts w:eastAsia="Calibri" w:cs="Times New Roman"/>
          <w:sz w:val="24"/>
          <w:szCs w:val="24"/>
        </w:rPr>
        <w:lastRenderedPageBreak/>
        <w:t>gidiyor, onu prefabrik sınıflar olarak nitelendirdi sonrasında, onlarla ilgili gerçeklerimiz de Allah’ın takdiri işte bir yağmurla ortaya çıktı ve bugün hala daha çamur içerisinde akıtan konteyner değil, prefabrik sınıflarda, ki durumları eğitime ara verilmemesini konuşuyoruz. Tabii ki burda kesinlikle suçlu odur, budur vesaire değildir. Bakacak olursak ve düşünecek olursak yıllar içerisinde hepimizin belli bir sorumluluğu vardır bu işte ama Nazım’ın dediği gibi kabahatin çoğu da senin canım kardeşim demek istiyorum. Sorunları bir bütün olarak ele almak gerekir. Her okulun ve okulun bulunduğu bölgenin ihtiyaçları farklılık göstermektedir. Eğitim sistemi içerisinde uygulanan müfredatlarda dahi bu ihtiyaçlar dikkate alınmalıdır. Tüm okulları kapsayan bir ihtiyaç analizi raporlamasına ivedilikle ihtiyaç vardır. Ümit ederim ki aslan payını, bu sene bütçeden aslan payını alan Milli Eğitim Bakanlığı bu tür raporlamaları da önemseyerek bu tür çalışmaları da sonuçlandırır diye ümit etmek istiyorum.</w:t>
      </w:r>
      <w:r w:rsidR="008D4A8D">
        <w:rPr>
          <w:rFonts w:eastAsia="Calibri" w:cs="Times New Roman"/>
          <w:sz w:val="24"/>
          <w:szCs w:val="24"/>
        </w:rPr>
        <w:t xml:space="preserve"> </w:t>
      </w:r>
      <w:r w:rsidRPr="003A2A47">
        <w:rPr>
          <w:rFonts w:eastAsia="Calibri" w:cs="Times New Roman"/>
          <w:sz w:val="24"/>
          <w:szCs w:val="24"/>
        </w:rPr>
        <w:t xml:space="preserve">Okullarda işlenen müfredat ve verilen eğitim derse odaklı bir sistemdir. Günümüzde bu sistemin içerisinde öğrencilere verilmesi gereken yaşam becerileri yetersiz kalmaktadır. Müfredatlar yaşam becerilerini artıracak şekilde düzenlenmelidir. Benim okullarda en son bulunma sürem 2013. 2013’ten bu yana 10 yıl geçti. Bu geçen 10 yıl içerisinde beni bugün tekrardan bir okula koysanız ve </w:t>
      </w:r>
      <w:r w:rsidR="008D4A8D">
        <w:rPr>
          <w:rFonts w:eastAsia="Calibri" w:cs="Times New Roman"/>
          <w:sz w:val="24"/>
          <w:szCs w:val="24"/>
        </w:rPr>
        <w:t>h</w:t>
      </w:r>
      <w:r w:rsidRPr="003A2A47">
        <w:rPr>
          <w:rFonts w:eastAsia="Calibri" w:cs="Times New Roman"/>
          <w:sz w:val="24"/>
          <w:szCs w:val="24"/>
        </w:rPr>
        <w:t>ocanım sınıfa gir ders verin deseniz çok zorlanırım. Çünkü bu 10 yıl içerisinde neler değişti? Bir çağ değişti. O yüzden müfredatlarımızın bu çağa uygun bir şekilde mutlaka yenilenmesi, iyileştirilmesi gerekiyor. Okullarımızda eğitimin sürdürülebilirliğini sağlayacak fiziksel alan, teknolojik, bilimsel, sanatsal malzeme yetersizliği hat safhadadır. Kontrol altına alınamayan İçişleri Bakanı</w:t>
      </w:r>
      <w:r w:rsidR="001C1659">
        <w:rPr>
          <w:rFonts w:eastAsia="Calibri" w:cs="Times New Roman"/>
          <w:sz w:val="24"/>
          <w:szCs w:val="24"/>
        </w:rPr>
        <w:t>’</w:t>
      </w:r>
      <w:r w:rsidRPr="003A2A47">
        <w:rPr>
          <w:rFonts w:eastAsia="Calibri" w:cs="Times New Roman"/>
          <w:sz w:val="24"/>
          <w:szCs w:val="24"/>
        </w:rPr>
        <w:t>nın bilmediği, Başbakan</w:t>
      </w:r>
      <w:r w:rsidR="001C1659">
        <w:rPr>
          <w:rFonts w:eastAsia="Calibri" w:cs="Times New Roman"/>
          <w:sz w:val="24"/>
          <w:szCs w:val="24"/>
        </w:rPr>
        <w:t>’</w:t>
      </w:r>
      <w:r w:rsidRPr="003A2A47">
        <w:rPr>
          <w:rFonts w:eastAsia="Calibri" w:cs="Times New Roman"/>
          <w:sz w:val="24"/>
          <w:szCs w:val="24"/>
        </w:rPr>
        <w:t>ın bilip söyleyemediği, Cumhurbaşkanı</w:t>
      </w:r>
      <w:r w:rsidR="001C1659">
        <w:rPr>
          <w:rFonts w:eastAsia="Calibri" w:cs="Times New Roman"/>
          <w:sz w:val="24"/>
          <w:szCs w:val="24"/>
        </w:rPr>
        <w:t>’</w:t>
      </w:r>
      <w:r w:rsidRPr="003A2A47">
        <w:rPr>
          <w:rFonts w:eastAsia="Calibri" w:cs="Times New Roman"/>
          <w:sz w:val="24"/>
          <w:szCs w:val="24"/>
        </w:rPr>
        <w:t xml:space="preserve">nın ise 410 Bin olarak açıkladığı nüfusun okullara yansıması, atölyelerin, laboratuvarların bozularak sınıflara dönüştürülmesiyle yetersizlik günden güne artmaktadır. Kalabalık sınıflarda bu çağda artık masa, sandalye gibi bir ihtiyaç olan akıllı tahtaların düzenli bakım ve güncellemeleri maliyetlerinden dolayı yapılamamakta ve kullanım dışı bir vaziyette tam anlamıyla sınıflarda bir süs olarak durmaktadır. Pandemi sonrasıyla daha da derinleşen dersi takip, öğrencilerin odaklanma sorununa yardımcı olacak elzem bir eğitim aracını maalesef şu anda kullanamaz durumdadır pek çok okul. </w:t>
      </w:r>
      <w:r w:rsidRPr="003A2A47">
        <w:rPr>
          <w:rFonts w:eastAsia="Calibri" w:cs="Times New Roman"/>
          <w:sz w:val="24"/>
          <w:szCs w:val="24"/>
        </w:rPr>
        <w:tab/>
        <w:t>Eğitimde yaşanan fırsat eşitsizliği açısından teknolojik yetersizlikler de okullar arasında farklılık göstermesi çok önemli bir konudur. Çünkü bir okulda teknolojik yeterlilik varken diğer bir okulda o teknolojik yeterlilik yoksa, bu eğitime direkt olarak yansımaktadır.</w:t>
      </w:r>
    </w:p>
    <w:p w:rsidR="00B803AB" w:rsidRPr="003A2A47" w:rsidRDefault="00B803AB" w:rsidP="00B803AB">
      <w:pPr>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 Yine fırsat eşitliğini ortadan kaldıran bir başka konu ise standart öğretim müfredatları nedeniyle öğrencilerin kişilik, yetenek, ilgi ve değerlerini gözetmeksizin her çocuğu aynı kategoriye koyarak standart bireyler yetiştirmeye çalışması sonucunda ortaya çıkan özel ders sorunudur. Maddi imkanı olan aileler çocuklarını özel derslerle desteklemeye ihtiyaç duymaktadır, imkanı olmayanlar ise rüzgarda savrulan yaprak misali ordan oraya savrulup durmaktadır. </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Okullarımızdaki öğretmen eksiklikleri, kadroların doldurulmaması, münhalle doldurulamayan kadroların yerine siyasetin iki dudağının arasından çıkan atamalarla doldurulması da yine fırsat eşitsizliğine neden olan başka bir kanayan yaradır. Aynı zamanda okullardaki idareci eksiklikleri de yine farklı bir sorundur. Umarım artırılan bütçede bu teknolojik eksikliklerin giderilmesiyle ilgili, teknik teçhizatın giderilmesiyle ilgili de düzenlemeler yapılır ve bu imkanlar eşit bir şekilde tüm okullara bölüştürülür. Aynı zamanda tabii bunun yapılabilmesi için okulların internet sorununun da, internete erişim sorununun da çözülmesi gerekmektedir. Ülkemizde bir nüfus politikası olmamasından dolayı sınıflardaki öğrenci sayısı 40’lı rakamlara ulaşmıştır. Öğretmen sınıfta bireysel olarak öğrencilerle yeteri kadar ilgilenememektedir. 40 dakikalık bir ders, sınıfta 40 öğrenci var. Sınıfa girmeniz, günaydın, merhaba demeniz, oturmanız 5 dakika öyle gitti, 5 dakika dersi toparlama, 30 dakika, 30 dakikada her bir öğrenciye 1 dakikalık süre bile düşmemektedir. Aynı zamanda bu </w:t>
      </w:r>
      <w:r w:rsidRPr="003A2A47">
        <w:rPr>
          <w:rFonts w:eastAsia="Calibri" w:cs="Times New Roman"/>
          <w:sz w:val="24"/>
          <w:szCs w:val="24"/>
        </w:rPr>
        <w:lastRenderedPageBreak/>
        <w:t>öğrencinin aktif katılımı, öğrenciyi derse dahil etme, sınıfı yönetme zorluğu gibi sorunları da ortaya çıkarmaktadır. Bu da hem öğrenciyi hem de öğretmenin motivasyonunu oldukça düşürmektedir. Kalabalık sınıflarda öğrencinin dikkatini çekmek ve ilgisini sürdürebilmesini sağlamak oldukça zordur. Bu dönemdeki çocukların pandemi süreciyle birlikte de dikkat eksikliği, yoğunlaşması oldukça sıkıntılı bir durumdur. Her öğrencinin öğrenme kapasitesi farklıdır. Bu fark kalabalık sınıflarda daha da belirginleşmektedir. Bazıları daha hızlı öğrenebilirken bazıları daha fazla desteğe ihtiyaç duymaktadır. Bu duyulan ihtiyacı da giderebilmek için kalabalık sınıflar mümkün  değildir. Öğrencileri sınıfta tutmak, eğitim vermek her geçen gün zorlaşmaktadır. Öğrenciler çok erken sıkılmakta ve konsantrasyonları çok azalmaktadır. Bu da bizlere okullarımıza hala daha eğitim odaklı değil, öğretim odaklı müfredata sahip klasik eğitim verildiğini göstermektedir. Özellikle böyle bir dönemde öğretim yöntemlerinin klasik yöntemlerden çıkarılarak revize edilmesi, modern çağa uygun yöntemlerle desteklenmesi öğrencinin öğrenme isteğini artırmaya çok önemli bir etken olacaktır. Artan nüfus ve okul kadrolarındaki eksikliklerin tamamlanması sosyal ve duygusal sorunlar da tamamlanmamasıyla birlikte sosyal ve duygusal sorunlar da artmaktadır. Okullarda zorbalık, sosyal dışlanma ve öğrenci sağlığıyla ilgili konularda ciddi bir artış gözlemlenmektedir. Bu konularda etkin müdahale mücadele edebilmek için bu alanlarda gerekli stratejileri geliştirmek şarttır.</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(Sayın Sunat Atun Başkanlık Kürsüsünü Sayın İzlem Gürçağ’a devreder)</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Gittikçe artan yabancı öğrenci nüfusu karşısında okul idareleri ve rehberlik hizmetleri çaresiz kalmaktadır. Bu öğrencilerimizin kültürel zorlukları ve sosyal entegrasyonuyla ilgili çalışmalar yapılmalıdır. Dil sorunuyla ilgili çalışmalar nihayet başlatıldı ama o da Tufan Hocamızın dediği gibi iki saat, üç saatlik eğitimlerle ücretli bir şekilde yapılmaktadır. Ancak diğer zorluklarla başa çıkılabilmesi için dil destekli programlar, kültürel etkinlikler, kaynaştırma çalışmaları, oryantasyon programları, mentorluk programı, çok dilli politikalar, aile katılımı, öğretmenlere yönelik duyarlılık eğitimi gibi çalışmalar Bakanlık tarafından mutlaka desteklenmelidir.</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 Yine artan öğrenci sayısına bağlı olarak okullarda ciddi anlamda tuvalet sayısının yetersizliği ve hijyen sorunu, sonucunda da hijyen sorunu baş göstermektedir. Bu konuda sıkıntı yaşayan okullara acilen ek tuvalet yapılmalıdır. Tabii ki çocukların sağlığı için gerekli hijyen koşullarının da iyileştirilmesi gerekmektedir. Bunun için de müstahdem sayısı ve temizlik malzemelerinin yeterliliği ayrıca önem taşımaktadır. </w:t>
      </w:r>
    </w:p>
    <w:p w:rsidR="00B803AB" w:rsidRPr="003A2A47" w:rsidRDefault="00B803AB" w:rsidP="00B803AB">
      <w:pPr>
        <w:ind w:firstLine="708"/>
        <w:rPr>
          <w:rFonts w:eastAsia="Calibri" w:cs="Times New Roman"/>
          <w:sz w:val="24"/>
          <w:szCs w:val="24"/>
        </w:rPr>
      </w:pPr>
    </w:p>
    <w:p w:rsidR="00B803AB" w:rsidRPr="003A2A47" w:rsidRDefault="00B803AB" w:rsidP="006737E6">
      <w:pPr>
        <w:ind w:firstLine="708"/>
        <w:rPr>
          <w:rFonts w:eastAsia="Calibri" w:cs="Times New Roman"/>
          <w:sz w:val="24"/>
          <w:szCs w:val="24"/>
        </w:rPr>
      </w:pPr>
      <w:r w:rsidRPr="003A2A47">
        <w:rPr>
          <w:rFonts w:eastAsia="Calibri" w:cs="Times New Roman"/>
          <w:sz w:val="24"/>
          <w:szCs w:val="24"/>
        </w:rPr>
        <w:t xml:space="preserve">Okullardaki kantinlerle ilgili de yaşanan pek çok sıkıntı vardır. Her okuldaki kantinin sağladığı hizmet aynı değildir. Burada da </w:t>
      </w:r>
      <w:r w:rsidR="00066CDC" w:rsidRPr="003A2A47">
        <w:rPr>
          <w:rFonts w:eastAsia="Calibri" w:cs="Times New Roman"/>
          <w:sz w:val="24"/>
          <w:szCs w:val="24"/>
        </w:rPr>
        <w:t xml:space="preserve">fırsat eşitsizliği </w:t>
      </w:r>
      <w:r w:rsidR="006737E6">
        <w:rPr>
          <w:rFonts w:eastAsia="Calibri" w:cs="Times New Roman"/>
          <w:sz w:val="24"/>
          <w:szCs w:val="24"/>
        </w:rPr>
        <w:t>o</w:t>
      </w:r>
      <w:r w:rsidRPr="003A2A47">
        <w:rPr>
          <w:rFonts w:eastAsia="Calibri" w:cs="Times New Roman"/>
          <w:sz w:val="24"/>
          <w:szCs w:val="24"/>
        </w:rPr>
        <w:t xml:space="preserve">kul kantinlerinde genel anlamda standartlar belirlenmeli ve bu standartların sağlanmasıyla ilgili bakanlık ayrı bir birim oluşturmalıdır. Bu birim kantin denetimlerini etkin yapmalı, sağlıksız yiyecek içeceklerin sunumu, fiyatlandırma farklılığı, çeşitlilik yetersizliği ve hijyen sorunlarını yapılacak denetimlerde titizlikle ele almalıdır. Ayrıca öğrenci sayısının mevcut fiziki yapısını taşıyamayan ve kantin hizmetini veremeyen okulların fiziki altyapısını güçlendirmek için çalışma başlatılmalıdır. Bir diğer sorunumuz ise taşımadır. Otobüsler ilköğretim ve ortaöğretimdeki öğrencileri aynı anda götürüp getirdiği için okula girişleri geç olabildiği gibi, okul çıkışında da öğrencilerimiz sokaklarda kontrolsüz bir şekilde geç aranma durumuyla karşı karşıya kalıyorlar. Okulun çıkış saatlerinde aynı zamanda okul farklılıkları ve çeşitlilikleri göz önünde bulundurularak okulun okulların çıkış saatlerinde küçük düzenlemeler yapılarak taşımacılıktaki bu sorun ve ortaya çıkan güvenlik sorunu da ortadan kaldırılabilir diye düşünmekteyim. Refakatçi sorunu var, aynı zamanda güvenli öğrenci </w:t>
      </w:r>
      <w:r w:rsidRPr="003A2A47">
        <w:rPr>
          <w:rFonts w:eastAsia="Calibri" w:cs="Times New Roman"/>
          <w:sz w:val="24"/>
          <w:szCs w:val="24"/>
        </w:rPr>
        <w:lastRenderedPageBreak/>
        <w:t>taşımacılığı için de şoförlerin bu konuda ayrı bir eğitime tabii tutulması gerektiğine inanıyorum ve bunu çok önemsiyorum. Okullarda çok önemli olan bir başka sorun ise güvenlik sorunudur. Özellikle bazı okulların bulunduğu bölgelerde farklı yaş gruplarındaki öğrencilerin bir arada olması, okul çevrelerinde otobüs duraklarında pek çok kavgayla sonuçlanmaktadır. Okul öğretmenleri güvenlik görevlisi edasıyla olaylara müdahale etmekte, ancak bu konularda bile yetersiz kalınmakta ve çoğu zaman polisten yardım istenmektedir. Tabii ki çoğu okulda güvenlik görevlisi yoktur. Güvenlik görevlisi olan okullar da bu sorununu Okul Aile Birliklerinden sağladıkları kaynakla gerçekleştirmektedirler. Bu da kıt kanaat olan okul bütçelerini daha da zorlamaktadır. Daha önce de söylemiştim, buradan tekrarlamak istiyorum. Okullara doğrudan bütçe sağlanması gerekiyor. Yani merkezi bir bütçe yerine her okulun kendine ait ve kendine özel ihtiyaçları doğrultusunda belli bir bütçe çalışması yapılması ve Milli Eğitim Bakanlığı</w:t>
      </w:r>
      <w:r w:rsidR="00977D16">
        <w:rPr>
          <w:rFonts w:eastAsia="Calibri" w:cs="Times New Roman"/>
          <w:sz w:val="24"/>
          <w:szCs w:val="24"/>
        </w:rPr>
        <w:t>’</w:t>
      </w:r>
      <w:r w:rsidRPr="003A2A47">
        <w:rPr>
          <w:rFonts w:eastAsia="Calibri" w:cs="Times New Roman"/>
          <w:sz w:val="24"/>
          <w:szCs w:val="24"/>
        </w:rPr>
        <w:t xml:space="preserve">nın denetimi eşliğinde bu bütçenin de ordan yönetilmesi daha hizmete erişim açısından sağlıklıdır diye düşünüyorum. Bugün okullardaki en önemli sorunlardan biri de günden güne derinleşen ekonomik yetersizlikten </w:t>
      </w:r>
    </w:p>
    <w:p w:rsidR="006737E6" w:rsidRDefault="00B803AB" w:rsidP="00B803AB">
      <w:pPr>
        <w:rPr>
          <w:rFonts w:eastAsia="Calibri" w:cs="Times New Roman"/>
          <w:sz w:val="24"/>
          <w:szCs w:val="24"/>
        </w:rPr>
      </w:pPr>
      <w:r w:rsidRPr="003A2A47">
        <w:rPr>
          <w:rFonts w:eastAsia="Calibri" w:cs="Times New Roman"/>
          <w:sz w:val="24"/>
          <w:szCs w:val="24"/>
        </w:rPr>
        <w:tab/>
      </w:r>
    </w:p>
    <w:p w:rsidR="00B803AB" w:rsidRPr="003A2A47" w:rsidRDefault="00B803AB" w:rsidP="006737E6">
      <w:pPr>
        <w:ind w:firstLine="708"/>
        <w:rPr>
          <w:rFonts w:eastAsia="Calibri" w:cs="Times New Roman"/>
          <w:sz w:val="24"/>
          <w:szCs w:val="24"/>
        </w:rPr>
      </w:pPr>
      <w:r w:rsidRPr="003A2A47">
        <w:rPr>
          <w:rFonts w:eastAsia="Calibri" w:cs="Times New Roman"/>
          <w:sz w:val="24"/>
          <w:szCs w:val="24"/>
        </w:rPr>
        <w:t xml:space="preserve">(Meclis Başkan Yardımcısı Sayın Fazilet Özdenefe Başkanlık Kürsüsünü Sayın İzlem Gürçağ’dan devralır) </w:t>
      </w:r>
    </w:p>
    <w:p w:rsidR="00B803AB" w:rsidRPr="003A2A47" w:rsidRDefault="00B803AB" w:rsidP="00B803AB">
      <w:pPr>
        <w:rPr>
          <w:rFonts w:eastAsia="Calibri" w:cs="Times New Roman"/>
          <w:sz w:val="24"/>
          <w:szCs w:val="24"/>
        </w:rPr>
      </w:pPr>
      <w:r w:rsidRPr="003A2A47">
        <w:rPr>
          <w:rFonts w:eastAsia="Calibri" w:cs="Times New Roman"/>
          <w:sz w:val="24"/>
          <w:szCs w:val="24"/>
        </w:rPr>
        <w:tab/>
      </w:r>
    </w:p>
    <w:p w:rsidR="00B803AB" w:rsidRPr="003A2A47" w:rsidRDefault="00B803AB" w:rsidP="00B803AB">
      <w:pPr>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dolayı maddi olarak ihtiyaçlarını karşılamakta zorlanan öğrencilerdir. Bu öğrencilerin ihtiyaçları öğretmenler, gönüllü bağışçılar ve Okul Aile Birlikleri tarafından karşılanmaktadır. Pek çok öğrenci okula harçlıksız veya az harçlıkla gelmektedir. Aileler okul üniforması, kırtasiye, İngilizce kitabı dahi alamamaktadır. Ekonomik olarak sıkıntısı olan öğrencinin akademik başarısında da düşüş gözlenmekte, öğrencinin yaşamış olduğu sıkıntılar akademik eğitiminin önüne geçmektedir. Bu konuyla ilgili olarak 20 Milyon TL’lik bir kaynak ayrıldığını bütçeden biliyoruz. Ümit ederim ki 20 Milyon TL sadece bu öğrencilere belli bir süre için can suyu niteliğini taşımakla birlikte bundan sonraki bütçelerde de bu payın artırılarak daha bir sosyal devlet anlayışıyla bu ihtiyacı olan öğrencilerimize daha fazla kol kanat gerebilmesini ümit ediyorum. Tırnak içerisinde devlet babanın. Özel gereksinimli öğrenci sayısı artmıştır. Bugün hala okullarda eğitim verecek yeterli derecede özel eğitimci yoktur. Tüm okullara özel eğitim öğretmeni ataması artık elzemdir. Keza Psikolojik Danışmanlık ve Rehberlik Öğretmeni atamaları da yapılmalıdır. Bu konuda farkındalık artmıştır. Evet, eskiye göre çok daha iyiyiz. Ancak birey başına düşen öğretmen sayısı yeterli değildir. Bazı okullarda kaynak oda olması bazılarına ise olmaması özel eğitimli bireylerin hem kendi aralarında, hem de yaşıtları olan diğer öğrencilerin aldığı eğitim hakkında da fırsat eşitsizliğine neden olmaktadır. Kısacası sanat atölyeleri, bilimsel laboratuvarlar, teknoloji odaları, bedensel gelişim alanları, çok amaçlı salon gibi kaynak oda da artık her okulumuz için çok ciddi bir ihtiyaçtır. Aynı zamanda özel gereksinimli öğrenciler için öğretmenlerden daha kalıcı bir sistemle öğrencilerle bir arada olması çok önemlidir. Yani şunu demek istiyorum. İhtiyaç olan alanlarda, ülkemizde yetişmiş, mezun olmuş, iyi eğitim almış onlarca işsiz mezunumuz varken Türkiye’den protokollerle birlikte buraya bu alanlarda gelecek olan öğretmenlere bizim bu yapımızda özellikle ve özellikle özel eğitim alanında bir ihtiyacımız yoktur. Çünkü özel eğitim alan öğrencilerin alışkın olduğu kişilerle birlikte eğitimlerini sürdürmesi onların gelişimi açısından çok önemlidir. Dört senede, beş senede bir değişen öğretmenlerle çocukların sürekli olarak yeni gelene alışması süreçleri öğrencileri gerçekten çok etkilemektedir. Bunu hem veliler, hem öğretmenler dile getirmektedir. O yüzden bu alanlarda özel gereksinimli öğrencilere eğitim verecek olan öğretmenler ihtiyacı konusunda herhangi bir yurt dışından gelecek bir hizmete ihtiyacımız yoktur. Burdaki işsiz olan mezunlarımıza, çok değerli gençlerimize bu konuda mutlaka fırsat verilmelidir. Bu gerçekten gençlerimiz arasında çok büyük bir hayal kırıklığı ve ülkelerine dair umutsuzluğu </w:t>
      </w:r>
      <w:r w:rsidRPr="003A2A47">
        <w:rPr>
          <w:rFonts w:eastAsia="Calibri" w:cs="Times New Roman"/>
          <w:sz w:val="24"/>
          <w:szCs w:val="24"/>
        </w:rPr>
        <w:lastRenderedPageBreak/>
        <w:t>besleyen bir unsurdur. Mezun oluyorlar, kendileri işsiz olarak yaşamlarını sürdürüyorlar, dışarıdan gelenler onların ekmeğine ortak oluyor. Bu kabul edilebilir bir şey değildir. Özel eğitimde sıfır üç yaş erken çocukluk hizmetlerinin verilememesi önemli bir konudur. Sıfır üç yaş dönemi riskin yetersizliği yetersizliğe yetersizliğin de engele dönüşmesinin önüne geçebilecek bir süreci içermektedir. Birçok gelişmiş ülke bu dönemde yaptığı uygulamalarla risk yetersizlik ve engel konularında ciddi atılımlar yapmışlardır. Ülkemizde ise sadece Gazimağusa Özel Eğitim ve İş Eğitim Okulunda erken çocukluk özel eğitim çalışmaları sürdürülmektedir. Diğer okullarımızda maalesef yoktur. Bu da aynı zamanda bölgeler açısından bir fırsat eşitsizliğidir. Özel ders öğretmeni atanamaması temel hak ve özgürlük olarak belirtilen eğitim hakkı, özel gereksinimli bireylerin elinden devlet tarafından var olan yasalarda düzenleme yapılmamasından ve paralelinde özel ders öğretmeni atanamıyor olmasından dolayı ele alınmaktadır. Eylül 2022 tarihinde geçen özel gereksinimli bireyler eğitim yasasında özel eğitim okullarında özel ders öğretmeni atama inceliği maddesinin yer almasına rağmen Öğretmenler Yasasında gerekli düzenleme yapılmamış olması sonucu özel gereksinimli bireyler akademik olmayan beceri eğitimlerini alamamaktadır. Bu da Anayasanın ihlalidir. Özel ders öğretmeni derken beden eğitimi, müzik, resim gibi öğretmenleri alanları kastediyorum değerli Kıbrıs Türk Halkı. Özel ders öğretmenleri mutlaka üniversitelerin ilgili bölümlerinden mezun olmalıdırlar. Konuşma terapisti, erg</w:t>
      </w:r>
      <w:r w:rsidR="009E6372">
        <w:rPr>
          <w:rFonts w:eastAsia="Calibri" w:cs="Times New Roman"/>
          <w:sz w:val="24"/>
          <w:szCs w:val="24"/>
        </w:rPr>
        <w:t>o</w:t>
      </w:r>
      <w:r w:rsidRPr="003A2A47">
        <w:rPr>
          <w:rFonts w:eastAsia="Calibri" w:cs="Times New Roman"/>
          <w:sz w:val="24"/>
          <w:szCs w:val="24"/>
        </w:rPr>
        <w:t xml:space="preserve">terapist, duyu bütünleme terapisti gibi meslekler paramedikal olduklarında Milli Eğitim Bakanlığında çalışamıyor. Sağlık Bakanlığı ile bu alanda bir protokol yapılmalı ve bu alanlarda da özel gereksinimli çocuklarımıza bu eğitimler verilmelidir, bu imkan sağlanmalıdır. 2022 Eylül ayında özel gereksinimli bireyler Eğitim Yasasının geçmesinin ardından ilk altı ay içerisinde ilgili tüzüklerin çıkarılacağına dair Meclisteki Özel Eğitim Komisyonuna taahhütte bulunuldu. Fakat üzerinden bir buçuk yıl geçmiş olmasına rağmen ortada maalesef hiçbir tüzük yok. Tüzüklerin olmaması yasadaki birtakım maddelerin de çalıştırılamamasına neden olmakta, bu da özel gereksinimli bireylerin eğitiminde eşitsizliğe neden olabilmektedir. Özel Eğitim Merkezine Milli Eğitim Bakanlığı Bütçesinde yer verilirken Milli Eğitim Bakanlığı İlköğretim Dairesine bağlı Özel Eğitim ve İş Eğitim okullarının bütçesine yer verilmemiştir, yani bütçeleri yoktur. Her okul için öğrenci sayısı, atölye sayısı ve gereksinimler dikkate alınarak bütçelendirme yapılmalı ve okullar bu bütçeyi bilmelidirler. Aslan payının aldığımız bu dönemde yani bakacak olursak Maliye Bakanlığının bütçesini saymazsak 2024 Yılı Bütçesinde yüzde 12.51’lik oranla ve 9 Milyar 848 Milyonla Milli Eğitim Bakanlığı çok iyi bir bütçe almıştır. Yeterli midir? Tabii ki imkansızlıklarımıza ve ihtiyaçlarımıza bakacak olursak yeterli değildir. Ancak eksikliklerimizi belli bir oranda giderebilmek açısından önemli bir artıştır diye düşünüyorum. Yeter ki öncelik sıralarımızı belirleyelim ve neler olduğunu bir sıralayalım. Sayın Bakanımız bu konu açılınca birazcık kızıyor ama tam gün adı verilen eğitim ise farklı bir sorun yumağı olmaya devam etmektedir Sayın Bakanım. Altyapı hazırlanmadan başlatılan öğleden sonraki eğitim okullarda var olan çözülmemiş sorunlara bir yenisini eklemiştir. Bu durum tükenmişlik sendromu yaşayan okul idarelerinin üzerine büyük bir yük olarak bırakılmıştır. Güvenlik sorunu daha da derinleşmiştir, beslenme sorunu tüm çıplaklığıyla yüzümüze vurmuştur. Yeterli beslenemeyen çocuklar yorgundur, motive değildir, uyuklamaktadır, mutsuzdur. Öğrenci öğleden sonra ders yerine kol faaliyetine katıldığında daha verimlidir. Bunu ben söylemiyorum, okullarda çalışan rehber öğretmenlerin yaptığı yoklamalar sonucunda ortaya çıkan bir tespittir bu. Yani öğleden sonra çocuk gündüz gördüğü dersin devamı niteliğinde akademik ders aldığında motivasyonu düşmektedir ama bunu bir kol faaliyeti şeklinde verirseniz çocuklar okula çok daha fazla severek, çok daha keyifle, mutlu bir şekilde gelmektedir. Ancak bu öğleden sonra eğitiminde şöyle bir de sıkıntı vardır. Bilmiyorum Sayın Bakanım bu konuda herhangi yoklamalarla ilgili bir sayılama geliyor mu size? İlkokullarda öğleden sonra eğitim saatlerinde devam zorunluluğu yoktur. Devam zorunluluğu </w:t>
      </w:r>
      <w:r w:rsidRPr="003A2A47">
        <w:rPr>
          <w:rFonts w:eastAsia="Calibri" w:cs="Times New Roman"/>
          <w:sz w:val="24"/>
          <w:szCs w:val="24"/>
        </w:rPr>
        <w:lastRenderedPageBreak/>
        <w:t>olmadığı için de öğleden sonra kol faaliyetlerinden öğleden sonraki eğitime yani Pazartesi ve Salı günleri devam devamsızlıkta bazı okullarda yüzde 50’ye varan rakamlar vardır, başka okullarda bu daha da artmaktadır. Yani o bölgelerin, o bölgelerin yapısına göre o bölgelerin özelliklerine göre daha da artmaktadır. Eğer daha kırsaldaysa öğrencinin öğlen beslenecek imkanı yoksa aile çocuğu öğleden sonra okula göndermemeyi tercih etmektedir. Ve devam, devamsızlık sorunu da olmadığı için herhangi bir yaptırım da uygulanamamaktadır. Çünkü okul idaresinin niye gelmiyorsun, neredesin deme...</w:t>
      </w:r>
    </w:p>
    <w:p w:rsidR="00B803AB" w:rsidRPr="003A2A47" w:rsidRDefault="00B803AB" w:rsidP="00B803AB">
      <w:pPr>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NAZIM ÇAVUŞOĞLU (Yerinden) (Devamla) – Öyle bir inisiyatifleri yoktur. O yanlış bilgidir. Öyle bir inisiyatifleri yoktur. Devam devamsızlık.</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ŞİFA ÇOLAKOĞLU (Devamla) </w:t>
      </w:r>
      <w:r w:rsidR="00797F7A" w:rsidRPr="003A2A47">
        <w:rPr>
          <w:rFonts w:eastAsia="Calibri" w:cs="Times New Roman"/>
          <w:sz w:val="24"/>
          <w:szCs w:val="24"/>
        </w:rPr>
        <w:t>–</w:t>
      </w:r>
      <w:r w:rsidRPr="003A2A47">
        <w:rPr>
          <w:rFonts w:eastAsia="Calibri" w:cs="Times New Roman"/>
          <w:sz w:val="24"/>
          <w:szCs w:val="24"/>
        </w:rPr>
        <w:t xml:space="preserve"> Devam devamsızlık zorunluluğu var mı öğleden sonra kol faaliyetlerinde?</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NAZIM ÇAVUŞOĞLU (Yerinden) (Devamla) – Tabii ki var. Olur mu?</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ŞİFA ÇOLAKOĞLU (Devamla) </w:t>
      </w:r>
      <w:r w:rsidR="00797F7A" w:rsidRPr="003A2A47">
        <w:rPr>
          <w:rFonts w:eastAsia="Calibri" w:cs="Times New Roman"/>
          <w:sz w:val="24"/>
          <w:szCs w:val="24"/>
        </w:rPr>
        <w:t>–</w:t>
      </w:r>
      <w:r w:rsidRPr="003A2A47">
        <w:rPr>
          <w:rFonts w:eastAsia="Calibri" w:cs="Times New Roman"/>
          <w:sz w:val="24"/>
          <w:szCs w:val="24"/>
        </w:rPr>
        <w:t xml:space="preserve"> Okul idarelerinin öyle bir yaptırımı yoktur yani. Gelmediği zaman ne yapılıyor peki?</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NAZIM ÇAVUŞOĞLU (Yerinden) (Devamla) – Devamsız yazılıyor.</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ŞİFA ÇOLAKOĞLU (Devamla) </w:t>
      </w:r>
      <w:r w:rsidR="00797F7A" w:rsidRPr="003A2A47">
        <w:rPr>
          <w:rFonts w:eastAsia="Calibri" w:cs="Times New Roman"/>
          <w:sz w:val="24"/>
          <w:szCs w:val="24"/>
        </w:rPr>
        <w:t>–</w:t>
      </w:r>
      <w:r w:rsidRPr="003A2A47">
        <w:rPr>
          <w:rFonts w:eastAsia="Calibri" w:cs="Times New Roman"/>
          <w:sz w:val="24"/>
          <w:szCs w:val="24"/>
        </w:rPr>
        <w:t xml:space="preserve"> Ne oluyor peki sonucunda?</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NAZIM ÇAVUŞOĞLU (Yerinden) (Devamla) – 15 gün dolunca gelecek. Geçen sene birçok öğrenci devamsızlıktan sınava....</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ŞİFA ÇOLAKOĞLU (Devamla)</w:t>
      </w:r>
      <w:r w:rsidR="00797F7A" w:rsidRPr="00797F7A">
        <w:rPr>
          <w:rFonts w:eastAsia="Calibri" w:cs="Times New Roman"/>
          <w:sz w:val="24"/>
          <w:szCs w:val="24"/>
        </w:rPr>
        <w:t xml:space="preserve"> </w:t>
      </w:r>
      <w:r w:rsidR="00797F7A" w:rsidRPr="003A2A47">
        <w:rPr>
          <w:rFonts w:eastAsia="Calibri" w:cs="Times New Roman"/>
          <w:sz w:val="24"/>
          <w:szCs w:val="24"/>
        </w:rPr>
        <w:t>–</w:t>
      </w:r>
      <w:r w:rsidR="00797F7A">
        <w:rPr>
          <w:rFonts w:eastAsia="Calibri" w:cs="Times New Roman"/>
          <w:sz w:val="24"/>
          <w:szCs w:val="24"/>
        </w:rPr>
        <w:t xml:space="preserve"> </w:t>
      </w:r>
      <w:r w:rsidRPr="003A2A47">
        <w:rPr>
          <w:rFonts w:eastAsia="Calibri" w:cs="Times New Roman"/>
          <w:sz w:val="24"/>
          <w:szCs w:val="24"/>
        </w:rPr>
        <w:t>İlkokulu çocuklarında. Ortaöğretimde tamam Sayın Bakanım ben ilköğretimden bahsediyorum.</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NAZIM ÇAVUŞOĞLU (Yerinden) (Devamla) –</w:t>
      </w:r>
      <w:r w:rsidR="00320D84">
        <w:rPr>
          <w:rFonts w:eastAsia="Calibri" w:cs="Times New Roman"/>
          <w:sz w:val="24"/>
          <w:szCs w:val="24"/>
        </w:rPr>
        <w:t xml:space="preserve"> Bu durum yenidir. Çünkü Hakkı b</w:t>
      </w:r>
      <w:r w:rsidRPr="003A2A47">
        <w:rPr>
          <w:rFonts w:eastAsia="Calibri" w:cs="Times New Roman"/>
          <w:sz w:val="24"/>
          <w:szCs w:val="24"/>
        </w:rPr>
        <w:t>eye sordum. Şimdi bana mesaj atacak biraz sonra.</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BAŞKAN - Sayın Bakan tabii önemli bir şeyler söylüyorsunuz. İsterseniz ya mikrofondan söyleyin, ya da bekleyin Şifa Hanım bitirsin. Cevap verirken bu konuya da muhakkak özellikle değinin. </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ŞİFA ÇOLAKOĞLU (Devamla) – Yok sorun değil böyle de gidebiliriz. </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BAŞKAN – Önemli bir konu gündeme getirdi Sayın Vekil. Siz de cevabı ayni şekilde verin de kamuoyu da bilgilensin. </w:t>
      </w:r>
    </w:p>
    <w:p w:rsidR="00B803AB" w:rsidRPr="003A2A47" w:rsidRDefault="00B803AB" w:rsidP="00B803AB">
      <w:pPr>
        <w:ind w:firstLine="708"/>
        <w:rPr>
          <w:rFonts w:eastAsia="Calibri" w:cs="Times New Roman"/>
          <w:sz w:val="24"/>
          <w:szCs w:val="24"/>
        </w:rPr>
      </w:pPr>
    </w:p>
    <w:p w:rsidR="00B803AB" w:rsidRPr="003A2A47" w:rsidRDefault="00B803AB" w:rsidP="00DE043B">
      <w:pPr>
        <w:ind w:firstLine="708"/>
        <w:rPr>
          <w:rFonts w:eastAsia="Calibri" w:cs="Times New Roman"/>
          <w:sz w:val="24"/>
          <w:szCs w:val="24"/>
        </w:rPr>
      </w:pPr>
      <w:r w:rsidRPr="003A2A47">
        <w:rPr>
          <w:rFonts w:eastAsia="Calibri" w:cs="Times New Roman"/>
          <w:sz w:val="24"/>
          <w:szCs w:val="24"/>
        </w:rPr>
        <w:t>ŞİFA ÇOLAKOĞLU (Devamla) – Bu tespit özellikle ilköğretimdeki okullardan gelmiştir, bunu belirtmek istiyorum ama devam devamsızlık bir öğrenciye bir caydırıcılık unsuru gibi olabilir ama ortaokullarda da öğleden sonraki eğitimlerde bu devam devamsızlığın çok ciddi</w:t>
      </w:r>
      <w:r w:rsidR="00DE043B">
        <w:rPr>
          <w:rFonts w:eastAsia="Calibri" w:cs="Times New Roman"/>
          <w:sz w:val="24"/>
          <w:szCs w:val="24"/>
        </w:rPr>
        <w:t xml:space="preserve"> </w:t>
      </w:r>
      <w:r w:rsidRPr="003A2A47">
        <w:rPr>
          <w:rFonts w:eastAsia="Calibri" w:cs="Times New Roman"/>
          <w:sz w:val="24"/>
          <w:szCs w:val="24"/>
        </w:rPr>
        <w:t xml:space="preserve">boyutlarda olduğu okul idareleri tarafından yaptığımız ziyaretlerde bizlere okul müdürleri tarafından iletildi. Yani o yüzden bir raporlama varsa bunlarla ilgili olarak da açıkçası dinlemek isterim. </w:t>
      </w:r>
    </w:p>
    <w:p w:rsidR="00B803AB" w:rsidRPr="003A2A47" w:rsidRDefault="00B803AB" w:rsidP="00B803AB">
      <w:pPr>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Mesleki, teknik öğretim tabii ki ülkemiz açısından ve geleceğimiz açısından çok önemli bir alan. Çok güzel çalışmalar yapılıyor bunları takip ediyoruz. Ümit ederim ki bu </w:t>
      </w:r>
      <w:r w:rsidRPr="003A2A47">
        <w:rPr>
          <w:rFonts w:eastAsia="Calibri" w:cs="Times New Roman"/>
          <w:sz w:val="24"/>
          <w:szCs w:val="24"/>
        </w:rPr>
        <w:lastRenderedPageBreak/>
        <w:t xml:space="preserve">bütçede mesleki teknik öğretime gerekli payla birlikte yapılacak olan çalışmalarda Turizm Bakanlığıyla Çalışma Bakanlığıyla yapılacak olan ortak işbirliği içerisinde bu alanların önünü de daha fazla açmış oluruz. </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Bir diğer önemli sorunumuz daha doğrusu esasta güzelliğimiz ama bu güzelliği bir türlü ülke olarak yaşayamadığımız Kurumumuz Atatürk Öğretmen Akademisidir. Atatürk Öğretmen Akademisinin 20 Mayıs 2022’de hazırlanıp ve Bakanlığa iletilen ayrıntılı bir Yasa değişiklik çalışması olduğunu biliyorum. Bu çalışmanın sonucu ne oldu diye buradan sormak istiyorum Sayın Bakanım. Bu çalışma ileriye götürüldüğü takdirde ben inceleme fırsatı buldum, ya</w:t>
      </w:r>
      <w:r w:rsidR="00CA086D">
        <w:rPr>
          <w:rFonts w:eastAsia="Calibri" w:cs="Times New Roman"/>
          <w:sz w:val="24"/>
          <w:szCs w:val="24"/>
        </w:rPr>
        <w:t xml:space="preserve">ni detaylı bir şekilde okudum. </w:t>
      </w:r>
      <w:r w:rsidRPr="003A2A47">
        <w:rPr>
          <w:rFonts w:eastAsia="Calibri" w:cs="Times New Roman"/>
          <w:sz w:val="24"/>
          <w:szCs w:val="24"/>
        </w:rPr>
        <w:t xml:space="preserve">Atatürk Öğretmen Akademisinin yükseköğretim kurumu statüsüne kazandırılacak önemli bir yasa değişikliği olduğunu düşünüyorum. Bununla ilgili de çalışmaların hızlandırılması çok önem arz edecektir. Aynı zamanda akademide öğretim görevlisi kadro eksikliği var. Şu an matematik, İngilizce, okul öncesi tarih ve fen bilgisi alanlarında tam zamanlı görev yapan akademisyen mevcut değildir. Sözleşmeli olarak geliyorlar, görevlendirme. </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NAZIM ÇAVUŞOĞLU (Yerinden) (Devamla) – Yarı zamanlı, sözleşmeli artık modelimizdir. </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ŞİFA ÇOLAKOĞLU (Devamla) </w:t>
      </w:r>
      <w:r w:rsidR="00BD4DDE" w:rsidRPr="003A2A47">
        <w:rPr>
          <w:rFonts w:eastAsia="Calibri" w:cs="Times New Roman"/>
          <w:sz w:val="24"/>
          <w:szCs w:val="24"/>
        </w:rPr>
        <w:t>–</w:t>
      </w:r>
      <w:r w:rsidRPr="003A2A47">
        <w:rPr>
          <w:rFonts w:eastAsia="Calibri" w:cs="Times New Roman"/>
          <w:sz w:val="24"/>
          <w:szCs w:val="24"/>
        </w:rPr>
        <w:t xml:space="preserve"> Evet. Model. </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NAZIM ÇAVUŞOĞLU  (Yerinden) (Devamla) – Yani orada kimseyi otuz sene istemeyeceğiz. Yani çalıştığı sürece orda süresi uzayacak. Biz biraz daha rekabetçi bir ortam yarattık orda. </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ŞİFA ÇOLAKOĞLU (Devamla) </w:t>
      </w:r>
      <w:r w:rsidR="003A7D1A" w:rsidRPr="003A2A47">
        <w:rPr>
          <w:rFonts w:eastAsia="Calibri" w:cs="Times New Roman"/>
          <w:sz w:val="24"/>
          <w:szCs w:val="24"/>
        </w:rPr>
        <w:t>–</w:t>
      </w:r>
      <w:r w:rsidRPr="003A2A47">
        <w:rPr>
          <w:rFonts w:eastAsia="Calibri" w:cs="Times New Roman"/>
          <w:sz w:val="24"/>
          <w:szCs w:val="24"/>
        </w:rPr>
        <w:t xml:space="preserve"> Anladım. Peki, evet ilgi alanların derslerine diğer üniversitelerde görev yapan akademisyenler yarı zamanlı statüde çalışarak giriyor ve öğretim yapıyor. </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NAZIM ÇAVUŞOĞLU (Yerinden) (Devamla) – Çeşitlilik sunuyoruz. </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ŞİFA ÇOLAKOĞLU (Devamla) </w:t>
      </w:r>
      <w:r w:rsidR="003A7D1A" w:rsidRPr="003A2A47">
        <w:rPr>
          <w:rFonts w:eastAsia="Calibri" w:cs="Times New Roman"/>
          <w:sz w:val="24"/>
          <w:szCs w:val="24"/>
        </w:rPr>
        <w:t>–</w:t>
      </w:r>
      <w:r w:rsidRPr="003A2A47">
        <w:rPr>
          <w:rFonts w:eastAsia="Calibri" w:cs="Times New Roman"/>
          <w:sz w:val="24"/>
          <w:szCs w:val="24"/>
        </w:rPr>
        <w:t xml:space="preserve"> Evet. Okul öncesi ve sınıf öğretmenliği lisans programlarının temelini oluşturan bu alanlarda tam zamanlı hocaların görev yapmaması bana göre ciddi bir sorundur. Neden? Mesai saatleri içerisinde sürekli olarak kampüste bulunan öğretim üyeleri koruma aidiyeti ve o kuruma aidiyeti farklı bir boyutta olur. Sürekli olarak değişen kadrolarda bu aidiyet…</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NAZIM ÇAVUŞOĞLU (Yerinden) (Devamla) – Yani sonuna kadar kalıp kalmayacağınızı bilmediğim için buna bir katkıda bulunmak isterim. </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ŞİFA ÇOLAKOĞLU (Devamla) </w:t>
      </w:r>
      <w:r w:rsidR="003A7D1A" w:rsidRPr="003A2A47">
        <w:rPr>
          <w:rFonts w:eastAsia="Calibri" w:cs="Times New Roman"/>
          <w:sz w:val="24"/>
          <w:szCs w:val="24"/>
        </w:rPr>
        <w:t>–</w:t>
      </w:r>
      <w:r w:rsidRPr="003A2A47">
        <w:rPr>
          <w:rFonts w:eastAsia="Calibri" w:cs="Times New Roman"/>
          <w:sz w:val="24"/>
          <w:szCs w:val="24"/>
        </w:rPr>
        <w:t xml:space="preserve"> Buyurun. </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NAZIM ÇAVUŞOĞLU (Yerinden) (Devamla) – Aidiyet tabii ki var ama yeterince kadrolu öğretmenimiz var orda. Biz o açıkları kapatmak için şu anda yarı zamanlı birçok yeni on tane öğretmen aldık bu sene oraya dışardan Devletten gönderdiklerimiz de hariç. Yani orası tarihinin en zengin hoca kadrosuna sahiptir şu anda. En zengin hoca kadrosu dönemini yaşıyor Akademi ve çeşitlilik anlamında. </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SILA USAR İNCİRLİ  (Lefkoşa) (Yerinden) – İş güvenceleri nedir yarı zamanlı hocaların? </w:t>
      </w: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lastRenderedPageBreak/>
        <w:t>NAZIM ÇAVUŞOĞLU  (Yerinden) (Devamla) – Ders saati…</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SILA USAR İNCİRLİ  (Yerinden) (Devamla) – Yani bir sene sonra orda olacakları belli mi? </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NAZIM ÇAVUŞOĞLU  (Yerinden) (Devamla) – Yani eğer idare memnunsa kalacak. </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ŞİFA ÇOLAKOĞLU (Devamla) </w:t>
      </w:r>
      <w:r w:rsidR="000451E7" w:rsidRPr="003A2A47">
        <w:rPr>
          <w:rFonts w:eastAsia="Calibri" w:cs="Times New Roman"/>
          <w:sz w:val="24"/>
          <w:szCs w:val="24"/>
        </w:rPr>
        <w:t>–</w:t>
      </w:r>
      <w:r w:rsidRPr="003A2A47">
        <w:rPr>
          <w:rFonts w:eastAsia="Calibri" w:cs="Times New Roman"/>
          <w:sz w:val="24"/>
          <w:szCs w:val="24"/>
        </w:rPr>
        <w:t xml:space="preserve"> Peki, yani son üç yıldır ilan edilen münhallerin son gün iptal edilmesinin de nedeni bu yaklaşımınız mıdır Sayın Bakanım?   </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NAZIM ÇAVUŞOĞLU (Yerinden) (Devamla) – Gerçekten orada Akademiyi ileriye taşıyacak en iyi hocalarla çalışmak istiyoruz ve münhale başvuran hocaları orada yine Akademi heyeti orada bir değerlendirme yapmış ve biz öğrencilere birçok seçenek sunduk çok da mutludur, öğrenciler de, yönetim de, biz de. Çünkü artık bir kişiyle, iki kişiyle girip mezun olmuyor çocuklar. Onlarca değişik öğretmen görüyor. Biz Devletten de oraya aktarımı çok iyi seviyede yaptık. Akademik unvana ulaşan hocalarımızı dışarıdan da aldık ve çok z</w:t>
      </w:r>
      <w:r w:rsidR="00237D6D">
        <w:rPr>
          <w:rFonts w:eastAsia="Calibri" w:cs="Times New Roman"/>
          <w:sz w:val="24"/>
          <w:szCs w:val="24"/>
        </w:rPr>
        <w:t xml:space="preserve">engin bir kadro yarattık orda. </w:t>
      </w:r>
      <w:r w:rsidRPr="003A2A47">
        <w:rPr>
          <w:rFonts w:eastAsia="Calibri" w:cs="Times New Roman"/>
          <w:sz w:val="24"/>
          <w:szCs w:val="24"/>
        </w:rPr>
        <w:t xml:space="preserve">Bunu bu sene bu şekilde deneyimliyoruz. Gelecek yıl, yıl değerlendirmesinde kadrolu sayısı da yeterince var şu anda. Kadrolu sayısını artırmamız gerekiyorsa artırırız ama şu andaki akademik kadro orada tarihinin en güçlü dönemindedir onu da söyleyeyim. Çeşitlilik anlamında da çalışkanlık anlamında da. </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ŞİFA ÇOLAKOĞLU (Devamla) – Evet çok uzun yıllar önce yapılan Atatürk Öğretmen Akademisinin Yasasında bir profesör kadrosu var, iki doçentlik kadrosu var. </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NAZIM ÇAVUŞOĞLU  (Yerinden) (Devamla) – Onları da yükseltiyoruz. </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ŞİF</w:t>
      </w:r>
      <w:r w:rsidR="00237D6D">
        <w:rPr>
          <w:rFonts w:eastAsia="Calibri" w:cs="Times New Roman"/>
          <w:sz w:val="24"/>
          <w:szCs w:val="24"/>
        </w:rPr>
        <w:t xml:space="preserve">A ÇOLAKOĞLU (Devamla) </w:t>
      </w:r>
      <w:r w:rsidR="00237D6D" w:rsidRPr="003A2A47">
        <w:rPr>
          <w:rFonts w:eastAsia="Calibri" w:cs="Times New Roman"/>
          <w:sz w:val="24"/>
          <w:szCs w:val="24"/>
        </w:rPr>
        <w:t>–</w:t>
      </w:r>
      <w:r w:rsidRPr="003A2A47">
        <w:rPr>
          <w:rFonts w:eastAsia="Calibri" w:cs="Times New Roman"/>
          <w:sz w:val="24"/>
          <w:szCs w:val="24"/>
        </w:rPr>
        <w:t xml:space="preserve"> Yani yıllar öncesinde bu kadar akademisyenlerimizin olmamasından dolayı bir tane yeterliydi ama bu bugün Atatürk Öğretmen Akademisinde yaşanan sorunların siz çok mutludur öğretmenler de, öğrenciler de dediniz ya esasta mutsuzluk da var orada. </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NAZIM ÇAVUŞOĞLU  (Yerinden) (Devamla) – Bir iki kişi. </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ŞİFA ÇOLAKOĞLU (Devamla) - Bu konudan dolayı mahkemede olan davalar da var. </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NAZIM ÇAVUŞOĞLU  (Yerinden) (Devamla) – Hiç sorun değil mahkemeye gidebilirler. </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BAŞKAN – Müdahale etmeyelim lütfen. </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ŞİFA ÇOLAKOĞLU (Devamla) – Hem Yönetim Kurulu mahkemeye verilmiş. Hem Milli Eğitim Bakanlığı verilmiş ayrı ayrı. Bazen her ikisinde de verilmiş davalar var şu anda. </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NAZIM ÇAVUŞOĞLU  (Yerinden) (Devamla) – Kişiler…</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ŞİFA ÇOLAKOĞLU (Devamla) </w:t>
      </w:r>
      <w:r w:rsidR="00E9532F" w:rsidRPr="003A2A47">
        <w:rPr>
          <w:rFonts w:eastAsia="Calibri" w:cs="Times New Roman"/>
          <w:sz w:val="24"/>
          <w:szCs w:val="24"/>
        </w:rPr>
        <w:t>–</w:t>
      </w:r>
      <w:r w:rsidRPr="003A2A47">
        <w:rPr>
          <w:rFonts w:eastAsia="Calibri" w:cs="Times New Roman"/>
          <w:sz w:val="24"/>
          <w:szCs w:val="24"/>
        </w:rPr>
        <w:t xml:space="preserve"> Kişiler verdi tabii ki. Çünkü kadro sayısının az olmasından dolayı yükselme imkanları yoktur. Yükselme imkanları da olmadığı için bu hem öğretmenlerin arasından, yani hocaların arasında bir sorun oluyor ve bu sorun, bu çatışma esasta öğrencilere de yansıyor Sayın Bakanım. Yıllardır sadece iki lisans programı okul </w:t>
      </w:r>
      <w:r w:rsidRPr="003A2A47">
        <w:rPr>
          <w:rFonts w:eastAsia="Calibri" w:cs="Times New Roman"/>
          <w:sz w:val="24"/>
          <w:szCs w:val="24"/>
        </w:rPr>
        <w:lastRenderedPageBreak/>
        <w:t xml:space="preserve">öncesi ve sınıf öğretmenliği lisans programlarıyla sınırlı kalmış, ülkenin ihtiyaç duyduğu diğer alanlarına cevap verebilecek farklı branşlardaki öğretmenlik lisans programlarını halen daha hayata geçirememiş ve çağa uygun hiçbir açılım yapamamış bir yapıdadır şu anda Atatürk Öğretmen Akademisi esasta. Çok kültürlü bir ortamda yaşadığımız bu dönemlerde okulların kanayan yarası olan yabancılara Türkçe öğretimi lisans programının esasta açılması için tam da fırsattır. Böylelikle bir çeşitlilik olur Akademiden mezun olan öğrenciler de ilkokullarda bu anlamda eğitim vererek çocuklarımıza verebilirler. </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NAZIM ÇAVUŞOĞLU  (Yerinden) (Devamla) – Zenginleşsin diye katkıda bulunmak isterim eğer uygun görürseniz. İstemezseniz hiç müdahale etmem. Bence bu düşünce yanlıştır. Oradan mezun olan tüm öğrencilerin bu yeterlilikte mezun olması esastır. Bu anlamda da onların dersleri var ve artık Akademiden mezun olan herkesin Türk yabacılara, Türkçe öğretimi konusunda aldıkları dersler var. </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ŞİFA ÇOLAKOĞLU (Devamla) </w:t>
      </w:r>
      <w:r w:rsidR="005B4DB7" w:rsidRPr="003A2A47">
        <w:rPr>
          <w:rFonts w:eastAsia="Calibri" w:cs="Times New Roman"/>
          <w:sz w:val="24"/>
          <w:szCs w:val="24"/>
        </w:rPr>
        <w:t>–</w:t>
      </w:r>
      <w:r w:rsidRPr="003A2A47">
        <w:rPr>
          <w:rFonts w:eastAsia="Calibri" w:cs="Times New Roman"/>
          <w:sz w:val="24"/>
          <w:szCs w:val="24"/>
        </w:rPr>
        <w:t xml:space="preserve"> O ayrı bir eğitim alanı Sayın Bakanım. </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BAŞKAN – Şu anda artık müdahale ediyorum Sayın Konuşmacı ve Sayın Bakan…</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ŞİFA ÇOLAKOĞLU (Devamla) – Yani her Türkçe öğretme eğitimini alan bir öğretmen aynı zamanda hiç Türkçe bilmeyen çocuklara Türkçe öğretme konusunda yeterli olmayabilir. Bunun için ayrı bir eğitim alınması mutlaka elzemdir.</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ERKUT ŞAHALİ  (Yerinden) (Devamla) – O ayrı bir uzmanlıktır. </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ŞİFA ÇOLAKOĞLU (Devamla) </w:t>
      </w:r>
      <w:r w:rsidR="002D27D8" w:rsidRPr="003A2A47">
        <w:rPr>
          <w:rFonts w:eastAsia="Calibri" w:cs="Times New Roman"/>
          <w:sz w:val="24"/>
          <w:szCs w:val="24"/>
        </w:rPr>
        <w:t>–</w:t>
      </w:r>
      <w:r w:rsidRPr="003A2A47">
        <w:rPr>
          <w:rFonts w:eastAsia="Calibri" w:cs="Times New Roman"/>
          <w:sz w:val="24"/>
          <w:szCs w:val="24"/>
        </w:rPr>
        <w:t xml:space="preserve"> Ayrı bir uzmanlık alanıdır Sayın Bakanım.  </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Lisansüstü Eğitim Öğretim Araştırma Enstitüsünün kurulması ve mezun olan öğretmenlerin daha da ileri seviyede uzmanlaşması gerekmektedir. Eğitim alanında önde gelen ülkelerde okullarda tüm seviyelerde görev yapan öğretmenlerin yüksek lisans derecesine sahip olması şartı getirilmiştir. Dışarıdan başvurularda kabul edilip kaliteli uzmanlaşma olanakları sağlanmalıdır. Bugün Atatürk Öğretmen Akademisinde tabii ki içerik olarak belli düzenlemeler yapılmakla birlikte mutlaka sizin arzu ettiğiniz ve söylediğiniz kaliteye ve seviyeye ulaşabilmek için de Atatürk Öğretmen Akademisinin fiziksel altyapısının mutlaka ve mutlaka iyileştirilmesi gerekmektedir. Yani orada geleceğin öğretmenlerin kullanabileceği bir sergi salonu, bir konser verilebilecek bir müzik salonu aynı zamanda çok amaçlı bir konferans salonu gibi ihtiyaçların da Atatürk Öğretmen Akademisine kazandırılması gerekiyor ki orada yapılabilecek her şeyin yani üniversitelere taşınması yerine o bu imkanın çocuklara, öğrencilerimize, geleceğin öğretmenlerine kendi yerlerinde, kendi evlerinde verilmesi çok daha anlamlı olacaktır diye düşünüyorum. Aynı zamanda Atama Ve Görevlendirme Tüzüğünün güncellenmesi gerekiyor. Bunu güncelleyeceğinizi söylemiştiniz. Bu güzel bir haber. Aynı zamanda Akademik Yükselme ve Akademik Unvan Tüzüğünün de güncellenmesi gerekiyor. Atatürk Öğretmen Akademisinin çok daha iyi yerlere ulaşması, Kıbrıs Türk halkının hayatında, tarihinde çok çok önemli bir yere sahip olan Atatürk Akademisinin, Atatürk Öğretmen Akademisinin bulunduğu yerden çok çok daha öteye taşınması bizim için son derece önemli ve değerlidir. Bu yönde yapacağınız bütün çalışmalara katkılara da ve biz ortak olmaya, yardımcı olmaya seve seve hazırız. </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İlkokullarda aynı zamanda bilindik adıyla aile sözleşmesi ihtiyacı veya Disiplin Tüzüğüne bir ihtiyaç vardır. Çünkü ilkokullarda sürekli olarak disiplin sorunları artmaktadır Sayın Bakanım. Efendim? </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NAZIM ÇAVUŞOĞLU  (Yerinden) (Devamla) – Genel bir sorun. </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ŞİFA ÇOLAKOĞLU (Devamla) </w:t>
      </w:r>
      <w:r w:rsidR="00FE4631" w:rsidRPr="003A2A47">
        <w:rPr>
          <w:rFonts w:eastAsia="Calibri" w:cs="Times New Roman"/>
          <w:sz w:val="24"/>
          <w:szCs w:val="24"/>
        </w:rPr>
        <w:t>–</w:t>
      </w:r>
      <w:r w:rsidRPr="003A2A47">
        <w:rPr>
          <w:rFonts w:eastAsia="Calibri" w:cs="Times New Roman"/>
          <w:sz w:val="24"/>
          <w:szCs w:val="24"/>
        </w:rPr>
        <w:t xml:space="preserve"> Evet yani bir Disiplin Tüzüğü en azından ortaöğretimde veya liselerde vardır ama ilkokullarda bu yoktur. Artık bunun da bir güncellenmesi ve alınması gerekiyor. Birinci ve ikinci sınıflara ilkokullarda İngilizce dersi konuldu. Ancak bu konulan dersin eğitim programı yok. Kitapla ilgili olarak da öğretmenlere istediğiniz kitabı kullanın yönlendirmesi yapıldığı söyleniyor Bakanlık tarafından. Bu konuda da ağaç yaş iken eğilir ve en kolay öğrenme yaşı küçük yaşlardır. Özellikle dile yatkınlık açısından da bilimsel olarak bu ispatlanmış ve kabul görmüş bir gerçektir. O yüzden küçük yaştaki çocukların tabii ki yabancı dil eğitimi alması önemlidir ama bunu yaparken çok ciddi bir eğitim programı ve bir müfredat hazırlanması şarttır ama her şeyden öte yabancı dili öğrenme çok güzel bir imkandır çocuklarımız için ama önce çocuk Türkçeyi çok iyi öğrenmelidir yaşadığı topraklarda. </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Kolej sınavlarına değinmek, kısaca değinmek istiyorum. Bugün kolej sınavlarının içinde olduğu yapı gereğiyle maalesef çok yarışçı bir yapıya bürünmüştür ve çocuklarımız, çocukluklarını yaşayamadan belli bir yaştan sonra o dersten o derse koşarak hem kaliteli zaman geçirememekte, çocukluğunu yaşayamamakta aynı zamanda da ailelere de ciddi anlamda bir külfet oluşturmaktadır maddi olarak. O yüzden bu kolejlere giriş sınavını ciddiyetle ve farklı bir bakış açısıyla uzmanlarla birlikte ele alıp çalışmak gerekmektedir. Çünkü gerçekten çocuklarımız da çok ciddi travmalara yol açmaktadır bu sınav. Kazansa da, kazanmasa da ciddi bir travmayla sonuçlanmaktadır. Bu anlamda onların da tekrardan gelişen çağımızla birlikte ele alınıp düzenlenmesi çok önemli bir ihtiyaçtır. </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Durumumuzu çok kısa bir şekilde özetleyerek konuşmamı sonlandırmak istiyorum. Çünkü kitaplardan tutun da tarikatların, tarikat yuvalarının ülkemizi sarıp sarmalamasına kadar pek çok sorun vardır ama bu sorunlara başka arkadaşlarımın da değineceğini, bu sorunları dile getireceğini düşündüğümden ben çok fazla değinmek istemiyorum ki sizleri de çok fazla buralarda tutmayalım, izleyenler de sıkılmasın. </w:t>
      </w:r>
    </w:p>
    <w:p w:rsidR="00B803AB" w:rsidRPr="003A2A47" w:rsidRDefault="00B803AB" w:rsidP="00B803AB">
      <w:pPr>
        <w:ind w:firstLine="720"/>
        <w:rPr>
          <w:rFonts w:eastAsia="Calibri" w:cs="Times New Roman"/>
          <w:sz w:val="24"/>
          <w:szCs w:val="24"/>
        </w:rPr>
      </w:pPr>
    </w:p>
    <w:p w:rsidR="00B803AB" w:rsidRDefault="00B803AB" w:rsidP="006737E6">
      <w:pPr>
        <w:ind w:firstLine="720"/>
        <w:rPr>
          <w:rFonts w:eastAsia="Calibri" w:cs="Times New Roman"/>
          <w:sz w:val="24"/>
          <w:szCs w:val="24"/>
        </w:rPr>
      </w:pPr>
      <w:r w:rsidRPr="003A2A47">
        <w:rPr>
          <w:rFonts w:eastAsia="Calibri" w:cs="Times New Roman"/>
          <w:sz w:val="24"/>
          <w:szCs w:val="24"/>
        </w:rPr>
        <w:t>1943 yılında psikolog Abraham Maslow’un bizim de eğitim fakültesinde okuduğumuz bir ihtiyaçlar hiyerarşisi dediğimiz bir piramitlimiz var. 1943 yılında yayınlamış Maslow bu ihtiyaçlar hiyerarşisini</w:t>
      </w:r>
      <w:r w:rsidR="006737E6">
        <w:rPr>
          <w:rFonts w:eastAsia="Calibri" w:cs="Times New Roman"/>
          <w:sz w:val="24"/>
          <w:szCs w:val="24"/>
        </w:rPr>
        <w:t xml:space="preserve"> n</w:t>
      </w:r>
      <w:r w:rsidRPr="003A2A47">
        <w:rPr>
          <w:rFonts w:eastAsia="Calibri" w:cs="Times New Roman"/>
          <w:sz w:val="24"/>
          <w:szCs w:val="24"/>
        </w:rPr>
        <w:t xml:space="preserve">eler var bu ihtiyaçlar hiyerarşisinde? En altta fiziksel ihtiyaçlar var. Uyku, beslenme, nefes alma, su, yeme, içme gibi. İkincisi, ikinci basamakta güvenlik ihtiyacı var. Korunma ve güvenlik. Üçüncü basamakta, ait olma ve sevgi ihtiyacı var, samimi ilişkiler ve arkadaşlık. Dördüncü basamakta, saygı ihtiyacı var, prestij ve başarı duygusu. Beşinci basamakta, piramidin ise en üzerinde tam potansiyeline ulaşmış, kendini gerçekleştirme ihtiyacı dediğimiz bir uç var, piramidin en ucu erdemli, yaratıcı, içten kişilik. 1943 yılında eğitim fakültelerinden geçip hepimizin okuduğu bu hiyerarşi ihtiyaçlar hiyerarşisine baktığımızda çok üzülerek söyleyebiliyorum ki biz şu anda hala daha ikinci basamaktayız. Çıkamadık, neden çıkamadık? Çünkü biz hala daha fiziksel ihtiyaçları ve güvenlik ihtiyacını tamamlamakla en alttakileri tamamlamakla uğraşıyoruz, boğuşuyoruz. Yabancılaşan okulların, sınıfların içerisinde öğrencilerin sevgi ihtiyacını karşılayamıyoruz. Ondan daha yukarısına zaten çıkamıyoruz ve kendini gerçekleştirme ihtiyacını gerçekleştirmiş bireyleri maalesef şu anda toplumumuza kazandıramıyoruz. Biz hala daha birinci ve ikinci basamaktaki ihtiyaçlarımızı gerçekleştirmekle uğraşıyoruz. Ümit ediyorum ki aslan payını alan bir bütçe olarak, en azından seneye 2025 yılı bütçesini konuşurken bu hiyerarşi piramidinde bir basamak daha yukarıya çıkıp, ilerleyen yıllarda o basamakları da tırmanarak, bu piramidin en ucuna gelip, geleceğimiz dediğimiz çocuklarımızın hak ettikleri </w:t>
      </w:r>
      <w:r w:rsidRPr="003A2A47">
        <w:rPr>
          <w:rFonts w:eastAsia="Calibri" w:cs="Times New Roman"/>
          <w:sz w:val="24"/>
          <w:szCs w:val="24"/>
        </w:rPr>
        <w:lastRenderedPageBreak/>
        <w:t>eğitim ve yaşam biçimi içerisinde bu dünyadan gelip geçmelerine olanak sağlarız. Beni dinlediğiniz için teşekkürlerimi sunar, hepinize saygılarımı iletirim, bürokrat arkadaşlarıma da ve sayın bakana da bu değerli çalışmalar için ayrıca teşekkür ederim.</w:t>
      </w:r>
    </w:p>
    <w:p w:rsidR="00260ACB" w:rsidRPr="003A2A47" w:rsidRDefault="00260ACB" w:rsidP="006737E6">
      <w:pPr>
        <w:ind w:firstLine="720"/>
        <w:rPr>
          <w:rFonts w:eastAsia="Calibri" w:cs="Times New Roman"/>
          <w:sz w:val="24"/>
          <w:szCs w:val="24"/>
        </w:rPr>
      </w:pPr>
    </w:p>
    <w:p w:rsidR="00B803AB" w:rsidRPr="003A2A47" w:rsidRDefault="00B803AB" w:rsidP="00066CDC">
      <w:pPr>
        <w:spacing w:after="200"/>
        <w:ind w:firstLine="708"/>
        <w:rPr>
          <w:rFonts w:eastAsia="Calibri" w:cs="Times New Roman"/>
          <w:sz w:val="24"/>
          <w:szCs w:val="24"/>
        </w:rPr>
      </w:pPr>
      <w:r w:rsidRPr="003A2A47">
        <w:rPr>
          <w:rFonts w:eastAsia="Calibri" w:cs="Times New Roman"/>
          <w:sz w:val="24"/>
          <w:szCs w:val="24"/>
        </w:rPr>
        <w:t xml:space="preserve">BAŞKAN </w:t>
      </w:r>
      <w:r w:rsidR="00260ACB" w:rsidRPr="003A2A47">
        <w:rPr>
          <w:rFonts w:eastAsia="Calibri" w:cs="Times New Roman"/>
          <w:sz w:val="24"/>
          <w:szCs w:val="24"/>
        </w:rPr>
        <w:t>–</w:t>
      </w:r>
      <w:r w:rsidR="00260ACB">
        <w:rPr>
          <w:rFonts w:eastAsia="Calibri" w:cs="Times New Roman"/>
          <w:sz w:val="24"/>
          <w:szCs w:val="24"/>
        </w:rPr>
        <w:t xml:space="preserve"> </w:t>
      </w:r>
      <w:r w:rsidRPr="003A2A47">
        <w:rPr>
          <w:rFonts w:eastAsia="Calibri" w:cs="Times New Roman"/>
          <w:sz w:val="24"/>
          <w:szCs w:val="24"/>
        </w:rPr>
        <w:t>Teşekkürler Sayın Çolakoğlu sıradaki konuşmacı Cumhuriyetçi Türk Partisi Lefkoşa Milletvekili Sayın Sami Özuslu. Buyurun Sayın Özuslu.</w:t>
      </w:r>
    </w:p>
    <w:p w:rsidR="00B803AB" w:rsidRPr="003A2A47" w:rsidRDefault="00B803AB" w:rsidP="00066CDC">
      <w:pPr>
        <w:spacing w:after="200"/>
        <w:ind w:firstLine="708"/>
        <w:rPr>
          <w:rFonts w:eastAsia="Calibri" w:cs="Times New Roman"/>
          <w:sz w:val="24"/>
          <w:szCs w:val="24"/>
        </w:rPr>
      </w:pPr>
      <w:r w:rsidRPr="003A2A47">
        <w:rPr>
          <w:rFonts w:eastAsia="Calibri" w:cs="Times New Roman"/>
          <w:sz w:val="24"/>
          <w:szCs w:val="24"/>
        </w:rPr>
        <w:t xml:space="preserve">SAMİ ÖZUSLU </w:t>
      </w:r>
      <w:r w:rsidR="003A784B" w:rsidRPr="003A2A47">
        <w:rPr>
          <w:rFonts w:eastAsia="Calibri" w:cs="Times New Roman"/>
          <w:sz w:val="24"/>
          <w:szCs w:val="24"/>
        </w:rPr>
        <w:t>–</w:t>
      </w:r>
      <w:r w:rsidRPr="003A2A47">
        <w:rPr>
          <w:rFonts w:eastAsia="Calibri" w:cs="Times New Roman"/>
          <w:sz w:val="24"/>
          <w:szCs w:val="24"/>
        </w:rPr>
        <w:t xml:space="preserve"> Sayın, Başkan Değerli Milletvekilleri, Değerli Bürokrat Arkadaşlar ve Meclis çalışanı arkadaşlarım aynı zamanda bizi izleyen değerli halkımız. Şimdi eğitimle ilgili ben sonda söyleyeceğimi en başta söyleyeceğim. Yani Şifa arkadaşım bir eğitimci olarak da çok konuya değindi. Ben birkaç öneriyim sunmak isterim eğitimle ilgili zaman zaman gerek komitede, gerek burada gündem dışı konuşmalarda görüşlerimi, tepkilerimi eleştirilerimi ve kamuoyunun beklentilerini ifade etmiştim. Şimdi öncelikle şunu söyleyeyim Sayın Bakan ve değerli arkadaşlar. Eğitim barışına ihtiyacımız var bizim. Eğitimde barışa ihtiyacımız var çünkü eğitimde işler iyiye gitmiyor. Az önce de aktardı sevgili Şifa arkadaşım eğitimin hiçbir alanında huzur yoktur ve eğitimin ana bacağı, öğrenci, öğretmen veli ve tabii ki bunun sonucu olarak Bakanlık da, ilgili Bakanlık da mutlu değil. Kimsenin mutlu olmadığı bir ortamda elbette ki bir barış ortamından bir barıştan söz etmek, sulh ortamından söz etmek, ne yazık ki mümkün değil. O yüzden somut olarak daha önce de Sayın Bakana buradan ben söyledim. Eğitim şurası behemehal toplanmalıdır, bütün paydaşlar eğitimi, değişen dünya koşullarına, değişen teknoloji koşullarına, değişen meslek koşullarına, yeni çıkan mesleklere de bakarak ve eğitimimizi çağdaş, modern, laik yani Anayasanın tarif ettiği ve Eğitim Yasasının da emrettiği şekilde tekrar tasarlamak. Biz nerede yanlış yapıyoruzu bulmak. Bu kadar özel ders yükünü öğrencilerin sırtından almak ve ailelerin sırtından özel ders, dershane zorunluluğundan kaynaklanan masrafları ve özel okul ihtiyacını sırtlarından almak kaçınılmazdır. Eğitim elbette ki ideolojik bir yaklaşımla yönetilir ama ben buradan size söyleyeyim. Siz yani Eğitim Bakanı olarak Nazım Bey, ders kitaplarıyla ilgili yığında örnek verdim daha önce. Bugün de birkaç örnek daha vermek isterim ama sonunda bu örneklerden sonra bir cümle söyleyeceğim bu cümleyi de herkesin iyi algılamasını beklerim. Bizim ders kitaplarımızda niçin şu türde bilgiler öğretilir ilkokulda, ortaokulda? Ahiret gününe inanan yararlı işler</w:t>
      </w:r>
      <w:r w:rsidR="007F1F90">
        <w:rPr>
          <w:rFonts w:eastAsia="Calibri" w:cs="Times New Roman"/>
          <w:sz w:val="24"/>
          <w:szCs w:val="24"/>
        </w:rPr>
        <w:t xml:space="preserve"> yapar. İnanırsınız buna Nazım </w:t>
      </w:r>
      <w:r w:rsidR="00F14A03">
        <w:rPr>
          <w:rFonts w:eastAsia="Calibri" w:cs="Times New Roman"/>
          <w:sz w:val="24"/>
          <w:szCs w:val="24"/>
        </w:rPr>
        <w:t>B</w:t>
      </w:r>
      <w:r w:rsidRPr="003A2A47">
        <w:rPr>
          <w:rFonts w:eastAsia="Calibri" w:cs="Times New Roman"/>
          <w:sz w:val="24"/>
          <w:szCs w:val="24"/>
        </w:rPr>
        <w:t>ey?  Bu bilimsel bir bilgi midir? Bilimsel bir bilgi olmayan lafları çocuklara öğretemezsiniz. Bu Yasamız da, Anayasamız da ve toplumun genel kültürü de genel dünyaya bakışı da buna engeldir. Ne gereği vardır ilkokul çocuğuna ölümden sonra yıkamak, ölüyü yıkamak, kefenlemek, cenaze namazını kılmak, arkasından dua etmek, defnetmek ve</w:t>
      </w:r>
      <w:r w:rsidR="00682029">
        <w:rPr>
          <w:rFonts w:eastAsia="Calibri" w:cs="Times New Roman"/>
          <w:sz w:val="24"/>
          <w:szCs w:val="24"/>
        </w:rPr>
        <w:t xml:space="preserve"> taziyede bulunmak diye grafik k</w:t>
      </w:r>
      <w:r w:rsidRPr="003A2A47">
        <w:rPr>
          <w:rFonts w:eastAsia="Calibri" w:cs="Times New Roman"/>
          <w:sz w:val="24"/>
          <w:szCs w:val="24"/>
        </w:rPr>
        <w:t>oyasınız ders kitaplarına? Her canlı ölümü dalacaktır diye altıncı sınıfta daha dokuz on yaşındaki çocuklara gece travma yaratmak, travmalar yaşatmak nedendir? Filistin ve Hindistan'da aile yapısını, kalabalık aile yapısını koyup kadının rolünü bakın Hindistan'da diyor erkek çocuk evlendiğinde anne ve babasının yanında yaşamaya devam eder. Ailede gelin çocuğu olana kadar çok az hakka sahiptir şimdi bu genel kültür ise okey. Peki Finlandiya'daki çocuğun için aileyi niçin koymadık? Niçin Amerika'dakini koymadık? Niçin Filistin ve Hindistan'da kalabalık ve başı bağlı dindar aileler koyduk? Varmış daha önceki kitaplarda, ben bulamadım eskilerini. Niçin çıkarttık bunları da sadece yani rol modeli olarak bunu önerirsiniz? Kadının yerini yerin dibine batırmaktır niyetimiz?</w:t>
      </w:r>
    </w:p>
    <w:p w:rsidR="00B803AB" w:rsidRPr="003A2A47" w:rsidRDefault="00B803AB" w:rsidP="00066CDC">
      <w:pPr>
        <w:spacing w:after="200"/>
        <w:ind w:firstLine="708"/>
        <w:rPr>
          <w:rFonts w:eastAsia="Calibri" w:cs="Times New Roman"/>
          <w:sz w:val="24"/>
          <w:szCs w:val="24"/>
        </w:rPr>
      </w:pPr>
      <w:r w:rsidRPr="003A2A47">
        <w:rPr>
          <w:rFonts w:eastAsia="Calibri" w:cs="Times New Roman"/>
          <w:sz w:val="24"/>
          <w:szCs w:val="24"/>
        </w:rPr>
        <w:t xml:space="preserve">ARMAĞAN CANDAN (Yerinden) </w:t>
      </w:r>
      <w:r w:rsidR="00180439" w:rsidRPr="003A2A47">
        <w:rPr>
          <w:rFonts w:eastAsia="Calibri" w:cs="Times New Roman"/>
          <w:sz w:val="24"/>
          <w:szCs w:val="24"/>
        </w:rPr>
        <w:t>–</w:t>
      </w:r>
      <w:r w:rsidR="00180439">
        <w:rPr>
          <w:rFonts w:eastAsia="Calibri" w:cs="Times New Roman"/>
          <w:sz w:val="24"/>
          <w:szCs w:val="24"/>
        </w:rPr>
        <w:t xml:space="preserve"> </w:t>
      </w:r>
      <w:r w:rsidRPr="003A2A47">
        <w:rPr>
          <w:rFonts w:eastAsia="Calibri" w:cs="Times New Roman"/>
          <w:sz w:val="24"/>
          <w:szCs w:val="24"/>
        </w:rPr>
        <w:t>Ki öyledir genelleme yapmak ne kadar doğrudur o ayrı.</w:t>
      </w:r>
    </w:p>
    <w:p w:rsidR="00B803AB" w:rsidRPr="003A2A47" w:rsidRDefault="00B803AB" w:rsidP="00DA5584">
      <w:pPr>
        <w:spacing w:after="200"/>
        <w:ind w:firstLine="708"/>
        <w:rPr>
          <w:rFonts w:eastAsia="Calibri" w:cs="Times New Roman"/>
          <w:sz w:val="24"/>
          <w:szCs w:val="24"/>
        </w:rPr>
      </w:pPr>
      <w:r w:rsidRPr="003A2A47">
        <w:rPr>
          <w:rFonts w:eastAsia="Calibri" w:cs="Times New Roman"/>
          <w:sz w:val="24"/>
          <w:szCs w:val="24"/>
        </w:rPr>
        <w:t xml:space="preserve"> SAMİ ÖZUSLU (Devamla) </w:t>
      </w:r>
      <w:r w:rsidR="00180439" w:rsidRPr="003A2A47">
        <w:rPr>
          <w:rFonts w:eastAsia="Calibri" w:cs="Times New Roman"/>
          <w:sz w:val="24"/>
          <w:szCs w:val="24"/>
        </w:rPr>
        <w:t>–</w:t>
      </w:r>
      <w:r w:rsidRPr="003A2A47">
        <w:rPr>
          <w:rFonts w:eastAsia="Calibri" w:cs="Times New Roman"/>
          <w:sz w:val="24"/>
          <w:szCs w:val="24"/>
        </w:rPr>
        <w:t xml:space="preserve"> O ayrı bir hikaye yani Hindistan'da herkes böyle de yaşamaz Filistin’de de öyle yaşamaz. Şimdi bunun gibi başka bilgilerde mesela diyor ki bir genç ihtiyar bir kimseye yaşından dolayı hürmet ederse Allah da ona yaşlılığında kendisine </w:t>
      </w:r>
      <w:r w:rsidRPr="003A2A47">
        <w:rPr>
          <w:rFonts w:eastAsia="Calibri" w:cs="Times New Roman"/>
          <w:sz w:val="24"/>
          <w:szCs w:val="24"/>
        </w:rPr>
        <w:lastRenderedPageBreak/>
        <w:t>hürmet edecek birisini hazırlar, ne kadar bilimdışı bir şey. Ne arar bizim ders kitaplarımızda Allah aşkına? Benim bildiğim İslam öğretisi kulla inandığı tanrı arasındadır. İstediği şekilde dini vecibelerini yerine getirir veya getirmez ve eğer bir mükafat da olacaksa öbür dünyada olur. Burada diyoruz ki yaşlılığında Allah ona hürmet ettirecek. Bun</w:t>
      </w:r>
      <w:r w:rsidR="00137096">
        <w:rPr>
          <w:rFonts w:eastAsia="Calibri" w:cs="Times New Roman"/>
          <w:sz w:val="24"/>
          <w:szCs w:val="24"/>
        </w:rPr>
        <w:t xml:space="preserve">lar ha bir tane daha var Nazım </w:t>
      </w:r>
      <w:r w:rsidR="00F14A03">
        <w:rPr>
          <w:rFonts w:eastAsia="Calibri" w:cs="Times New Roman"/>
          <w:sz w:val="24"/>
          <w:szCs w:val="24"/>
        </w:rPr>
        <w:t>B</w:t>
      </w:r>
      <w:r w:rsidRPr="003A2A47">
        <w:rPr>
          <w:rFonts w:eastAsia="Calibri" w:cs="Times New Roman"/>
          <w:sz w:val="24"/>
          <w:szCs w:val="24"/>
        </w:rPr>
        <w:t>ey de böyle yapar mı bilmem. Diyor ki Türkiye Diyanet İşleri Başkanlığının ilmihal kitabından alınmış bu ve bilgi kutusu diye kitapta yer verilmiş. Oyun ve eğlence diyor insani bir ihtiyaç olup İslam da mutlak olarak yasaklanmamıştır. İnsanın eğlenme ve dinlenme ihtiyacında temel ölçü eğlencenin İslam’ın inanç ibadet ve ahlak ilkelerine aykırı olmamasıdır diyor. Özür dilerim ama size ne, size ne benim eğlence kültürüm, başkasının eğlence kültürü? Kimseye dikte ettirilemez değerli arkadaşlar hangi çağda yaşadık yahu? Yani bunları çocuklara öğretmenin bir alemi yoktur. Bir cümle söyleyeceğim dedim söylüyorum burası Türkiye değil Sayın Bakan. Burası İran hiç değil, Afganistan da değil olmayacak değil mi İzlem Hanım, Hasan Bey? Yaptırmayacak size o yüzden size bu kitapları dikte ettirenleri, zorla bu bilgileri oraya sokanları sokturtanları deşifre edeceksiniz. Sorumluluğunu istemeyeceksiniz defalarca bu kitaplar gündeme geldi buradan da, kamuoyunda da, medyada da, öğretmen sendikalarında da, veli hareketinde de yapacağım edeceğim dediniz. Hiçbir hareket görmüyorum varsa bir hareket bugün duymak isterim. Şimdi eğitim barışı, eğitimde laik, demokratik, çağdaş normlar olmazsa olmazınızdır. Eğitim şurası toplanmalı ve eğitimde toplum olarak sadece Hükumetteki partileri ben hedef almıyorum. Toplum olarak eğitimde biz ne yapıyoruz, hedefimiz nedir, nasıl nesiller yetiştirmek niyetindeyiz? Sorularına tekrar tekrar ve ciddi ciddi kafa yormamız lazım. Bakın bugünün koşullarında yani eğitimin hedefi, üretimse hem insanı mutlu edecek, mutlu nesiller, öz</w:t>
      </w:r>
      <w:r w:rsidR="008343BC">
        <w:rPr>
          <w:rFonts w:eastAsia="Calibri" w:cs="Times New Roman"/>
          <w:sz w:val="24"/>
          <w:szCs w:val="24"/>
        </w:rPr>
        <w:t>güveni olan nesiller ve dünyalı</w:t>
      </w:r>
      <w:r w:rsidRPr="003A2A47">
        <w:rPr>
          <w:rFonts w:eastAsia="Calibri" w:cs="Times New Roman"/>
          <w:sz w:val="24"/>
          <w:szCs w:val="24"/>
        </w:rPr>
        <w:t xml:space="preserve"> bir nesiller yetiştirmekse hedefimiz. Biz bugün ne yetiştirdiğimize bakalım. Bu kadar üniversiteleşme oranının yüksek olduğu bir toplumda şu anda işsizliğin ve iş açığının, işçi açığının her ikisinin de aynı dönemde ne kadar vahim durumda olduğunu görüyor muyuz? Değerli arkadaşlar ben bugün de dahil çeşitli iş yerlerine gittim ve gördüm gözüm inan dinledim kulağımla bu ülkede artık bırakın KKTC yurttaşı, bırakın Türkiye Cumhuriyeti yurttaşı, işçi bulunamıyor, usta bulunamıyor çok uzak diyarlardan bu ülkeye insan getirtiliyor ve bizim gençlerimiz da k</w:t>
      </w:r>
      <w:r w:rsidR="008D19F7">
        <w:rPr>
          <w:rFonts w:eastAsia="Calibri" w:cs="Times New Roman"/>
          <w:sz w:val="24"/>
          <w:szCs w:val="24"/>
        </w:rPr>
        <w:t>açıyor. Dün sevgili A</w:t>
      </w:r>
      <w:r w:rsidRPr="003A2A47">
        <w:rPr>
          <w:rFonts w:eastAsia="Calibri" w:cs="Times New Roman"/>
          <w:sz w:val="24"/>
          <w:szCs w:val="24"/>
        </w:rPr>
        <w:t>rmağan da anlattı artık gençlerimiz bana Devlette iş bul ya da özel sektörde iş bul</w:t>
      </w:r>
      <w:r w:rsidR="006E4BBE">
        <w:rPr>
          <w:rFonts w:eastAsia="Calibri" w:cs="Times New Roman"/>
          <w:sz w:val="24"/>
          <w:szCs w:val="24"/>
        </w:rPr>
        <w:t>u geçti. Abi Londra’</w:t>
      </w:r>
      <w:r w:rsidR="008D19F7">
        <w:rPr>
          <w:rFonts w:eastAsia="Calibri" w:cs="Times New Roman"/>
          <w:sz w:val="24"/>
          <w:szCs w:val="24"/>
        </w:rPr>
        <w:t>da, Brüksel’</w:t>
      </w:r>
      <w:r w:rsidRPr="003A2A47">
        <w:rPr>
          <w:rFonts w:eastAsia="Calibri" w:cs="Times New Roman"/>
          <w:sz w:val="24"/>
          <w:szCs w:val="24"/>
        </w:rPr>
        <w:t>de bircez yerde tanıdığın var mı gideyim de belki ben de sokulurum yanına demeye başladı. Bu tersine döndürülmelidir ve sadece eğitim politikalarıyla da olacağına ben inanmıyorum. Bu ülkede eğitimi üretim için tasarlamak, birinci aşamadır ama yetmez adil bir yönetim olmalı. Neden kaçar insanlarımız? Evet ekonomiden dolayı kaçar ama sadece o değil siz torpil yaptığınız sürece, siz adam kayırdığınız sürece, bırakın partiye, partideki kurultayda kime oy verecek hesabıyla istihdam yaptığınız sürece, terfi, tayin vesaire ne verebilirseniz, şehit arsası, bilmem kırsal arazi, ekilecek arazi. Bunları yani Devlet olanaklarını torpille dağıttığınız sürece bu ülkede eğitim falan da düzelmez. Biz çok değerli insanlara sahip küçücük bir toplumumuz ama çok değerli insanlarımız vardır her alanda. Bu insanların çoğu ne yazık ki diasporadır yani yurt dışındadır kaçlı profesörlerimiz de vardır, doktorlarımız da vardır, uzay bilimleri merkezinde çalışan insanlarımız da vardır, futbolcumuz da vardır, sanatçımız da vardır. Bizim ama bu insanlara sunabileceğimiz bir ülke kalmamıştır. Memleketi bitirdiler buz aralık duyduğumuz en yoğun en fazla duyduğumuz cümle budur. Memleket kayıp elimizden gidiyor. Gençlik de öyle o yüzden diyorum ben başlayalım eğitimde barışı sağlayalım, sendikalarla, öğretmenlerle, öğrencisiyle, velisiyle, Bakanlığıyla, siyasetçisiyle</w:t>
      </w:r>
      <w:r w:rsidR="00DA5584">
        <w:rPr>
          <w:rFonts w:eastAsia="Calibri" w:cs="Times New Roman"/>
          <w:sz w:val="24"/>
          <w:szCs w:val="24"/>
        </w:rPr>
        <w:t xml:space="preserve"> v</w:t>
      </w:r>
      <w:r w:rsidRPr="003A2A47">
        <w:rPr>
          <w:rFonts w:eastAsia="Calibri" w:cs="Times New Roman"/>
          <w:sz w:val="24"/>
          <w:szCs w:val="24"/>
        </w:rPr>
        <w:t xml:space="preserve">e gerçekten doğru hedefler saptayalım. Eğitime ciddi kaynaklar ayrılıyor doğrudur hem Devlet Bütçesinden, hem aile bütçelerinden ama günün sonunda biz ne yetiştiriyoruz? Az önce Genel Başkanım Tufan Hoca da söyledi. Türkçe bile doğru düzgün öğretilemiyor. Ben dille uğraştım yıllarca gazeteci olarak mesleğim gereği ve biliyorum dilin ne kadar önemli olduğunu. Öğretmenler, eğitim camiası dilin ne kadar önemli olduğunu çok </w:t>
      </w:r>
      <w:r w:rsidRPr="003A2A47">
        <w:rPr>
          <w:rFonts w:eastAsia="Calibri" w:cs="Times New Roman"/>
          <w:sz w:val="24"/>
          <w:szCs w:val="24"/>
        </w:rPr>
        <w:lastRenderedPageBreak/>
        <w:t xml:space="preserve">iyi bilir. Dolayısıyla biz okullarımızda zaten doğru düzgün İngilizce öğretimi yapamıyoruz. Türkçe de bilmiyor birçok çocuk. En azından yazma dilini düzenli cümle kurmayı, özne ile yüklemi olmayan bir cümlenin olmayacağını bilebiliyor. Gizli de olsa bir özne vardır. Şimdi matematikte zaten vesairede yani temel derslerde başarı oranları düşüyor, düşüktür veya bugünün sorunu da değil bu. Peki ama biz ne yapıyoruz? Üniversite mezunu işsizler ordusu yaratıyoruz. Bir de niçin üniversiteler bu kadar caziptir hiç düşündük mü? Çünkü herkes çocuğunun yükseköğretim almasını ister okey duygusal tarafı. İyi bir iş de bulmasını ister okey kariyerdir vesairedir. Bu da işin ekonomik ve sosyal tarafı. E, peki ama herkesin üniversite mezunu olduğu bir yerde bir ülkede nasıl diğer sektörlerde istihdam yapacağız? Birçok alanda yerli istihdam nerede ise yoktur. Bu sorunlar masaya yatırılmak durumundadır. Üniversitelere giriş konusunda geçmişte bir defa denendi. Bir üniversite kabul etmediği için merkezi sınav yapamadı YÖDAK ve ne oldu Sayın Bakan? İsteyen bırakınız gelsinler, bırakınız diplomaları alsınlar. Üniversite eğitimi bu kadar kolay olmamalı. Hepimiz üniversite çoğumuz üniversite sıralarından geçtik ve fakat bu kadar kolay olmamalı. Fakat bu kadar kolaydır. Üniversitelerde giren ve çıkan yani giren öğrenci ve çıkan öğrenci sayısına baktığımızda ben bakmadım son istatistiklere herhalde yüzde 90’ın altında değildir. Yani eğer kendi bırakmadıysa bir öğrenci bir şekilde bitirir. Hatta master de yapar. Doktora da yapar. Bakın ben KKTC’ye 1992’de geri döndüm masterimle beraber. Daha doğrusu master öğrencisiydim tezimi burada yazdım 94 yılında. Benim alanımda yani iletişim alanında bir doktoralı hoca vardı KKTC Yurttaşı İbrahim Özejder. Masterli de bir ben bitirdim bir de ayni dönemde Özgül Yürkut arkadaşım. Şimdi bakıyorum bizim alanda yüzlerce master, belki onlarca doktora. Bu bütün alanlarda böyledir. Eskiden avukat dediğinizde bilirdik nerede ise bütün avukatları. Şimdi binlerce. Doktor belki o kadar enflasyonu olmadı ama meslek enflasyonu mesleğin değerini meslekteki insanların alım gücünü yani gelirini aşağıya çeken adı üstünde enflasyondur. Her alanda nerede ise bu böyledir. Dolayısıyla bu eğitime toplumsal olarak ve siyaset olarak eğitime bakış açımızı değiştirmezsek daha biz çok nesil kaybetmeye mahkumuz. Şimdi dediğim gibi bu eğitimdeki bir vizyon Çalıştayı ile bir Eğitim Çalıştayı ile ya da Eğitim Şurasıyla ki Eğitim Şuraları yıllardır 10 kusur yıldır yapılmıyor ne yazık ki ama nüfusun planlamasıyla, planlanmasıyla doğru düzgün bir Devlet planlamasıyla merkezi planlama ile ve elbette ki sosyal politikalarla birlikte gitmeli. Yani bilmeli ki mesleki teknik eğitim alan gerek Devlet Okullarından, gerek Esnaf Zanaatkarların Eğitim Bakanlığı ile işbirliği halinde yürüttüğü ve diğer mesleki okullardan çıkan çocuklar bilecek ki iş bulabilecek ve o parayla  yani o işi yaparken de geçinebilecek, aile kurabilecek. Bu topraklara tırnaklarını geçirebilecek. Ne gerekir peki? İşte sosyal politikalar gerekir dediğim de budur. Yani bu mesleki olsun veya bu ülkede yatırım yapacak, bu ülkede iş kuracak, kendi işini kuracak insanlara bizim imkanlar yaratmamız lazım. Zaman zaman teşvikler veriliyor bu kesimlere ama birinin yanında çalışanların maaşları işte dün de geçen gün de konuştuk özel sektörde ne yazık ki asgari ücret bir ebedi ücret haline dönüştü. Böyle olunca da tabii ki kimse bu ekonomik koşullarda Türk Lirasının da bir türlü değer kaybının durdurulamadığı bu enflasyonist, devalüasyonist koşullarda kimse bu memlekette öyle asgari ücret ile bırakın asgari ücreti artık memur bile bir ev sahibi olamıyor emekli ikramiyesiyle. Bunları tekrar tekrar anlatmaya gerek yok. Demek ki eğitim sadece ve sadece eğitimi planlayarak ya da eğitimde tedbirler alarak da çözümlenemez. Bizim doğru düzgün sosyal politikalar ortaya koymamız lazım. Sendikalaşmayı teşvik edici adımlar atmamız lazım. Bunu tekrar tekrar söylüyorum ve özellikle de yükseköğrenimle ilgili bölümde de bunu tekrar edeceğim. Sayın Bakan Başkanımız da söyledi. Artık üniversite izni vermeyin. Üniversite sayısı fazladır. Çok fazladır yenilerine ihtiyaç yoktur. Bu konuda artı mevcut üniversitelere de teşvik alan yani vergi indirimi vesaire alan üniversitelere de ve turizm sektörüne de ve de diğer sektörlere de sendikalaşma ve toplu sözleşme zorunluluğu getirilmelidir eğer teşviğe başvuracaksa. Başvurmayacaksa kendi bilir ama Devletin imkanlarından yararlanacaksa o zaman çalışanına </w:t>
      </w:r>
      <w:r w:rsidRPr="003A2A47">
        <w:rPr>
          <w:rFonts w:eastAsia="Calibri" w:cs="Times New Roman"/>
          <w:sz w:val="24"/>
          <w:szCs w:val="24"/>
        </w:rPr>
        <w:lastRenderedPageBreak/>
        <w:t xml:space="preserve">da bu güvenceyi vermelidir. Şimdi son iki önemim daha var Sayın Bakan. Daha önce söylemiştim birini. Bunlardan yani söylediğimi önceye alayım. Bu memlekette dün Olgun Bey rakam verdi. Günde 21 bin araç Güney’den Kuzey’e geçer. 21 bin Kıbrıs Cumhuriyeti Plakalı. Yani Rum Aracı geçer 21 bin. </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MİLLİ EĞİTİM BAKANI NAZIM ÇAVUŞOĞLU (Yerinden) – İddialı bir rakam.</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SAMİ Ö</w:t>
      </w:r>
      <w:r w:rsidR="00DC0C5F">
        <w:rPr>
          <w:rFonts w:eastAsia="Calibri" w:cs="Times New Roman"/>
          <w:sz w:val="24"/>
          <w:szCs w:val="24"/>
        </w:rPr>
        <w:t>ZUSLU (Devamla) – Bilmem Olgun B</w:t>
      </w:r>
      <w:r w:rsidRPr="003A2A47">
        <w:rPr>
          <w:rFonts w:eastAsia="Calibri" w:cs="Times New Roman"/>
          <w:sz w:val="24"/>
          <w:szCs w:val="24"/>
        </w:rPr>
        <w:t>ey verdiğine göre herhalde bir yerden aldı. Toplam rakam daha yüksektir yani diğerleriyle birlikte. Sadece Kıbrıs Cumhuriyeti.</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NAZIM ÇAVUŞOĞLU (Yerinden)</w:t>
      </w:r>
      <w:r w:rsidR="004F2870">
        <w:rPr>
          <w:rFonts w:eastAsia="Calibri" w:cs="Times New Roman"/>
          <w:sz w:val="24"/>
          <w:szCs w:val="24"/>
        </w:rPr>
        <w:t xml:space="preserve"> </w:t>
      </w:r>
      <w:r w:rsidRPr="003A2A47">
        <w:rPr>
          <w:rFonts w:eastAsia="Calibri" w:cs="Times New Roman"/>
          <w:sz w:val="24"/>
          <w:szCs w:val="24"/>
        </w:rPr>
        <w:t>(Devamla) – Günlük?</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SAMİ ÖZUSLU (Devamla) – Günlük. Ben…</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NAZIM ÇAVUŞOĞLU (Yerinden)</w:t>
      </w:r>
      <w:r w:rsidR="004F2870">
        <w:rPr>
          <w:rFonts w:eastAsia="Calibri" w:cs="Times New Roman"/>
          <w:sz w:val="24"/>
          <w:szCs w:val="24"/>
        </w:rPr>
        <w:t xml:space="preserve"> </w:t>
      </w:r>
      <w:r w:rsidRPr="003A2A47">
        <w:rPr>
          <w:rFonts w:eastAsia="Calibri" w:cs="Times New Roman"/>
          <w:sz w:val="24"/>
          <w:szCs w:val="24"/>
        </w:rPr>
        <w:t>(Devamla) – Araba dedin çünkü.</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SAMİ ÖZUSLU (Devamla) – Araba dedi. Araba demedi mi dün araba plakasına göre söyledi. Olgun Bey nerededir?</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NAZIM ÇAVUŞOĞLU (Yerinden)</w:t>
      </w:r>
      <w:r w:rsidR="004F2870">
        <w:rPr>
          <w:rFonts w:eastAsia="Calibri" w:cs="Times New Roman"/>
          <w:sz w:val="24"/>
          <w:szCs w:val="24"/>
        </w:rPr>
        <w:t xml:space="preserve"> </w:t>
      </w:r>
      <w:r w:rsidRPr="003A2A47">
        <w:rPr>
          <w:rFonts w:eastAsia="Calibri" w:cs="Times New Roman"/>
          <w:sz w:val="24"/>
          <w:szCs w:val="24"/>
        </w:rPr>
        <w:t>(Devamla) – Kişi olabilir de araba sanki biraz fazla.</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SAMİ ÖZUSLU (Devamla) – Yani ne ise kişi olsun. Farz edin ki kişi olsun. Yani ben o rakamı tekrar teyit eder Olgun Bey. Büyük rakamlardır. Yayan…</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 xml:space="preserve">İZLEM GÜRÇAĞ ALTUĞRA (Girne) (Yerinden) – Plaka, plaka  dedi. Buradaydım ben. </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 xml:space="preserve">SAMİ ÖZUSLU (Devamla) – Plaka dedi. Bak İzlem Hanım bütçe görüşmelerinin en fazla burada hazır bulunan milletvekillerinden biri olarak teyit etti beni. Ne ise rakam o değil 10 bin olsa ne olacak? Yani iki ile çarpsan zaten 20 bin kişi geçer demektir. Yayan geçenler? Kendiliğinden yani başka türlü gelenler falan. Bu şu demektir Sayın Bakan? Bizim Rumca ya da gerçek ismiyle Yunancayı öğretmemiz lazım ve yani Yunanca bilen insanlar şu anda bir ne derler işte altın bilezik deriz ya eğitimde şu anda altın bileziktir. Yani işte bunun gibi değişen koşullara bizim mutlaka uyum sağlamamız lazım eğitim anlamında. O yüzden Yunancayı zorunlu eğitime katın zorunlu olsun. Öyle haftada bir defa isteyen alsın falan, filan Aaaa! Zaten yani bırakın işin ticaret tarafını zaten biz bu Ada’da beraber yaşarız. Hade 2003’e kadar ayrıydı geçemezdik. Şimdi geçeriz de. Dolayısıyla Yunanca öğretilmeli ve zorunlu olmalı. Son bir hem uyarı yani uyarı yapayım da ondan sonra toplum olarak yine başımızı duvarlara vurmayalım. Tahsin Bey geçen gün Dışişleri Bütçesinde konuşurken Avrupa Birliğinin Kıbrıslı Türklere verdiği destekten bahsetti ve yani bu konuşmasının tam şimdi tutanağından almadım okuyayım ama yani işte böyle sanki bizim Avrupalılar tarafından Avrupa Birliği tarafından böyle aşağılandığımız gibi biz istemeyiz havasına getirdi aman gözeklenin. Yılda 150 civarında öğrencimiz Avrupa Birliği Bursu alır. Meslek sahipleri de alır üç farklı branşta. </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ARMAĞAN CANDAN (Güzelyurt) (Yerinden) – Öğretmenler de alır.</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lastRenderedPageBreak/>
        <w:tab/>
        <w:t>SAMİ ÖZUSLU (Devamla) – Öğretmenler de alır. Memurlar da alır. Artı mesela muhtemelen kamuoyu çok bilmez. Kıbrıslı Türklere bir başka ayrıcalık daha uygular Avrupa Birliği Burs Merkezi. Avrupa Birliği Kurumlarına yani Parlamento Konsey ve Komisyona yani Avrupa Birliğinde Üst Düzeye yükselen ve şu anki Avrupa Parlamentosu Başkanı Metsola’nın da mezun olduğu sadece iki yerde olan Belçika’nın Brugge Kentinde ve Polonya’nın bilmem ne kentinde onun adını unuttum bulunan college d’Europe öyle okunur?</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ARMAĞAN CANDAN (Yerinden)</w:t>
      </w:r>
      <w:r w:rsidR="004F2870">
        <w:rPr>
          <w:rFonts w:eastAsia="Calibri" w:cs="Times New Roman"/>
          <w:sz w:val="24"/>
          <w:szCs w:val="24"/>
        </w:rPr>
        <w:t xml:space="preserve"> </w:t>
      </w:r>
      <w:r w:rsidRPr="003A2A47">
        <w:rPr>
          <w:rFonts w:eastAsia="Calibri" w:cs="Times New Roman"/>
          <w:sz w:val="24"/>
          <w:szCs w:val="24"/>
        </w:rPr>
        <w:t xml:space="preserve">(Devamla) – College of Europe. </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SAMİ ÖZUSLU (Devamla) – College of Europe. Buna Kıbrıslı Rumlara bir kontenjan veriyorken galiba bütün AB Ülkelerine de böyle düşük verir. Bize üç yılda üç öğrenciye kadar burs imkanı veriyor. Bunları niçin söylüyorum Sayın Bakan? Bu imkanlardan ansızdan Tahsin Bey yine biz BM Askerini kovacağız, bilmem Pile’de onu yapacağız öyle diye diye bu imkanı da çocuklarımızın elinden umarım ki alınmasına Eğitim Bakanı olarak engel olursunuz. Böyle bir hareketi elbette ki engellersiniz diye düşünüyorum.</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NAZIM ÇAVUŞOĞLU (Yerinden)</w:t>
      </w:r>
      <w:r w:rsidR="004F2870">
        <w:rPr>
          <w:rFonts w:eastAsia="Calibri" w:cs="Times New Roman"/>
          <w:sz w:val="24"/>
          <w:szCs w:val="24"/>
        </w:rPr>
        <w:t xml:space="preserve"> </w:t>
      </w:r>
      <w:r w:rsidRPr="003A2A47">
        <w:rPr>
          <w:rFonts w:eastAsia="Calibri" w:cs="Times New Roman"/>
          <w:sz w:val="24"/>
          <w:szCs w:val="24"/>
        </w:rPr>
        <w:t>(Devamla) – Alınıyor mu öyle bir şey mi var?</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SAMİ ÖZUSLU (Devamla) – Bilmem işte Tahsin Bey öyle bir konuştu ki yani elinde olsa vazgeçecek zaten. Tahsin Bey ilk AB’nin yardımları geldiği 2000’li yılların 2003-2004 döneminde ilk belediyelerimiz almıştı. Üç Belediye almıştı. Lefkoşa, Girne, Mağusa Belediyeleri. Dışişleri Bakanıydı yine. Elinden geleni yaptıydı engellesin diye. Şu anda umarım ki bu imkanı vermezsiniz kendisine.</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NAZIM ÇAVUŞOĞLU (Yerinden)</w:t>
      </w:r>
      <w:r w:rsidR="004F2870">
        <w:rPr>
          <w:rFonts w:eastAsia="Calibri" w:cs="Times New Roman"/>
          <w:sz w:val="24"/>
          <w:szCs w:val="24"/>
        </w:rPr>
        <w:t xml:space="preserve"> </w:t>
      </w:r>
      <w:r w:rsidRPr="003A2A47">
        <w:rPr>
          <w:rFonts w:eastAsia="Calibri" w:cs="Times New Roman"/>
          <w:sz w:val="24"/>
          <w:szCs w:val="24"/>
        </w:rPr>
        <w:t xml:space="preserve">(Devamla) – Öyle bir sıkıntı yok sağol. </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 xml:space="preserve">SAMİ ÖZUSLU (Devamla) – Peki. Bugün ha DAÜ ile ilgili de bir şey söyleyeyim. DAÜ’yü Tufan Hoca detaylı konuştu ama bugün tarihte ilk defa, ilk defa Sayın Bakan teyidini aldım ilgililerden. Tarihte ilk defa DAÜ’de örgütlü üç sendika artı Senato artı rektörlük tarihte ilk defa bir araya gelip sokağa çıktılar ve eylem yaptılar. </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ARMAĞAN CANDAN (Yerinden)</w:t>
      </w:r>
      <w:r w:rsidR="004F2870">
        <w:rPr>
          <w:rFonts w:eastAsia="Calibri" w:cs="Times New Roman"/>
          <w:sz w:val="24"/>
          <w:szCs w:val="24"/>
        </w:rPr>
        <w:t xml:space="preserve"> </w:t>
      </w:r>
      <w:r w:rsidRPr="003A2A47">
        <w:rPr>
          <w:rFonts w:eastAsia="Calibri" w:cs="Times New Roman"/>
          <w:sz w:val="24"/>
          <w:szCs w:val="24"/>
        </w:rPr>
        <w:t>(Devamla) – Rektörün kendi de.</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 xml:space="preserve">SAMİ ÖZUSLU (Devamla) – Rektörün kendi de dahil yardımcıları da dahil. </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NAZIM ÇAVUŞOĞLU (Yerinden)</w:t>
      </w:r>
      <w:r w:rsidR="004F2870">
        <w:rPr>
          <w:rFonts w:eastAsia="Calibri" w:cs="Times New Roman"/>
          <w:sz w:val="24"/>
          <w:szCs w:val="24"/>
        </w:rPr>
        <w:t xml:space="preserve"> </w:t>
      </w:r>
      <w:r w:rsidRPr="003A2A47">
        <w:rPr>
          <w:rFonts w:eastAsia="Calibri" w:cs="Times New Roman"/>
          <w:sz w:val="24"/>
          <w:szCs w:val="24"/>
        </w:rPr>
        <w:t xml:space="preserve">(Devamla) – Biz de dahil. </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ARMAĞAN CANDAN (Yerinden)</w:t>
      </w:r>
      <w:r w:rsidR="004F2870">
        <w:rPr>
          <w:rFonts w:eastAsia="Calibri" w:cs="Times New Roman"/>
          <w:sz w:val="24"/>
          <w:szCs w:val="24"/>
        </w:rPr>
        <w:t xml:space="preserve"> </w:t>
      </w:r>
      <w:r w:rsidRPr="003A2A47">
        <w:rPr>
          <w:rFonts w:eastAsia="Calibri" w:cs="Times New Roman"/>
          <w:sz w:val="24"/>
          <w:szCs w:val="24"/>
        </w:rPr>
        <w:t xml:space="preserve">(Devamla) – Gerçekten tarihi bir gün. </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 xml:space="preserve">SAMİ ÖZUSLU (Devamla) – Sen neredeydin biz oradaydık. </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ARMAĞAN CANDAN (Yerinden)</w:t>
      </w:r>
      <w:r w:rsidR="004F2870">
        <w:rPr>
          <w:rFonts w:eastAsia="Calibri" w:cs="Times New Roman"/>
          <w:sz w:val="24"/>
          <w:szCs w:val="24"/>
        </w:rPr>
        <w:t xml:space="preserve"> </w:t>
      </w:r>
      <w:r w:rsidRPr="003A2A47">
        <w:rPr>
          <w:rFonts w:eastAsia="Calibri" w:cs="Times New Roman"/>
          <w:sz w:val="24"/>
          <w:szCs w:val="24"/>
        </w:rPr>
        <w:t>(Devamla) – Gerçekten tarihi bir gün.</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 xml:space="preserve">SAMİ ÖZUSLU (Devamla) – Sen montaj yaptırmışsındır Sayın Bakan sonradan fotoğrafa. </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ARMAĞAN CANDAN (Yerinden)</w:t>
      </w:r>
      <w:r w:rsidR="004F2870">
        <w:rPr>
          <w:rFonts w:eastAsia="Calibri" w:cs="Times New Roman"/>
          <w:sz w:val="24"/>
          <w:szCs w:val="24"/>
        </w:rPr>
        <w:t xml:space="preserve"> </w:t>
      </w:r>
      <w:r w:rsidRPr="003A2A47">
        <w:rPr>
          <w:rFonts w:eastAsia="Calibri" w:cs="Times New Roman"/>
          <w:sz w:val="24"/>
          <w:szCs w:val="24"/>
        </w:rPr>
        <w:t>(Devamla) – Tarihi bir olay.</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SAMİ ÖZUSLU (Devamla) – Gerçekten bu bir tarihi olaydır. Bakın!</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lastRenderedPageBreak/>
        <w:tab/>
        <w:t>NAZIM ÇAVUŞOĞLU (Yerinden)</w:t>
      </w:r>
      <w:r w:rsidR="004F2870">
        <w:rPr>
          <w:rFonts w:eastAsia="Calibri" w:cs="Times New Roman"/>
          <w:sz w:val="24"/>
          <w:szCs w:val="24"/>
        </w:rPr>
        <w:t xml:space="preserve"> </w:t>
      </w:r>
      <w:r w:rsidRPr="003A2A47">
        <w:rPr>
          <w:rFonts w:eastAsia="Calibri" w:cs="Times New Roman"/>
          <w:sz w:val="24"/>
          <w:szCs w:val="24"/>
        </w:rPr>
        <w:t>(Devamla) – Niçin?</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TEBERRÜKEN ULUÇAY (Gazimağusa) (Yerinden) – Sami Bey, Sayın Bakanı da…</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SAMİ ÖZUSLU (Devamla) – Geldi sonra?</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 xml:space="preserve">FİLİZ BESİM (Lefkoşa) (Yerinden) – Ama Sayın Bakan gereğini yapsaydı bu insanlar burada olmazdı. Onun için orada olmanız çok anlamı değil Sayın Bakan. </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NAZIM ÇAVUŞOĞLU (Yerinden)</w:t>
      </w:r>
      <w:r w:rsidR="004F2870">
        <w:rPr>
          <w:rFonts w:eastAsia="Calibri" w:cs="Times New Roman"/>
          <w:sz w:val="24"/>
          <w:szCs w:val="24"/>
        </w:rPr>
        <w:t xml:space="preserve"> </w:t>
      </w:r>
      <w:r w:rsidRPr="003A2A47">
        <w:rPr>
          <w:rFonts w:eastAsia="Calibri" w:cs="Times New Roman"/>
          <w:sz w:val="24"/>
          <w:szCs w:val="24"/>
        </w:rPr>
        <w:t xml:space="preserve">(Devamla) – Onlar gereğini yapmadığı için buradaydılar. </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FİLİZ BESİM (Yerinden)</w:t>
      </w:r>
      <w:r w:rsidR="008D6DA3">
        <w:rPr>
          <w:rFonts w:eastAsia="Calibri" w:cs="Times New Roman"/>
          <w:sz w:val="24"/>
          <w:szCs w:val="24"/>
        </w:rPr>
        <w:t xml:space="preserve"> </w:t>
      </w:r>
      <w:r w:rsidRPr="003A2A47">
        <w:rPr>
          <w:rFonts w:eastAsia="Calibri" w:cs="Times New Roman"/>
          <w:sz w:val="24"/>
          <w:szCs w:val="24"/>
        </w:rPr>
        <w:t xml:space="preserve">(Devamla) – O zaman onlarla ilgili de gereğini sizin yapıp buraya getirtmemeniz lazımdı. </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 xml:space="preserve">SAMİ ÖZUSLU (Devamla) – Yani öğretim kadrosu, yönetim kadrosu ve de bütün çalışanların temsil edildiği sendikalar ilk defa tarihte bir araya geldi ve dolayısıyla bu mesajı iyi okuyun. Umarım ki bugün gerekli görüşmeler yapılıp o talepler ve bizim aslında yani o taleplerle de DAÜ’nün ayakta kalıp kalmayacağı aslında soru işaretidir. Tufan Hoca da söyledi ama biz öneriyoruz. İşte yerel Mağusa’nın yerel bütçesinden, yerel gelirlerinden bir kaynak ayırıp o amiral gemisi yüzdürülmelidir da dahil olmak üzere bir sürü öneri yaptık geçmişte tekrarlamaya gerek yok ama DAÜ’yü birileri ham hum yapmak isterse da onu ona zemin hazırlamaktır niyet yok onu yapamazsınız. </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NAZIM ÇAVUŞOĞLU (Yerinden)</w:t>
      </w:r>
      <w:r w:rsidR="004F2870">
        <w:rPr>
          <w:rFonts w:eastAsia="Calibri" w:cs="Times New Roman"/>
          <w:sz w:val="24"/>
          <w:szCs w:val="24"/>
        </w:rPr>
        <w:t xml:space="preserve"> </w:t>
      </w:r>
      <w:r w:rsidRPr="003A2A47">
        <w:rPr>
          <w:rFonts w:eastAsia="Calibri" w:cs="Times New Roman"/>
          <w:sz w:val="24"/>
          <w:szCs w:val="24"/>
        </w:rPr>
        <w:t>(Devamla) – Bence bunu DAÜ’lülere söylemen gerekiyor.</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BAŞKAN – Tamam Sayın Bakan.</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 xml:space="preserve">SAMİ ÖZUSLU (Devamla) – Ben size söylerim. Yani siz de isterseniz onlara söyleyin. </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NAZIM ÇAVUŞOĞLU (Yerinden)</w:t>
      </w:r>
      <w:r w:rsidR="004F2870">
        <w:rPr>
          <w:rFonts w:eastAsia="Calibri" w:cs="Times New Roman"/>
          <w:sz w:val="24"/>
          <w:szCs w:val="24"/>
        </w:rPr>
        <w:t xml:space="preserve"> </w:t>
      </w:r>
      <w:r w:rsidRPr="003A2A47">
        <w:rPr>
          <w:rFonts w:eastAsia="Calibri" w:cs="Times New Roman"/>
          <w:sz w:val="24"/>
          <w:szCs w:val="24"/>
        </w:rPr>
        <w:t xml:space="preserve">(Devamla) – Onlara söyleyeceksin diye bana söyleme. </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 xml:space="preserve">SAMİ ÖZUSLU (Devamla) – Evet bir zahmet. </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TEBERRÜKEN ULUÇAY (Yerinden)</w:t>
      </w:r>
      <w:r w:rsidR="004F2870">
        <w:rPr>
          <w:rFonts w:eastAsia="Calibri" w:cs="Times New Roman"/>
          <w:sz w:val="24"/>
          <w:szCs w:val="24"/>
        </w:rPr>
        <w:t xml:space="preserve"> </w:t>
      </w:r>
      <w:r w:rsidRPr="003A2A47">
        <w:rPr>
          <w:rFonts w:eastAsia="Calibri" w:cs="Times New Roman"/>
          <w:sz w:val="24"/>
          <w:szCs w:val="24"/>
        </w:rPr>
        <w:t xml:space="preserve">(Devamla) – Sayın Bakana destek beyan etti sendika. </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 xml:space="preserve">SAMİ ÖZUSLU (Devamla) – Teşekkür etti destek beyan etmedi. Çok emek sarf etti diye. </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TEBERRÜKEN ULUÇAY (Yerinden)</w:t>
      </w:r>
      <w:r w:rsidR="004F2870">
        <w:rPr>
          <w:rFonts w:eastAsia="Calibri" w:cs="Times New Roman"/>
          <w:sz w:val="24"/>
          <w:szCs w:val="24"/>
        </w:rPr>
        <w:t xml:space="preserve"> </w:t>
      </w:r>
      <w:r w:rsidRPr="003A2A47">
        <w:rPr>
          <w:rFonts w:eastAsia="Calibri" w:cs="Times New Roman"/>
          <w:sz w:val="24"/>
          <w:szCs w:val="24"/>
        </w:rPr>
        <w:t xml:space="preserve">(Devamla) – Teşekkür etti ve Sayın Bakandan desteklerini bekliyorlar. </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NAZIM ÇAVUŞOĞLU (Yerinden)</w:t>
      </w:r>
      <w:r w:rsidR="004F2870">
        <w:rPr>
          <w:rFonts w:eastAsia="Calibri" w:cs="Times New Roman"/>
          <w:sz w:val="24"/>
          <w:szCs w:val="24"/>
        </w:rPr>
        <w:t xml:space="preserve"> </w:t>
      </w:r>
      <w:r w:rsidRPr="003A2A47">
        <w:rPr>
          <w:rFonts w:eastAsia="Calibri" w:cs="Times New Roman"/>
          <w:sz w:val="24"/>
          <w:szCs w:val="24"/>
        </w:rPr>
        <w:t>(Devamla) – Bir kalemden daha para talep ediyorlar.</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lastRenderedPageBreak/>
        <w:tab/>
        <w:t>SAMİ ÖZUSLU (Devamla) – Evet peki ben bu duygularla tekrar başta söylediğimi sonra söyleyeyim. Ne oldu Armağan?</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ARMAĞAN CANDAN (Yerinden)</w:t>
      </w:r>
      <w:r w:rsidR="004F2870">
        <w:rPr>
          <w:rFonts w:eastAsia="Calibri" w:cs="Times New Roman"/>
          <w:sz w:val="24"/>
          <w:szCs w:val="24"/>
        </w:rPr>
        <w:t xml:space="preserve"> </w:t>
      </w:r>
      <w:r w:rsidRPr="003A2A47">
        <w:rPr>
          <w:rFonts w:eastAsia="Calibri" w:cs="Times New Roman"/>
          <w:sz w:val="24"/>
          <w:szCs w:val="24"/>
        </w:rPr>
        <w:t>(Devamla) – Bu duygu ve düşüncelerle…</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 xml:space="preserve">SAMİ ÖZUSLU (Devamla) – Bu duygu ve düşüncelerle en azından değerli izleyiciler demedim. Geçen gün filmlere konu ettiler beni.    </w:t>
      </w:r>
    </w:p>
    <w:p w:rsidR="00B803AB" w:rsidRPr="003A2A47" w:rsidRDefault="00B803AB" w:rsidP="00B803AB">
      <w:pPr>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SAMİ ÖZUSLU (Devamla) </w:t>
      </w:r>
      <w:r w:rsidR="005B439F" w:rsidRPr="003A2A47">
        <w:rPr>
          <w:rFonts w:eastAsia="Calibri" w:cs="Times New Roman"/>
          <w:sz w:val="24"/>
          <w:szCs w:val="24"/>
        </w:rPr>
        <w:t>–</w:t>
      </w:r>
      <w:r w:rsidRPr="003A2A47">
        <w:rPr>
          <w:rFonts w:eastAsia="Calibri" w:cs="Times New Roman"/>
          <w:sz w:val="24"/>
          <w:szCs w:val="24"/>
        </w:rPr>
        <w:t xml:space="preserve"> Napayım dil alışkanlığı. Dolayısıyla eğitimi kaosa soktunuz, Sayın Bakan eğitimde şu anda hiçbir şey tamam değil. </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NAZIM </w:t>
      </w:r>
      <w:r w:rsidR="005B439F">
        <w:rPr>
          <w:rFonts w:eastAsia="Calibri" w:cs="Times New Roman"/>
          <w:sz w:val="24"/>
          <w:szCs w:val="24"/>
        </w:rPr>
        <w:t xml:space="preserve">ÇAVUŞOĞLU (Yerinden) (Devamla) </w:t>
      </w:r>
      <w:r w:rsidR="005B439F" w:rsidRPr="003A2A47">
        <w:rPr>
          <w:rFonts w:eastAsia="Calibri" w:cs="Times New Roman"/>
          <w:sz w:val="24"/>
          <w:szCs w:val="24"/>
        </w:rPr>
        <w:t>–</w:t>
      </w:r>
      <w:r w:rsidRPr="003A2A47">
        <w:rPr>
          <w:rFonts w:eastAsia="Calibri" w:cs="Times New Roman"/>
          <w:sz w:val="24"/>
          <w:szCs w:val="24"/>
        </w:rPr>
        <w:t xml:space="preserve"> Yahu beni övmeni beklemem tabi yahu doğal olarak, sen muhalefet edebilmek için oradasın.</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BAŞKAN – Nazım Bey ama siz çok karşılıklıya girdiniz bütçenizde, müsaade edin bitirsin lütfen konuşmacı. </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SAMİ ÖZUSLU (</w:t>
      </w:r>
      <w:r w:rsidR="005B439F">
        <w:rPr>
          <w:rFonts w:eastAsia="Calibri" w:cs="Times New Roman"/>
          <w:sz w:val="24"/>
          <w:szCs w:val="24"/>
        </w:rPr>
        <w:t xml:space="preserve">Devamla) </w:t>
      </w:r>
      <w:r w:rsidR="005B439F" w:rsidRPr="003A2A47">
        <w:rPr>
          <w:rFonts w:eastAsia="Calibri" w:cs="Times New Roman"/>
          <w:sz w:val="24"/>
          <w:szCs w:val="24"/>
        </w:rPr>
        <w:t>–</w:t>
      </w:r>
      <w:r w:rsidRPr="003A2A47">
        <w:rPr>
          <w:rFonts w:eastAsia="Calibri" w:cs="Times New Roman"/>
          <w:sz w:val="24"/>
          <w:szCs w:val="24"/>
        </w:rPr>
        <w:t xml:space="preserve"> Dolayısıyla eğitim barışını sağlaya…</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NAZIM ÇAVUŞOĞLU (Yerinden) (Devamla) </w:t>
      </w:r>
      <w:r w:rsidR="005B439F" w:rsidRPr="003A2A47">
        <w:rPr>
          <w:rFonts w:eastAsia="Calibri" w:cs="Times New Roman"/>
          <w:sz w:val="24"/>
          <w:szCs w:val="24"/>
        </w:rPr>
        <w:t>–</w:t>
      </w:r>
      <w:r w:rsidRPr="003A2A47">
        <w:rPr>
          <w:rFonts w:eastAsia="Calibri" w:cs="Times New Roman"/>
          <w:sz w:val="24"/>
          <w:szCs w:val="24"/>
        </w:rPr>
        <w:t xml:space="preserve"> Uzun zaman hep böyle ekranın arkasından istediği gibi konuştu, şimdi yine öyle zanneder, cevap da vereceğim zaten. </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BAŞKAN – Meclis Kürsüsünden vekil olarak da istediği gibi konuşabilir Sayın Özuslu. Devam edin Sayın Özuslu.</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NAZIM ÇAVUŞOĞLU (Yerinden) (Devamla)  - Yani cevap hakkımı kullanacağım.</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SAMİ ÖZUSLU (Devamla)  - Ben her zaman istediğim gibi konuşurum Sayın Bakan, hiç korkmayın siz de konuşun. Eğitim barışını sağlayacağız. </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BAŞKAN – Elbette siz en son konuşmacısınız zaten Sayın Bakan, müsaade edin vekiller bitirsin.</w:t>
      </w: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 </w:t>
      </w: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NAZIM ÇAVUŞOĞLU (Yerinden) (Devamla) </w:t>
      </w:r>
      <w:r w:rsidR="007420C2" w:rsidRPr="003A2A47">
        <w:rPr>
          <w:rFonts w:eastAsia="Calibri" w:cs="Times New Roman"/>
          <w:sz w:val="24"/>
          <w:szCs w:val="24"/>
        </w:rPr>
        <w:t>–</w:t>
      </w:r>
      <w:r w:rsidRPr="003A2A47">
        <w:rPr>
          <w:rFonts w:eastAsia="Calibri" w:cs="Times New Roman"/>
          <w:sz w:val="24"/>
          <w:szCs w:val="24"/>
        </w:rPr>
        <w:t xml:space="preserve"> Canlılık katalım diye…</w:t>
      </w: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 </w:t>
      </w: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 SAMİ ÖZUSLU (Devamla) </w:t>
      </w:r>
      <w:r w:rsidR="007420C2" w:rsidRPr="003A2A47">
        <w:rPr>
          <w:rFonts w:eastAsia="Calibri" w:cs="Times New Roman"/>
          <w:sz w:val="24"/>
          <w:szCs w:val="24"/>
        </w:rPr>
        <w:t>–</w:t>
      </w:r>
      <w:r w:rsidRPr="003A2A47">
        <w:rPr>
          <w:rFonts w:eastAsia="Calibri" w:cs="Times New Roman"/>
          <w:sz w:val="24"/>
          <w:szCs w:val="24"/>
        </w:rPr>
        <w:t xml:space="preserve"> Evet ben tekrardan bürokrat arkadaşlara da, bütün eğitim camiasına da teşekkür ederim çabaları için ve de ben de depremde kaybettiğimiz eğitim emekçileri ve öğrencilerimizi bir kez daha saygıyla, özlemle anıyorum. Ruhları şad olsun. Teşekkürler.</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BAŞKAN – Teşekkürler Sayın Özuslu. Sıradaki konuşmacı Cumhuriyetçi Türk Partisi İskele Milletvekili Sayın Fide Kürşat’tır. Buyurun Sayın Kürşat.  Buyrun. Başlayın Sayın Vekil.</w:t>
      </w:r>
    </w:p>
    <w:p w:rsidR="00B803AB" w:rsidRPr="003A2A47" w:rsidRDefault="00B803AB" w:rsidP="00B803AB">
      <w:pPr>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FİDE KÜRŞAT (İskele) </w:t>
      </w:r>
      <w:r w:rsidR="007420C2" w:rsidRPr="003A2A47">
        <w:rPr>
          <w:rFonts w:eastAsia="Calibri" w:cs="Times New Roman"/>
          <w:sz w:val="24"/>
          <w:szCs w:val="24"/>
        </w:rPr>
        <w:t>–</w:t>
      </w:r>
      <w:r w:rsidRPr="003A2A47">
        <w:rPr>
          <w:rFonts w:eastAsia="Calibri" w:cs="Times New Roman"/>
          <w:sz w:val="24"/>
          <w:szCs w:val="24"/>
        </w:rPr>
        <w:t xml:space="preserve"> Teşekkür ederim. Sayın Başkan, değerli milletvekilleri ve pek kıymetli bürokratlarımız. Evet bugün aslında son yılların en fazla gündemde olan bakanlığını konuşuyoruz. Eylemsiz gün geçmiyor, basında haber çıkmayan gün geçmiyor eğitimde aslında bir utanç yılı yaşadığımız bir yıldayız. Benden önce çıkan arkadaşlarım çok detaylı değindikleri için bazı konulara ben hızlı geçeceğim. Bu yüzden önümdeki notlardan eleme yapacağım. Tabii geçen yıl da, bu yıl da eğitimde sorunlar bitmek bilmedi özellikle 6 </w:t>
      </w:r>
      <w:r w:rsidRPr="003A2A47">
        <w:rPr>
          <w:rFonts w:eastAsia="Calibri" w:cs="Times New Roman"/>
          <w:sz w:val="24"/>
          <w:szCs w:val="24"/>
        </w:rPr>
        <w:lastRenderedPageBreak/>
        <w:t xml:space="preserve">Şubat depreminden sonra aslında eğitimdeki kronikleşmiş sorunlarımızla bir kez daha derinden yüzleştiğimiz bir dönem oldu. Gerçi bu atanmış ve atanmışlığını unutmuş hükümetin bizim zaten çok iyi bildiğimiz ve olmayan eğitim vizyonuyla da yüzleştiğimiz bir yıl olmasını sağladılar bir kez daha. 74’den beri bulduğumuz Kıbrıs Cumhuriyetinde bulduğumuz okulları kullanmaya devam ettik aslında ve sonrasında yapılan okullarda camilerimizi yeniledik, birtakım yatırımlar yaptık, külliyeler inşa etmeye başladık ama ne yazık ki okullarımız en değerli varlıklarımızın içinde bulunduğu, çocuklarımızın ve öğretmenlerimizin içinde bulunduğu okullarımız da yıkılmaya yüz tuttu, tıpkı eğitim sistemimizin yıkılmaya yüz tuttuğu gibi, hatta yıkıldığı da diyebiliriz çünkü aslında eğitim için kaos yılıdır yaşanan. Tabii sendikalarımız her yıl okullar açılmadan önce birtakım raporlar sunuyorlar detaylı bir şekilde, okulların hem fiziki hem teknik hem de idari yapıdan eksiklikleriyle ilgili, kadrolarla ilgili ve her yıl eğitime bizler çok tartışmalı bir şekilde başlıyoruz ama ne yazık ki yıllarca aynı sorunlar devam ediyor, sorunlara sorunlar ekleniyor ve sarmal şeklinde eğitim sisteminin her geçen gün tıpkı depremde olduğu gibi yıkıldığına ve yok olduğuna da tanık oluyoruz. Okulları depreme dayanıklı hale getirmek için kaç Şubatlar daha gelecek, geçecek bilmiyoruz ama konuşmamın başında dediğim gibi bu resim aslında çok unutulmaz bir karedir, eğitimde bu utanç sizin diye tabii ki burada sadece Eğitim Bakanı değil bu garabet hükümet yapısının da utancıdır bu resimler. Resmen eğitimin çamura battığının, sıvandığının resimleridir elimizdekiler. Tabii hatırlayacaksınız öğrencilerin depreme dayanıklı binalarda eğitim görmemesi için önce çadırlarda eğitim gündeme gelmişti ve askeri çadırlar kurulmuştu her taraflara ve bir iki hafta içinde çadırlar ne yazık ki çamura batmıştı ki arkasına konteyner sınıflarda eğitime geçildi, o da çok farklı olmadı. Hatta bu dönemin başlarında Erenköy lisesine kurulan konteynerler çamura batmış durumda oldu ve eğitim gerçekten utanca dönüştü tıpkı bu resimlerdeki gibi. Tabii bu yapının yaptıkları yapacaklarının teminatıdır ve resimler de bize aslında eğitimde bu yılın da bütçesiyle birlikte neler yapılabileceğini teminat altına alıyor belli ki yine eğitimde ciddi reformlar, yapısal dönüşümler beklemek biraz ölünün gözünden yaş beklemek olur. Eğitimde bizi biz yapan değerimiz laiklik hiçbir dönem bu kadar tartışılmamıştı tabii ki yaz aylarında kuran kursları tartışmaları oldu, bu kuran kurslarının camilerde açılması, denetleniyor olup olmaması, arkasına ders kitaplarındaki resimler tartışma konuları oldu ve bugün bu aşamada laiklikle ilgili konular KKTC tarihinde sanıyorum ilk kez bu kadar tartışılır oldu. Tabii bugün eğitimin içinde ders kitaplarındaki bize uzak yaklaşımlar ve basına yansıdığı üzere köstebek gibi türeyen tarikatlar, cemaatler, dernekler eğitim cenderesini konuşuyor olmamız da ayrı bir utançtır bizler için. Apartmanlarda, evlerde, sokaklarda ne yazık ki bu dernekler, tarikatlar, cemaatler denetimsiz bir şekilde aslında çocuklarımızı istismar edercesine faaliyetlerini yürütüyor ve Devlet denen yapı bu düzenin neresindedir diye sormak geliyor aklımıza. Tabii yıllardır okullara gerekli bütçe ayrılmadığı için çivi çakılmıyor hatta Sayın Çavuşoğlu bir ara çekici alalım, düşmek üzere olan sıvaları da düşürelim düzeyine getirmişti bu tartışmaları. Tabii tüm bunlara ek olarak eğitimde yeni güncel ve sorunlarımız da çoğalıyor ki son yıllarda artan nüfus yapısıyla birlikte yabancıların yoğunluklu olarak yaşadığı bölgelerde sürekli okullara kayıtlar devam ediyor yıl boyunca, okullar yetmiyor, sınıflar, sıralar yetmiyor ne yazık ki ve en temel hak olan eğitim hakkı hem Türkçe bilmeyen çocukların hem de Türkçe bilenlerin aslında elinden alınıyor ki bu </w:t>
      </w:r>
      <w:r w:rsidR="00AE6D2E">
        <w:rPr>
          <w:rFonts w:eastAsia="Calibri" w:cs="Times New Roman"/>
          <w:sz w:val="24"/>
          <w:szCs w:val="24"/>
        </w:rPr>
        <w:t>A</w:t>
      </w:r>
      <w:r w:rsidRPr="003A2A47">
        <w:rPr>
          <w:rFonts w:eastAsia="Calibri" w:cs="Times New Roman"/>
          <w:sz w:val="24"/>
          <w:szCs w:val="24"/>
        </w:rPr>
        <w:t xml:space="preserve">nayasal bir haktır ve Sosyal Devlet olmanın en büyük gereğidir, en büyük ödevidir aslında. Tabii yabancı öğrenciler özellikle yoğun olan bölge İskele’yi düşündüğümüzde, yüzde 50’yi geçmiştir okullarda ortalama olarak İskele merkez ortalaması tabii bu oran bazı sınıflarda yüzde 70’leri bulmuş hatta geçmek üzeredir. Tabii yabancı öğrenciler, Türkçe bilmeyen öğrenciler daha önce azınlıkta olduğu için okullara kayıt yaptırdıktan yaklaşık iki, iki buçuk ay sonra Türkçe bilen Türkçe konuşmayı bilen çocuklarla birlikte iletişim kurmaya çalıştığından ve derslerden dolayı Türkçe konuşmayı öğrenebiliyordu ama şu anda artık yoğunluklu ve çoğunlukta oldukları için ve </w:t>
      </w:r>
      <w:r w:rsidRPr="003A2A47">
        <w:rPr>
          <w:rFonts w:eastAsia="Calibri" w:cs="Times New Roman"/>
          <w:sz w:val="24"/>
          <w:szCs w:val="24"/>
        </w:rPr>
        <w:lastRenderedPageBreak/>
        <w:t>sınıflarda da öbekleştikleri için çok fazla Türkçe konuşma ihtiyacı da hissetmiyorlar. Okumayı, yazmayı ezbere öğreniyorlar ama nasılsın sorusuna iyiyim diyemeyecek noktada Türkçe biliyorlar ki…</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ARMAĞAN CANDAN (Yerinden) (Devamla) </w:t>
      </w:r>
      <w:r w:rsidR="00712096" w:rsidRPr="003A2A47">
        <w:rPr>
          <w:rFonts w:eastAsia="Calibri" w:cs="Times New Roman"/>
          <w:sz w:val="24"/>
          <w:szCs w:val="24"/>
        </w:rPr>
        <w:t>–</w:t>
      </w:r>
      <w:r w:rsidRPr="003A2A47">
        <w:rPr>
          <w:rFonts w:eastAsia="Calibri" w:cs="Times New Roman"/>
          <w:sz w:val="24"/>
          <w:szCs w:val="24"/>
        </w:rPr>
        <w:t xml:space="preserve"> Okuma yazma derken, Türkçe’nin okuması yazması?</w:t>
      </w:r>
    </w:p>
    <w:p w:rsidR="00B803AB" w:rsidRPr="003A2A47" w:rsidRDefault="00B803AB" w:rsidP="00B803AB">
      <w:pPr>
        <w:ind w:firstLine="720"/>
        <w:rPr>
          <w:rFonts w:eastAsia="Calibri" w:cs="Times New Roman"/>
          <w:sz w:val="24"/>
          <w:szCs w:val="24"/>
        </w:rPr>
      </w:pPr>
    </w:p>
    <w:p w:rsidR="00B803AB" w:rsidRPr="003A2A47" w:rsidRDefault="00712096" w:rsidP="00B803AB">
      <w:pPr>
        <w:ind w:firstLine="720"/>
        <w:rPr>
          <w:rFonts w:eastAsia="Calibri" w:cs="Times New Roman"/>
          <w:sz w:val="24"/>
          <w:szCs w:val="24"/>
        </w:rPr>
      </w:pPr>
      <w:r>
        <w:rPr>
          <w:rFonts w:eastAsia="Calibri" w:cs="Times New Roman"/>
          <w:sz w:val="24"/>
          <w:szCs w:val="24"/>
        </w:rPr>
        <w:t>FİDE KÜRŞAT (Devamla)</w:t>
      </w:r>
      <w:r w:rsidRPr="00712096">
        <w:rPr>
          <w:rFonts w:eastAsia="Calibri" w:cs="Times New Roman"/>
          <w:sz w:val="24"/>
          <w:szCs w:val="24"/>
        </w:rPr>
        <w:t xml:space="preserve"> </w:t>
      </w:r>
      <w:r w:rsidRPr="003A2A47">
        <w:rPr>
          <w:rFonts w:eastAsia="Calibri" w:cs="Times New Roman"/>
          <w:sz w:val="24"/>
          <w:szCs w:val="24"/>
        </w:rPr>
        <w:t>–</w:t>
      </w:r>
      <w:r w:rsidR="00B803AB" w:rsidRPr="003A2A47">
        <w:rPr>
          <w:rFonts w:eastAsia="Calibri" w:cs="Times New Roman"/>
          <w:sz w:val="24"/>
          <w:szCs w:val="24"/>
        </w:rPr>
        <w:t xml:space="preserve"> Tabii ki. Harfleri öğreniyorlar, imla yazabiliyorlar, okuyabiliyorlar kitap hatta geçtiğimiz yıllarda bakanın bölgeye ziyaretinde öğretmen arkadaşlarımız bize anlattı. Bir marifetmiş gibi işte çok iyi Türkçe bilen, Türkçe okuyabilen yabancı öğrencilere bir şey sunum yaptırdılar, hani güzel falan ama Bakan arkasına çok basit bir soru yönelttiğinde bu çocuklar anlamıyor ve algılamıyor ezber bir şekilde okuyorlar. Diğer taraftan geldikleri ülkelerin eğitim programlarına da devam ediyorlar aynı zamanda yani biz eğitim hakları elinden alınıyor diyoruz ama burada alınıyor. Yine İran’dan geliyorsa oradaki sisteme de online devam ediyor. Hatta burada bu tam gün eğitim safsatasının öğleden sonrasında yoklar.</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ARMAĞA</w:t>
      </w:r>
      <w:r w:rsidR="001E7420">
        <w:rPr>
          <w:rFonts w:eastAsia="Calibri" w:cs="Times New Roman"/>
          <w:sz w:val="24"/>
          <w:szCs w:val="24"/>
        </w:rPr>
        <w:t xml:space="preserve">N CANDAN (Yerinden) (Devamla) </w:t>
      </w:r>
      <w:r w:rsidR="001E7420" w:rsidRPr="003A2A47">
        <w:rPr>
          <w:rFonts w:eastAsia="Calibri" w:cs="Times New Roman"/>
          <w:sz w:val="24"/>
          <w:szCs w:val="24"/>
        </w:rPr>
        <w:t>–</w:t>
      </w:r>
      <w:r w:rsidRPr="003A2A47">
        <w:rPr>
          <w:rFonts w:eastAsia="Calibri" w:cs="Times New Roman"/>
          <w:sz w:val="24"/>
          <w:szCs w:val="24"/>
        </w:rPr>
        <w:t xml:space="preserve"> Uzaktan eğitime yani resmi bir şekilde devam ederler kendi ülkelerinde? Yoksa özel olarak?</w:t>
      </w:r>
    </w:p>
    <w:p w:rsidR="00B803AB" w:rsidRPr="003A2A47" w:rsidRDefault="00B803AB" w:rsidP="00B803AB">
      <w:pPr>
        <w:ind w:firstLine="720"/>
        <w:rPr>
          <w:rFonts w:eastAsia="Calibri" w:cs="Times New Roman"/>
          <w:sz w:val="24"/>
          <w:szCs w:val="24"/>
        </w:rPr>
      </w:pPr>
    </w:p>
    <w:p w:rsidR="0079183B" w:rsidRDefault="005A1C7D" w:rsidP="00CD1064">
      <w:pPr>
        <w:ind w:firstLine="720"/>
        <w:rPr>
          <w:rFonts w:eastAsia="Calibri" w:cs="Times New Roman"/>
          <w:sz w:val="24"/>
          <w:szCs w:val="24"/>
        </w:rPr>
      </w:pPr>
      <w:r>
        <w:rPr>
          <w:rFonts w:eastAsia="Calibri" w:cs="Times New Roman"/>
          <w:sz w:val="24"/>
          <w:szCs w:val="24"/>
        </w:rPr>
        <w:t>FİDE KÜRŞAT (Devamla)</w:t>
      </w:r>
      <w:r w:rsidRPr="005A1C7D">
        <w:rPr>
          <w:rFonts w:eastAsia="Calibri" w:cs="Times New Roman"/>
          <w:sz w:val="24"/>
          <w:szCs w:val="24"/>
        </w:rPr>
        <w:t xml:space="preserve"> </w:t>
      </w:r>
      <w:r w:rsidRPr="003A2A47">
        <w:rPr>
          <w:rFonts w:eastAsia="Calibri" w:cs="Times New Roman"/>
          <w:sz w:val="24"/>
          <w:szCs w:val="24"/>
        </w:rPr>
        <w:t>–</w:t>
      </w:r>
      <w:r w:rsidR="00B803AB" w:rsidRPr="003A2A47">
        <w:rPr>
          <w:rFonts w:eastAsia="Calibri" w:cs="Times New Roman"/>
          <w:sz w:val="24"/>
          <w:szCs w:val="24"/>
        </w:rPr>
        <w:t xml:space="preserve">  Tabii ki evet dönem dönem 15-20 gün kayboluyorlar, gidiyorlar, sınavlarını yapıyorlar ve geri geliyorlar yani böyle bir kaos yaşanıyor özellikle Türkçe bilmeyen öğrencilerin yoğunluklu olduğu bölgelerde. Tabii ki Google translate diye bir olgu hayatına girdi öğretmenlerimizin ve Google translate üzerinden iletişim kurmaya çalışıyorlar, tabii o bölgedeki öğretmenlerin ciddi anlamda tükenmişlik sendromu da yaşadıklarını görüyoruz çünkü Bakanlık tüm bu süreçte öğretmenleri neredeyse yalnız bırakmış durumdadır ve bu sorun sarmalı devam ediyor. Bir okulun içinden bir okul kadar daha öğrenci yeni okula taşındı ve yine sınıflar doldu, yine sıralar yetmiyor, yine öğretmenler yetmiyor. Tabii ki bir nüfus politikasının olmayışı ve bu şekilde devam etmesi durumunda bugün İskele’de yaşananlar, yarın Omorfo’da yaşanacak ki bu Alsancak’ta da benzer sorunlar var ve ülkenin her tarafına sirayet edecek Türkçe bilmeyen çocuklar ve okullarda artan öğrenci sayısı ve yetersizlikler tabii ki. Tabii o bölgede laboratuvarlar sınıflara çevriliyor ki çağdaş eğitim sistemlerinde laboratuvarlara ağırlık veriliyor, bizde tam tersi oluyor, fen laboratuvarı kapatılıyor, bilgisayar laboratuvarı dersliğe dönüştürülüyor, öğretmenler köşe kapmaca oynuyor boş sınıf bulup derslerini yapabilmek için, müdür odasında ders yapılıyor, kafeteryada yapılıyor bir bakıyoruz tam gün eğitim dediler aslında ama öğrencilerin spor yapacak bir kapalı alanı hatta açık alanı bile olmayan okullar var ne yazık ki, yine aynı bölgede ve aslında sadece bu İskele’nin sorunu değil birçok bölgede de yaşanıyor bu sorunlar. Tabii bu dediğim gibi bizim var olan sorunlarımızın üzerine katmerlisi oluyor, katlanarak sorunlarımız artmaya devam ediyor. Tabii tam gün eğitim çok tartışıldı bu yıl, öğretmenlerimiz sürekli sokaklardaydı aynı zamanda veliler tepkilerini ortaya koydu, ulaşım sorunları ki benden önceki arkadaşlarım da bu konuya çok değindiler. Geçen yıl eğitim bütçesinde bu Kürsüden tam gün eğitim için gerçekçi bir bütçeleme olmadığına dikkat çekmiştim ve bugün baktığımızda pilot uygulamaya geçilecek denilmişti ve bu yıl iki gün önümüzdeki yıl üç gün beş gün diyerek tam gün eğitime geçileceğini savunuyorlardı. Bu bütçede tam gün eğitime ayrılan ne yazık ki kayda değer bir rakam yok yine. Tam gün eğitime geçtik deniliyor oysa ki tam gün kaosa geçildi eğitimde, Genel Başkanımız da bu konuda az önce ve Şifa arkadaşımız anlattı. Kaos sürüyor belli ki bu önümüzdeki yıl da devam edecek, 2024’ü bu bütçe olanaklarıyla bu şekilde bitireceğiz gibi. Tabii bu da her şeyimizin mış gibi olduğunu bize gösteriyor, tam gün eğitimde böyle mış gibi yapılıyor </w:t>
      </w:r>
      <w:r w:rsidR="00B803AB" w:rsidRPr="003A2A47">
        <w:rPr>
          <w:rFonts w:eastAsia="Calibri" w:cs="Times New Roman"/>
          <w:sz w:val="24"/>
          <w:szCs w:val="24"/>
        </w:rPr>
        <w:lastRenderedPageBreak/>
        <w:t xml:space="preserve">aslında. Eğitim teknolojilerinin her geçen gün geliştiği, değiştiği, eğitime, öğretime entegre olduğu eğitim sistemlerinin bu yeni teknolojiler ile her an yeniden yapılandırılmasıyla bizde durum ne yazık ki tersine gidiyor. Dünyada yapay zeka gibi her şeyi yeniden tanımlayan ve tartışan teknolojilerin her şeyin üzerine bir gölge gibi düştüğü günümüz dünyasında bizlerin hala bu çağ dışı konuları ele alarak bir arpa boyu yol gitmeyen bu hükumetlerle daha ne kadar yola devam edeceğimiz, daha ne kadar tahammül edeceğimiz bilinmiyor. Aslında artık tahammül sınırları da fazlasıyla aşıldı. </w:t>
      </w:r>
    </w:p>
    <w:p w:rsidR="0079183B" w:rsidRDefault="0079183B" w:rsidP="00CD1064">
      <w:pPr>
        <w:ind w:firstLine="720"/>
        <w:rPr>
          <w:rFonts w:eastAsia="Calibri" w:cs="Times New Roman"/>
          <w:sz w:val="24"/>
          <w:szCs w:val="24"/>
        </w:rPr>
      </w:pPr>
    </w:p>
    <w:p w:rsidR="00B803AB" w:rsidRPr="003A2A47" w:rsidRDefault="00B803AB" w:rsidP="00CD1064">
      <w:pPr>
        <w:ind w:firstLine="720"/>
        <w:rPr>
          <w:rFonts w:cs="Times New Roman"/>
          <w:sz w:val="24"/>
          <w:szCs w:val="24"/>
        </w:rPr>
      </w:pPr>
      <w:r w:rsidRPr="003A2A47">
        <w:rPr>
          <w:rFonts w:cs="Times New Roman"/>
          <w:sz w:val="24"/>
          <w:szCs w:val="24"/>
        </w:rPr>
        <w:t>Tabii tüm bunlar yaşanırken ülkede ciddi bir genç işsizlik oranı ki 2022’lerde yüzde 30’lar düzeyindeydi bu oran, bu yıl daha da can yakıcı hale geldi. Ne mesleki eğitim ne genel eğitim ne de yükseköğretim kademelerinde nitelikli politikalar çağdaş vizyonlar ne yazık ki yok. Ki 2024 Bütçesinde de aslında bunun karşılığını göremiyoruz. Belli ki yine aynı şekilde devam edecektir. Bugün gençlerimiz okuyor, eğitim alıyor sonra ailelerinin evlerine tekrar dönüyorlar, kendi dünyalarında üretmeden, iş hayatına katılamadan, ekonomik ve psikolojik birçok sorun</w:t>
      </w:r>
      <w:r w:rsidR="0079183B">
        <w:rPr>
          <w:rFonts w:cs="Times New Roman"/>
          <w:sz w:val="24"/>
          <w:szCs w:val="24"/>
        </w:rPr>
        <w:t xml:space="preserve">larla baş etmeye çalışıyorlar. </w:t>
      </w:r>
      <w:r w:rsidRPr="003A2A47">
        <w:rPr>
          <w:rFonts w:cs="Times New Roman"/>
          <w:sz w:val="24"/>
          <w:szCs w:val="24"/>
        </w:rPr>
        <w:t xml:space="preserve">Genç işsizlik ve gençlerimizin göç oranında ciddi bir artış var ne yazık ki. Tabii ki ülkenin içinde bulunduğu kaotik ortam tüketim zihniyeti, fırsat eşitsizlikleri, adaletsizlikler de ne yazık ki gençlerimizin yurdundan ümidini kesip çareyi göç yollarına düşmekte bulmalarına sebep oluyor. Bu ülkenin aslında en önemli değerleri bugünü, yarını ve geleceği olan gençlerin ülkeden göç etmesi canımızı çok derinden acıtıyor. Daima söylüyoruz meslek liselerine mesleki teknik öğretimine ihtiyacın ve talebin arttığını. Bu yönde çalışmalar ne durumdadır? Diye sormak istiyordum. Sayın Bakanımız bizi dışarıdan dinliyor eminim buna da cevap verecektir. Hangi alanda ne kadar ara elemana ihtiyacımız var? </w:t>
      </w:r>
    </w:p>
    <w:p w:rsidR="00B803AB" w:rsidRPr="003A2A47" w:rsidRDefault="00B803AB" w:rsidP="00B803AB">
      <w:pPr>
        <w:rPr>
          <w:rFonts w:cs="Times New Roman"/>
          <w:sz w:val="24"/>
          <w:szCs w:val="24"/>
        </w:rPr>
      </w:pPr>
    </w:p>
    <w:p w:rsidR="00B803AB" w:rsidRPr="003A2A47" w:rsidRDefault="00B803AB" w:rsidP="00B803AB">
      <w:pPr>
        <w:ind w:firstLine="708"/>
        <w:rPr>
          <w:rFonts w:cs="Times New Roman"/>
          <w:sz w:val="24"/>
          <w:szCs w:val="24"/>
        </w:rPr>
      </w:pPr>
      <w:r w:rsidRPr="003A2A47">
        <w:rPr>
          <w:rFonts w:cs="Times New Roman"/>
          <w:sz w:val="24"/>
          <w:szCs w:val="24"/>
        </w:rPr>
        <w:t xml:space="preserve">Maalesef çadırda eğitim skandalları, tuvalet kağıdı gibi güncel eğitim sorunları nedeniyle asıl meselelere giremiyoruz. Oysa eğitim rastgelelikten uzak ciddi planlama ve programlamayı gerektiren bir iştir. Tabii ki ciddi bir bütçeyi de gerektiriyor. </w:t>
      </w:r>
    </w:p>
    <w:p w:rsidR="00B803AB" w:rsidRPr="003A2A47" w:rsidRDefault="00B803AB" w:rsidP="00B803AB">
      <w:pPr>
        <w:ind w:firstLine="708"/>
        <w:rPr>
          <w:rFonts w:cs="Times New Roman"/>
          <w:sz w:val="24"/>
          <w:szCs w:val="24"/>
        </w:rPr>
      </w:pPr>
    </w:p>
    <w:p w:rsidR="00B803AB" w:rsidRPr="003A2A47" w:rsidRDefault="00B803AB" w:rsidP="00B803AB">
      <w:pPr>
        <w:ind w:firstLine="708"/>
        <w:rPr>
          <w:rFonts w:cs="Times New Roman"/>
          <w:sz w:val="24"/>
          <w:szCs w:val="24"/>
        </w:rPr>
      </w:pPr>
      <w:r w:rsidRPr="003A2A47">
        <w:rPr>
          <w:rFonts w:cs="Times New Roman"/>
          <w:sz w:val="24"/>
          <w:szCs w:val="24"/>
        </w:rPr>
        <w:t xml:space="preserve">Eğitim maksatlıdır, öncelikle eğitim bütçesinin neden bu kadar kritik bir öneme sahip olduğunu anlamamız gerekiyor. Bu ülkenin sosyal, kültürel gelişimini, nitelikli insan kaynağının yetiştirilmesini başta eğitimle sağlayabiliriz ki eğitim insan kaynağının şekillendirilmesi sürecidir de aynı zamanda. Bu nedenle eğitime yapılan yatırımlar da geleceğimizin teminatıdır. Çocuklarımızın, gençlerimizin potansiyelini en üst düzeye çıkarmak adına eğitim bütçesi hayati bir rol oynar aslında ve bazı muhalif vekiller ne diyor? Eğitime siyaset karıştırılmaz, böyle eğitim olmaz, eğitim bilimsel bir iştir. Bu tatta konuşan muhalif vekiller var. Hiç olmazsa mevcut bu garabet Hükümet yapısı, eğitim politikalarında en azından kendi aralarından gelen bu seslere de dikkat etseler belki eğitimde biraz daha farklı bir yol alınır. </w:t>
      </w:r>
    </w:p>
    <w:p w:rsidR="00B803AB" w:rsidRPr="003A2A47" w:rsidRDefault="00B803AB" w:rsidP="00B803AB">
      <w:pPr>
        <w:ind w:firstLine="708"/>
        <w:rPr>
          <w:rFonts w:cs="Times New Roman"/>
          <w:sz w:val="24"/>
          <w:szCs w:val="24"/>
        </w:rPr>
      </w:pPr>
    </w:p>
    <w:p w:rsidR="00B803AB" w:rsidRPr="003A2A47" w:rsidRDefault="00B803AB" w:rsidP="00DA5584">
      <w:pPr>
        <w:ind w:firstLine="708"/>
        <w:rPr>
          <w:rFonts w:eastAsia="Calibri" w:cs="Times New Roman"/>
          <w:sz w:val="24"/>
          <w:szCs w:val="24"/>
        </w:rPr>
      </w:pPr>
      <w:r w:rsidRPr="003A2A47">
        <w:rPr>
          <w:rFonts w:cs="Times New Roman"/>
          <w:sz w:val="24"/>
          <w:szCs w:val="24"/>
        </w:rPr>
        <w:t xml:space="preserve">Tabii biz ana muhalefet partisi olarak Kasım ayında eğitim konusunda tüm paydaşların da katılımıyla Sivil Toplum Örgütlerinin, öğretmenlerin, uzman akademisyenlerin de katılımıyla eğitim konusunda bir çalıştay düzenlettik ve kapsamlı raporumuzu da yakın bir zamanda kamuoyuyla paylaşacağız. Umarız okurlar ve istifade ederler. Tabii bundan beklentimiz ne olur bilmiyoruz ama genelde yol gösterici anlamda burada güncel konuşmalarda da sürekli eğitim konuları ele alınıyor, konuşuluyor, tartışılıyor, çözüm önerileri masaya yatırılıyor. Günün sonunda yine baktığımızda bu yapı bu zihniyet yine bildiğini okumaya devam ediyor tıpkı Öğretmenler Yasası tartışılırken, tıpkı bu cemaatler konuları laiklik konuları tartışılırken olduğu gibi. </w:t>
      </w:r>
      <w:r w:rsidRPr="003A2A47">
        <w:rPr>
          <w:rFonts w:eastAsia="Calibri" w:cs="Times New Roman"/>
          <w:sz w:val="24"/>
          <w:szCs w:val="24"/>
        </w:rPr>
        <w:t xml:space="preserve">Tabii gelelim biraz da rakamlara Milli Eğitim Bakanlığının 2024 Bütçesi 9 Milyar 848 Milyon 44 Bin 900 öngörülüyor. Bu rakam Genel Bütçenin 12,51’ini oluşturuyor tabii Maliye Bakanlığından sonra ikinci en </w:t>
      </w:r>
      <w:r w:rsidRPr="003A2A47">
        <w:rPr>
          <w:rFonts w:eastAsia="Calibri" w:cs="Times New Roman"/>
          <w:sz w:val="24"/>
          <w:szCs w:val="24"/>
        </w:rPr>
        <w:lastRenderedPageBreak/>
        <w:t>büyük bütçe olabilir ama ne yazık ki bu bütçeyle eğitimdeki hem yapısal hem de altyapı sorunlarının giderilmesi aynı zamanda üstyapı sorunlarının da giderilmesi pek mümkün olmayacaktır. Bu oran bile aslında bize eğitim adına yapılan ya da yapılması düşünenlerin oldukça cılız bir düzeyde kalacağının ispatı durumundadır. Dünyadaki çağdaş eğitim sistemlerine baktığımızda eğitime ayrılan payın en az yüzde 15 civarında olduğunu görüyoruz ki aslında bizde binaydı, altyapıydı, tuvalet kâğıdıydı gibi meseleler tartışılırken çağdaş eğitim sistemlerinde nitelik üzerinden üstyapı üzerinden teknoloji üzerinden bütçeleme yapılıyor. Bizde seviye ne yazık ki tuvalet kâğıdı düzeyinde kalıyor.</w:t>
      </w:r>
    </w:p>
    <w:p w:rsidR="00B803AB" w:rsidRPr="003A2A47" w:rsidRDefault="00B803AB" w:rsidP="00B803AB">
      <w:pPr>
        <w:rPr>
          <w:rFonts w:eastAsia="Calibri" w:cs="Times New Roman"/>
          <w:sz w:val="24"/>
          <w:szCs w:val="24"/>
        </w:rPr>
      </w:pPr>
    </w:p>
    <w:p w:rsidR="00B803AB" w:rsidRPr="003A2A47" w:rsidRDefault="00B803AB" w:rsidP="00DA5584">
      <w:pPr>
        <w:ind w:firstLine="708"/>
        <w:rPr>
          <w:rFonts w:cs="Times New Roman"/>
          <w:sz w:val="24"/>
          <w:szCs w:val="24"/>
        </w:rPr>
      </w:pPr>
      <w:r w:rsidRPr="003A2A47">
        <w:rPr>
          <w:rFonts w:eastAsia="Calibri" w:cs="Times New Roman"/>
          <w:sz w:val="24"/>
          <w:szCs w:val="24"/>
        </w:rPr>
        <w:t xml:space="preserve"> Evet, anlaşılan odur ki bu garabet Hükümet yapısının eğitimden başka öncelikleri var ki eğitime böyle bir oran böyle bir bütçe ayırmışlar belli ki eğitimden kestikleri bütçeyi farklı alanlarda kullanacaklardır ya da eğitime verdikleri önem bu kadardır. Tabii bu ayrılan Bütçede rakamlara baktığımızda yüzde nokta 75,84’ünün de personel giderlerine, yüzde 5,2’sinin cari transferlere, yüzde 4,32’sinin devlet prim giderlerine, yüzde 4,47’sinin ise sermaye giderlerine yüzde 10,34’ünün mal hizmet alımlarına ayrıldığını görüyoruz. Ki bunun içinde en büyük kısım da temizlik malzemelerinin alınmasıdır mal ve hizmet alımlarında. Yani eğitim yatırımı gelişimi ve araştırmaları için ayrılan kısım sadece binde altı bu da ayrı bir tartışma konusu. Kaynakları boşa harcama, ekonomik kaynakları verimli kullanmama, akılcı ve rasyonel program yapmama, planlamama konusunda aslında bu Hükümet bütün rekorları kırmış durumdadır ki eğitimde de başı çekmektedir. Eğitim Bakanlığı Bütçesine baktığımızda yine buran buram</w:t>
      </w:r>
      <w:r w:rsidR="006153E2">
        <w:rPr>
          <w:rFonts w:eastAsia="Calibri" w:cs="Times New Roman"/>
          <w:sz w:val="24"/>
          <w:szCs w:val="24"/>
        </w:rPr>
        <w:t xml:space="preserve"> </w:t>
      </w:r>
      <w:r w:rsidRPr="003A2A47">
        <w:rPr>
          <w:rFonts w:eastAsia="Calibri" w:cs="Times New Roman"/>
          <w:sz w:val="24"/>
          <w:szCs w:val="24"/>
        </w:rPr>
        <w:t xml:space="preserve">da partizanlık tütüyor aynı zamanda. Nasıl diyeceksiniz? Hükumet partizan uygulama ve adam kayırmacılıkla, partizanca uygulamalar ve adam kayırmacılıkla eğitimi sözleşmeli personel ve geçici öğretmen ile sürdürme konusunda. Bakalım ayırdıkları rakamlara sözleşmeli personel gideri kaleminde 13 Milyon 394 Bin ayrılmış ki bu rakam 2023’ün iki katından fazla. Geçici öğretmen kalemi ise resmen rekor kırmış durumda 2023’de 23 Milyon 200 Bin olan bu rakam üç katından fazla bir artışla 2024’de 227 Milyon olarak ayrılmıştır. Tabii müşavir maaşları çalışan memur maaşlarının iki katı oranında bunlara karşın okulların donanımı, projesi için kerhen rakamlar konulmuş. Meslek lisesi için neredeyse kalem boş aslında bir tür yokluklar bütçesi olmuş. En kabaca hesaplamayla kamu okullarında öğrenci başına düşen ortalama harcama miktarı ilköğretim kademesi için 2 Bin 200 dolar, ortaöğretim için 2 Bin 600 dolar, mesleki teknik öğretim için ise 4 Bin 400 dolar civarında oldu. Oysa OECD ortalaması bu rakamlar iki katından fazladır ilköğretim için ve ortaöğretim için 6 Bin dolar, mesleki teknik öğretim için 10 Bin dolar üzerindedir. </w:t>
      </w:r>
      <w:r w:rsidRPr="003A2A47">
        <w:rPr>
          <w:rFonts w:cs="Times New Roman"/>
          <w:sz w:val="24"/>
          <w:szCs w:val="24"/>
        </w:rPr>
        <w:t xml:space="preserve">Biz de bu rakamlar ne yazık ki yerlerde sürünmektedir. Tabii tam gün eğitimde dar gelirli çocukların beslenmesi için ayrılan miktar da başka bir mesele 20 Milyon yani çocuk başına 10 TL gibi bir rakam bu da eşittir iki şişe su. Su için ve eğitime devam edin. Bunun üzerine su için demektir aslında şu anda yaşanan. </w:t>
      </w:r>
    </w:p>
    <w:p w:rsidR="00B803AB" w:rsidRPr="003A2A47" w:rsidRDefault="00B803AB" w:rsidP="00B803AB">
      <w:pPr>
        <w:rPr>
          <w:rFonts w:cs="Times New Roman"/>
          <w:sz w:val="24"/>
          <w:szCs w:val="24"/>
        </w:rPr>
      </w:pPr>
    </w:p>
    <w:p w:rsidR="00B803AB" w:rsidRPr="003A2A47" w:rsidRDefault="00B803AB" w:rsidP="00B803AB">
      <w:pPr>
        <w:ind w:firstLine="708"/>
        <w:rPr>
          <w:rFonts w:cs="Times New Roman"/>
          <w:sz w:val="24"/>
          <w:szCs w:val="24"/>
        </w:rPr>
      </w:pPr>
      <w:r w:rsidRPr="003A2A47">
        <w:rPr>
          <w:rFonts w:cs="Times New Roman"/>
          <w:sz w:val="24"/>
          <w:szCs w:val="24"/>
        </w:rPr>
        <w:t>Tabii 2024 Bütçesinde bir de olmayanlara bakalım. Sayıları 10 bin öğrenciye yaklaşan az önce dediğim ana dili Türkçe olmayan öğrenciler sorunu. Bu sorunun çözümüne yönelik bütçede tek bir kalem yok. Özel eğitim için anlamlı da tek bir kalem yok ki bugün özel eğitim gereksinimli bireyler konusu ve çocuklar konusu da ayrı bir dert. Bu konuyu da az önce arkadaşlarım ayrıntılı vurgulamıştı. Tabii okul öncesi eğitim hiç yok. Mesleki eğitime öğrencilerin yönlendirilmesini destekleyen herhangi bir kalem yok. Oysa eğitim sisteminde sınıflar dolup taşmış, öğrenciler oturacak yer, öğretmenler ders yapacak sınıf bulamıyor, açık kapalı alan bulamıyor bu kalemler de ne yazık ki sıkıntılı. Namık Kemal Lisesi, Doktor Fazıl Küçük Endüstri Meslek Lisesi, Cumhuriyet Lisesi binaları kullanılamaz hale geldi. En önemli eğitim kademesi olan ilköğretimde ise pedagojik formasyonu olmayan geçici öğretmenler var ki bu da buram buram partizanlık tütüyor bu da önemli bir konudur.</w:t>
      </w:r>
    </w:p>
    <w:p w:rsidR="00B803AB" w:rsidRPr="003A2A47" w:rsidRDefault="00B803AB" w:rsidP="00B803AB">
      <w:pPr>
        <w:ind w:firstLine="708"/>
        <w:rPr>
          <w:rFonts w:cs="Times New Roman"/>
          <w:sz w:val="24"/>
          <w:szCs w:val="24"/>
        </w:rPr>
      </w:pPr>
    </w:p>
    <w:p w:rsidR="00B803AB" w:rsidRPr="003A2A47" w:rsidRDefault="00B803AB" w:rsidP="00B803AB">
      <w:pPr>
        <w:ind w:firstLine="708"/>
        <w:rPr>
          <w:rFonts w:cs="Times New Roman"/>
          <w:sz w:val="24"/>
          <w:szCs w:val="24"/>
        </w:rPr>
      </w:pPr>
      <w:r w:rsidRPr="003A2A47">
        <w:rPr>
          <w:rFonts w:cs="Times New Roman"/>
          <w:sz w:val="24"/>
          <w:szCs w:val="24"/>
        </w:rPr>
        <w:lastRenderedPageBreak/>
        <w:t xml:space="preserve"> Sağlıklı beslenemeyen okullarda aslında kantin sorunu, kafeterya sorunları da devam ediyor ki tam gün eğitim konusunun tartışıldığı günlerde bu daha da fazla gün yüzüne çıkmış bir konudur. Kısacası kaotik bir yapıya dönen ve bir türlü uygulanamayan tam gün eğitim uygulaması ne yazık ki az önce de bahsetmiştim bütçede bir karşılık bulamadı kendine ve belli ki bu</w:t>
      </w:r>
      <w:r w:rsidR="006153E2">
        <w:rPr>
          <w:rFonts w:cs="Times New Roman"/>
          <w:sz w:val="24"/>
          <w:szCs w:val="24"/>
        </w:rPr>
        <w:t xml:space="preserve"> sorunlar devam edecek. Tam gün</w:t>
      </w:r>
      <w:r w:rsidRPr="003A2A47">
        <w:rPr>
          <w:rFonts w:cs="Times New Roman"/>
          <w:sz w:val="24"/>
          <w:szCs w:val="24"/>
        </w:rPr>
        <w:t xml:space="preserve">de önemli bir sorun daha var güvenlik sorunu. Okulların kapıları kilitleniyor, okulda kalamazsınız diyorlar bazı öğrencilere, bazı öğretmenlere okulda güvenlik görevliliği yaptırılıyor değişik o durumuna göre genelgeye göre değişen durumlar yaşanıyor. Bunlar da ciddi sıkıntılardır. Tabii eğitim bütçesine baktığımızda rakamlara partizanlık, adam kayırmacılığı had safhada. Tabii diğer taraftan siyasi yakınına göre karar alma süreçleri de yaşanıyor eğitimde. Nasıl diyeceksiniz? Bakanlar Kurulu kararıyla sınıf geçirme ki Sınıf Geçme Tüzüğü defalarca yenilendi. Öğretmenin itibarını ayaklar altına alma antidemokratik, hiyerarşik ve merkeziyetçi yönetim tarzıyla karşı karşıya kalıyor öğretmenlerimiz bu da önemli bir sorundur. </w:t>
      </w:r>
    </w:p>
    <w:p w:rsidR="00B803AB" w:rsidRPr="003A2A47" w:rsidRDefault="00B803AB" w:rsidP="00B803AB">
      <w:pPr>
        <w:ind w:firstLine="708"/>
        <w:rPr>
          <w:rFonts w:cs="Times New Roman"/>
          <w:sz w:val="24"/>
          <w:szCs w:val="24"/>
        </w:rPr>
      </w:pPr>
    </w:p>
    <w:p w:rsidR="00B803AB" w:rsidRPr="003A2A47" w:rsidRDefault="00B803AB" w:rsidP="00B803AB">
      <w:pPr>
        <w:ind w:firstLine="708"/>
        <w:rPr>
          <w:rFonts w:cs="Times New Roman"/>
          <w:sz w:val="24"/>
          <w:szCs w:val="24"/>
        </w:rPr>
      </w:pPr>
      <w:r w:rsidRPr="003A2A47">
        <w:rPr>
          <w:rFonts w:cs="Times New Roman"/>
          <w:sz w:val="24"/>
          <w:szCs w:val="24"/>
        </w:rPr>
        <w:t xml:space="preserve">ARMAĞAN CANDAN (Yerinden) (Devamla) – Kolejlerde yer değiştirtmeler. </w:t>
      </w:r>
    </w:p>
    <w:p w:rsidR="00B803AB" w:rsidRPr="003A2A47" w:rsidRDefault="00B803AB" w:rsidP="00B803AB">
      <w:pPr>
        <w:ind w:firstLine="708"/>
        <w:rPr>
          <w:rFonts w:cs="Times New Roman"/>
          <w:sz w:val="24"/>
          <w:szCs w:val="24"/>
        </w:rPr>
      </w:pPr>
    </w:p>
    <w:p w:rsidR="00B803AB" w:rsidRPr="003A2A47" w:rsidRDefault="00B803AB" w:rsidP="00B803AB">
      <w:pPr>
        <w:ind w:firstLine="708"/>
        <w:rPr>
          <w:rFonts w:cs="Times New Roman"/>
          <w:sz w:val="24"/>
          <w:szCs w:val="24"/>
        </w:rPr>
      </w:pPr>
      <w:r w:rsidRPr="003A2A47">
        <w:rPr>
          <w:rFonts w:cs="Times New Roman"/>
          <w:sz w:val="24"/>
          <w:szCs w:val="24"/>
        </w:rPr>
        <w:t xml:space="preserve">FİDE KÜRŞAT (Devamla) </w:t>
      </w:r>
      <w:r w:rsidR="00422226" w:rsidRPr="003A2A47">
        <w:rPr>
          <w:rFonts w:eastAsia="Calibri" w:cs="Times New Roman"/>
          <w:sz w:val="24"/>
          <w:szCs w:val="24"/>
        </w:rPr>
        <w:t>–</w:t>
      </w:r>
      <w:r w:rsidRPr="003A2A47">
        <w:rPr>
          <w:rFonts w:cs="Times New Roman"/>
          <w:sz w:val="24"/>
          <w:szCs w:val="24"/>
        </w:rPr>
        <w:t xml:space="preserve"> Tabii kolejler konusu ayrı yer değiştirmeler her şey aslında torpile endekslenmiş durumda, yakınınız varsa bu az önce tabir ettiğim garabet Hükümet yapısına bir şekilde işleriniz yürür. Bizden olmayanın boynu devrilsin mantığıyla devam eder ve gider. Kısaca öğretmenlerin ihtiyaçlarını dikkate almayan da bir yönetim yapısı var ki bu konu sürekli gündemde. Tabii öğretmenlerin özlük haklarıyla ilgili sıkıntılar da yaşanıyor. Kısacası eğitimde plan yok, program yok, bütçe yok, öğretmeni dinleyen yok, eğitime önem veren yok, bunu gaile edinen bir zihniyet yok. </w:t>
      </w:r>
    </w:p>
    <w:p w:rsidR="00B803AB" w:rsidRPr="003A2A47" w:rsidRDefault="00B803AB" w:rsidP="00B803AB">
      <w:pPr>
        <w:ind w:firstLine="708"/>
        <w:rPr>
          <w:rFonts w:cs="Times New Roman"/>
          <w:sz w:val="24"/>
          <w:szCs w:val="24"/>
        </w:rPr>
      </w:pPr>
    </w:p>
    <w:p w:rsidR="00B803AB" w:rsidRPr="003A2A47" w:rsidRDefault="00B803AB" w:rsidP="00B803AB">
      <w:pPr>
        <w:ind w:firstLine="708"/>
        <w:rPr>
          <w:rFonts w:cs="Times New Roman"/>
          <w:sz w:val="24"/>
          <w:szCs w:val="24"/>
        </w:rPr>
      </w:pPr>
      <w:r w:rsidRPr="003A2A47">
        <w:rPr>
          <w:rFonts w:cs="Times New Roman"/>
          <w:sz w:val="24"/>
          <w:szCs w:val="24"/>
        </w:rPr>
        <w:t>Yükseköğretim konusuna değinilmişti çok kısa geçeceğim resmen üniversiteler enflasyonu yaşanıyor, kalite sorunları yaşanıyor bu konuya çok fazla girmeme gerek yok. Benden önceki arkadaşlar değindi.</w:t>
      </w:r>
    </w:p>
    <w:p w:rsidR="00B803AB" w:rsidRPr="003A2A47" w:rsidRDefault="00B803AB" w:rsidP="00B803AB">
      <w:pPr>
        <w:ind w:firstLine="708"/>
        <w:rPr>
          <w:rFonts w:cs="Times New Roman"/>
          <w:sz w:val="24"/>
          <w:szCs w:val="24"/>
        </w:rPr>
      </w:pPr>
    </w:p>
    <w:p w:rsidR="00B803AB" w:rsidRPr="003A2A47" w:rsidRDefault="00B803AB" w:rsidP="00B803AB">
      <w:pPr>
        <w:ind w:firstLine="708"/>
        <w:rPr>
          <w:rFonts w:cs="Times New Roman"/>
          <w:sz w:val="24"/>
          <w:szCs w:val="24"/>
        </w:rPr>
      </w:pPr>
      <w:r w:rsidRPr="003A2A47">
        <w:rPr>
          <w:rFonts w:cs="Times New Roman"/>
          <w:sz w:val="24"/>
          <w:szCs w:val="24"/>
        </w:rPr>
        <w:t xml:space="preserve"> DAÜ’nün durumu tabii ki ortada. DAÜ çok güzide bir öğretim kurumumuzdur ve 2023 zararı 1 Milyar TL’nin üzerinde. Oysa bütçede DAÜ için öngörülen rakam 70 Milyon.</w:t>
      </w:r>
    </w:p>
    <w:p w:rsidR="00B803AB" w:rsidRPr="003A2A47" w:rsidRDefault="00B803AB" w:rsidP="00B803AB">
      <w:pPr>
        <w:rPr>
          <w:rFonts w:eastAsia="Calibri" w:cs="Times New Roman"/>
          <w:sz w:val="24"/>
          <w:szCs w:val="24"/>
        </w:rPr>
      </w:pPr>
      <w:r w:rsidRPr="003A2A47">
        <w:rPr>
          <w:rFonts w:eastAsia="Calibri" w:cs="Times New Roman"/>
          <w:sz w:val="24"/>
          <w:szCs w:val="24"/>
        </w:rPr>
        <w:t>Bu konuda Hükümet üzerine düşeni yapmalı ki bugün DAÜ Meclis önünde eylem gerçekleştirdi. Umarız kulak verilir DAÜ’den çıkan seslere de.</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(Elindeki Evrakı Genel Kurul Salonunda Gösterir)</w:t>
      </w:r>
    </w:p>
    <w:p w:rsidR="00B803AB" w:rsidRPr="003A2A47" w:rsidRDefault="00B803AB" w:rsidP="00B803AB">
      <w:pPr>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 Tabii çok önemli bir konu daha var 2023 yılında dershane ücretleri konusu ki bu konuda da serbest piyasa ekonomisi var denilip hiçbir düzenlemeye ya da denetlemeye ya da herhangi bir girişimde bulunmaya ne yazık ki çok da uygun görmedikleri için bulunmadılar. Dershane ücretleri yüzde 503 arttı, özel okul ücretleri ise yüzde 314 oranında arttı ve KKTC’li öğrenciler için üniversite ücretleri yüzde 141 oranında arttı aileler bu yükün altından nasıl kalkacak, bunu düşünen var mı? Sanmıyorum çünkü en azından en ufak bir gaileleri olaydı bir girişim yaparlardı. İşte konuşmamın da başında söylediğim gibi ne yazık ki bu utançla bu fotoğraflarla anılıyor eğitim ve eşlik eden rakamlar da 2024’e yansıyan rakamlar da ortadadır ve gerçekler bunlardır. Yaptıkları, yapacaklarının teminatıdır diyerek ben konuşmama son vermek istiyorum. Teşekkür ederim, saygılar sunarım.</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BAŞKAN </w:t>
      </w:r>
      <w:r w:rsidR="00615A99" w:rsidRPr="003A2A47">
        <w:rPr>
          <w:rFonts w:eastAsia="Calibri" w:cs="Times New Roman"/>
          <w:sz w:val="24"/>
          <w:szCs w:val="24"/>
        </w:rPr>
        <w:t>–</w:t>
      </w:r>
      <w:r w:rsidRPr="003A2A47">
        <w:rPr>
          <w:rFonts w:eastAsia="Calibri" w:cs="Times New Roman"/>
          <w:sz w:val="24"/>
          <w:szCs w:val="24"/>
        </w:rPr>
        <w:t xml:space="preserve"> Sayın Konuşmacı Cumhuriyetçi Türk Partisi Milletvekili Fide Kürşat’a teşekkür ediyorum. </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Şimdi de konuşma sırası Sayın Filiz Besim’de buyurun. </w:t>
      </w: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lastRenderedPageBreak/>
        <w:t xml:space="preserve">FİLİZ BESİM (Lefkoşa) </w:t>
      </w:r>
      <w:r w:rsidR="00615A99" w:rsidRPr="003A2A47">
        <w:rPr>
          <w:rFonts w:eastAsia="Calibri" w:cs="Times New Roman"/>
          <w:sz w:val="24"/>
          <w:szCs w:val="24"/>
        </w:rPr>
        <w:t>–</w:t>
      </w:r>
      <w:r w:rsidRPr="003A2A47">
        <w:rPr>
          <w:rFonts w:eastAsia="Calibri" w:cs="Times New Roman"/>
          <w:sz w:val="24"/>
          <w:szCs w:val="24"/>
        </w:rPr>
        <w:t xml:space="preserve"> Teşekkürler Sayın Başkan.</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 Sayın Başkan, değerli milletvekilleri, Eğitim Bakanlığının çok değerli bürokratları; gerçekten de çok değerlisiniz çünkü geleceğimizi inşa edecek, eden çocuklarımızı yetiştiriyorsunuz ve onlarla ilgili politikalar üretiyorsunuz hakkınız ödenmez. Biz de buradan karınca kararınca yapılan birçok yanlışı aslında ve de elbette ki doğruya katkı sağlamaya çalışacağız, öneriler sunmaya çalışacağız. Ben her zaman sağlığın ve eğitimin kesinlikle siyaset üstü olması gerektiğini savunurum, düşünürüm ve gerçekten yürekten de buna inanırım. Sağlıkta yapılan hatalar insan hayatına mal olur, akut bir şekilde yani anında sizi öldürür ama eğitimde yapılan hatalar bir ülkenin aslında geleceğini karartır. Hani hangisi daha vahimdir terazinin iki kefesine koyarsak? Bence ikisi de aynıdır aslında çünkü günün sonunda insan hayatının bitmesi, hayatın bitmesidir. Bir ülkenin bir geleceğin bir toplumun geleceğinin kararması da aslında en az o kadar vahimdir diye düşünüyorum. Ben de açıkçası çok uzun konuşmayacağım ve de çok değerli eğitimci arkadaşlarımın özellikle de eğitim konusunda uzman olan arkadaşlarımın değindikleri detaylara çok da girmemeye çalışacağım ama bu toplumda yaşayan bir birey bir vekil ve bir anne olarak ille ki söylememiz gereken sözleri daha bir dışarıdan bakarak sizlere söylemeye çalışacağım. </w:t>
      </w:r>
    </w:p>
    <w:p w:rsidR="00B803AB" w:rsidRPr="003A2A47" w:rsidRDefault="00B803AB" w:rsidP="00B803AB">
      <w:pPr>
        <w:ind w:firstLine="708"/>
        <w:rPr>
          <w:rFonts w:eastAsia="Calibri" w:cs="Times New Roman"/>
          <w:sz w:val="24"/>
          <w:szCs w:val="24"/>
        </w:rPr>
      </w:pPr>
    </w:p>
    <w:p w:rsidR="00B803AB" w:rsidRPr="003A2A47" w:rsidRDefault="00B803AB" w:rsidP="001955EA">
      <w:pPr>
        <w:ind w:firstLine="708"/>
        <w:rPr>
          <w:rFonts w:eastAsia="Calibri" w:cs="Times New Roman"/>
          <w:sz w:val="24"/>
          <w:szCs w:val="24"/>
        </w:rPr>
      </w:pPr>
      <w:r w:rsidRPr="003A2A47">
        <w:rPr>
          <w:rFonts w:eastAsia="Calibri" w:cs="Times New Roman"/>
          <w:sz w:val="24"/>
          <w:szCs w:val="24"/>
        </w:rPr>
        <w:t>Yükseköğrenim Sayın Bakan, Sayın Başkan, değerli milletvekilleri, değerli bürokratlar; bu ülkede özellikle 2010 yılından sonra yükseköğrenim çok büyük bir ivme kazanmıştır. Öğrenci sayımız 100 bini aşmıştır belki bugünlerde 80 binlerdedir bilemiyoruz tam rakamı aynı nüfusu bilemediğimiz gibi çünkü tam net olarak da takip edemiyoruz öğrencileri ama illaki en az bir 80 bin kadar öğrencimiz vardır değil mi Sayın Bakan ülkede? Ve elbette ki bu kazanılan ivme yükseköğrenimde yakalanan bu başarı bizim ülkemize çok büyük artılar getirmiştir bizi onurlandırmıştır, gururlandırmıştır aslında bir şekilde bu ülkenin topraklarına daha sıkı sarılmamıza da neden olmuştur.</w:t>
      </w:r>
      <w:r w:rsidRPr="003A2A47">
        <w:rPr>
          <w:rFonts w:cs="Times New Roman"/>
          <w:sz w:val="24"/>
          <w:szCs w:val="24"/>
        </w:rPr>
        <w:t>Yani başarı öyküleri yakaladık biz yükseköğrenimde. Eğitim alanında çok ciddi insan kaynaklarına ulaştık bu ülkeye katkı sağlayabilecek bilim insanlarına. Yani daha önce belki yurtdışında olan birçok insan kaynağımız çok iyi üniversitelerde eğitilmiş birçok insanımız döndü geldi ve bizim üniversitelerimizde. Keza başka ülkelerden çok değerli insan kaynaklarındaki bilim insanları ülkemize geldi. Bunlar çok değerliydi bizim için ve çok değerlidir Sayın Başkan, değerli milletvekilleri. Gençlerimiz yurtdışına gidemeyecek olan gençlerimiz burada eğitim alma şansını yakaladılar bu da çok önemli çok değerli bir konuydu. Ve elbette ki bu bilim insanları Devlet yapımıza Hükümetlerimize çok değerli çok güzel katkılar sağlayacak şekilde projeler ürettiler. Hala daha da üretiyorlar. Yani hepimiz Bakanlıklarda görev yaparken bir sorunla karşılaştığımızda bu eğitim kurumlarına başvuruyoruz acaba halk sağlığı uzmanımız var mıydı, acaba adli tıpla uğraşan birileri var mıydı veya acaba işte ekonomiyle ilgili bu içine düşülen ciddi sıkıntıyla ilgili değerli bilim insanları ne diyor? Yani aslında çok güçlü çok büyük bir danışmanlar ordusu yakaladık biz bu yükseköğrenimde yakaladığımız başarıyla ve elbette ki ekonomik katkısı da bize çok büyük oldu. Marketlerimiz çok daha fazla çalıştı, çok daha fazla konutlar kiralayabildik, restoranlarımız doldu taştı katma değer anlamında kısa ve öz olarak çok ciddi kaynaklar sağladık yükseköğrenimde sağladığımız bu başarıyla ve ülkemize gelen bu öğrencilerle. Ve yine çok değerli başka bir şeyi daha kattı bize bu öğrenciler. Buralardan mezun olanlar aslında bizim Kıbrıslı Türklerin dünyadaki elçileri oldular. Şu anda buradan mezun olan birçok öğrencimiz belki de dünyanın bambaşka yerlerinde yöneticilik kadrolarında veya bambaşka mesleklere de aslında bizden mezunlar olarak dünyaya hizmet veriyorlar bu çok ama çok değerli bir konudur. Peki ama biz yakaladığımız bu büyük başarıyı koruyabilmek, sürdürebilmek, daha geleceğe daha emin adımlarla ilerleyebilmek adına ne yaptık? Yasal anlamda</w:t>
      </w:r>
      <w:r w:rsidR="00644EFF">
        <w:rPr>
          <w:rFonts w:cs="Times New Roman"/>
          <w:sz w:val="24"/>
          <w:szCs w:val="24"/>
        </w:rPr>
        <w:t xml:space="preserve"> yapmamız gerekenleri yaptık mı? </w:t>
      </w:r>
      <w:r w:rsidRPr="003A2A47">
        <w:rPr>
          <w:rFonts w:cs="Times New Roman"/>
          <w:sz w:val="24"/>
          <w:szCs w:val="24"/>
        </w:rPr>
        <w:t xml:space="preserve">Sayın Başkan, değerli milletvekilleri? Şu anda ben bütçeye baktım Yükseköğrenim Kurumu </w:t>
      </w:r>
      <w:r w:rsidRPr="003A2A47">
        <w:rPr>
          <w:rFonts w:cs="Times New Roman"/>
          <w:sz w:val="24"/>
          <w:szCs w:val="24"/>
        </w:rPr>
        <w:lastRenderedPageBreak/>
        <w:t>ki böylesine büyük bir alanı ülkenin böylesine hem bilimsel anlamda hem insan kalitesi anlamında hem katma değer anlamında bize bu kadar büyük katkıları olan bir kurum Milli Eğitim Bakanlığı</w:t>
      </w:r>
      <w:r w:rsidR="00644EFF">
        <w:rPr>
          <w:rFonts w:cs="Times New Roman"/>
          <w:sz w:val="24"/>
          <w:szCs w:val="24"/>
        </w:rPr>
        <w:t>’</w:t>
      </w:r>
      <w:r w:rsidRPr="003A2A47">
        <w:rPr>
          <w:rFonts w:cs="Times New Roman"/>
          <w:sz w:val="24"/>
          <w:szCs w:val="24"/>
        </w:rPr>
        <w:t xml:space="preserve">nın altında işte 368 Milyonluk bir bütçeyle minicik bir kurum halinde. Yani bu böyle olmamalı sayın vekil arkadaşlarım. Yükseköğrenimi çok daha üst düzeyden belki Bakanlıkta bir müsteşarlıkla veya belki kurulacak başka bir güçlü kurumla bunu düşünmek zorundayız ve bu yasal altyapıyı sağlamak zorundayız. Yani Milli Eğitim Bakanlığının özellikle de son yıllarda içine düştüğü bu kaotik durumda siz yükseköğrenim alanı gibi bu kadar devasa bir alanı yönetemezsiniz, başaramazsınız ve ona bütçe de ayıramazsınız. Halbuki çok ama çok iyi biliyoruz ki şu anda ülkede aslında yaşanılan birçok sorunun da kaynağı oldu bu bize çok büyük artıları olan alan yükseköğrenim alanı. Bu konuda Hükümetlerin ve Devletin çok ciddi politikaları olması lazım sayın vekil arkadaşlarım, vizyonu olması lazım stratejileri olması lazım acaba biz Kuzey Kıbrıs'ta nasıl bir yükseköğretimi hayal ediyoruz, nasıl bir yükseköğrenimi hedefliyoruz? Bununla ilgili ciddi bir planımız programımız projemiz ve ona göre yol haritamız olmalıdır diye düşünüyorum. Bununla ilgili evet yasal mevzuatlarda düzenleme yapmamız gerekir. Evet gerekirse giriş sınavlarıyla ilgili daha detaylı çalışmamız gerekir. Üniversitelerin kurumsallaşmasıyla ilgili çok daha büyük gayret sarf etmemiz lazım motive etmemiz lazım teşvik etmemiz lazım bu çok ama çok önemli bir konudur. </w:t>
      </w:r>
      <w:r w:rsidRPr="003A2A47">
        <w:rPr>
          <w:rFonts w:eastAsia="Calibri" w:cs="Times New Roman"/>
          <w:sz w:val="24"/>
          <w:szCs w:val="24"/>
        </w:rPr>
        <w:t>Yani birçok şu anda biraz önce arkadaşlarım da söyledi birçok özel üniversite tek bir adamın iki dudağı arasındadır sayın vekil arkadaşlarım. Öğretim üyelerinin çok ciddi emek sömürüleri vardır sosyal güvenceleri bile doğru dürüst yatmamaktadır ama biz bu devasa alanı korumak için Hükümet olarak nasıl bir projeksiyonumuz var, nasıl çalışmalarımız var, bu konuya yeterince odaklandık mı? Yani Milli Eğitim Bakanlığı ilk ve ortaöğretimin son yıllarda içine düştüğü o devasa sorunların arasında buna ciddi boyutta odaklanabilecek bir kapasitede olduğunu ben şahsen düşünmüyorum ve açıkçası hani düşünmemenin ötesinde bekleyemiyorum da. Yani böyle bir umut da etmiyorum çünkü gerçekten çok büyük sorunları vardır Milli Eğitim Bakanlığının. Yani biz eğer yükseköğrenime gerçekten çok önem veriyorsak, bu ülke için anlamını biliyorsak artılarını, eksilerini, tehlikelerini biliyorsak bunlarla ilgili bu konuya odaklanacak çok ciddi bir ekip kurmak zorundayız kısa ve öz olarak aslında bunu söylemeye çalışıyorum. Yıllar içerisinde Türkiye Cumhuriyeti’nde ve aslında Güney Kıbrıs'ta da birçok kolejin üniversiteye dönüştürülmesiyle içinde bulunduğumuz bölgede yükseköğrenimde de rekabet çok artmıştır. Yani evet 2010 yılından sonra biz burada ciddi bir ivme yakaladık yükseköğrenimde ama 2010 yılından sonra özellikle Türkiye Cumhuriyeti</w:t>
      </w:r>
      <w:r w:rsidR="00BE5694">
        <w:rPr>
          <w:rFonts w:eastAsia="Calibri" w:cs="Times New Roman"/>
          <w:sz w:val="24"/>
          <w:szCs w:val="24"/>
        </w:rPr>
        <w:t>’</w:t>
      </w:r>
      <w:r w:rsidRPr="003A2A47">
        <w:rPr>
          <w:rFonts w:eastAsia="Calibri" w:cs="Times New Roman"/>
          <w:sz w:val="24"/>
          <w:szCs w:val="24"/>
        </w:rPr>
        <w:t>nde ve Güney Kıbrıs</w:t>
      </w:r>
      <w:r w:rsidR="00BE5694">
        <w:rPr>
          <w:rFonts w:eastAsia="Calibri" w:cs="Times New Roman"/>
          <w:sz w:val="24"/>
          <w:szCs w:val="24"/>
        </w:rPr>
        <w:t>’</w:t>
      </w:r>
      <w:r w:rsidRPr="003A2A47">
        <w:rPr>
          <w:rFonts w:eastAsia="Calibri" w:cs="Times New Roman"/>
          <w:sz w:val="24"/>
          <w:szCs w:val="24"/>
        </w:rPr>
        <w:t xml:space="preserve">ta bize rekabet edecek çok ciddi şekilde bir alan da bu anlamda büyüdü. Gelişti ve rekabet koşulları gerçekten de şu anda öğrenci getirme anlamında, öğrenci bulma anlamında çok ciddi boyutta tehlikeli boyutlara ulaştı, zor boyutlara ulaştı. Aslında tehlikeli değil zor oldu. Bununla ilgili bizim yapmamız gerekenler var daha akredite standartlarımızı daha yüksek seviyelere çekerek biraz önce arkadaşlarım da söyledi. Sayın Tufan Erhürman Parti Başkanımız da söyledi öğretim üyesi kalitemizi ille ki arttırmak zorundayız, öğrenci kalitemizi ille ki arttırmak zorundayız, programlarımızın akreditasyonunu, programlarımızın kalitesini ille ki arttırmak zorundayız ama biz ne yaptık bununla rekabet edebilmek için? Yani Türkiye’de açılan birçok özel üniversiteyle Güney Kıbrıs'ta açılan birçok üniversiteyle rekabet edebilmek için biz ne yaptık, neleri artıya koyduk, neler üzerinde çalıştık, odaklandık, politikalar ürettik? Yapmadık Sayın Başkan, değerli milletvekilleri. Biz ne yaptık biliyor musunuz? Öğrencilerin burada okuması için ödedikleri fiyatları düşürdük. Yani daha ucuza gelin okuyun ve başka yerlere gitmeyin dedik aslında. Hani eğitimde yapmamız gereken belki de en sorgulanır yöntemi seçtik çünkü bu o derece sorgulandı ki bunlar evet toplumsal birçok sosyal patlamalara neden oldu. Hiç ben yükseköğrenimi konuşurken, sevmiyorum bunları konuşmayı ama ve çünkü üniversitelerin bir suç örgütü yumağı haline gelmesi gerçekten de hiçbirimizin hiçbir bilim insanının ülkesinde doğru güzel bir gelecek isteyen hiç </w:t>
      </w:r>
      <w:r w:rsidRPr="003A2A47">
        <w:rPr>
          <w:rFonts w:eastAsia="Calibri" w:cs="Times New Roman"/>
          <w:sz w:val="24"/>
          <w:szCs w:val="24"/>
        </w:rPr>
        <w:lastRenderedPageBreak/>
        <w:t>kimsenin arzu etmediği şeylerdir. Çok da dillendirmeyeceğim ama maalesef toplumsal sorunlar, o anlamda çok zirve yaptı arttı ve bizi çok zor durumda bıraktı. Psikolojik travmalar yaşadık, ne oluyor dedik üniversitelerimizde bu bilim yuvalarında? Sosyal patlamalar, sosyal travmalar yaşadık ve elbette ki ekonomik anlamda da ciddi sorgular olduk her şeyi ve en büyük sorunlardan birisi üniversitelerin gelişigüzel ülkemizde açılması. Şu anda sanırım 22 değil mi Sayın Bakan?</w:t>
      </w:r>
    </w:p>
    <w:p w:rsidR="00B803AB" w:rsidRPr="003A2A47" w:rsidRDefault="00B803AB" w:rsidP="00B803AB">
      <w:pPr>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MİLLİ EĞİTİM BAKANI NAZIM ÇAVUŞOĞLU (Yerinden) </w:t>
      </w:r>
      <w:r w:rsidR="0046587C" w:rsidRPr="003A2A47">
        <w:rPr>
          <w:rFonts w:eastAsia="Calibri" w:cs="Times New Roman"/>
          <w:sz w:val="24"/>
          <w:szCs w:val="24"/>
        </w:rPr>
        <w:t xml:space="preserve">– </w:t>
      </w:r>
      <w:r w:rsidRPr="003A2A47">
        <w:rPr>
          <w:rFonts w:eastAsia="Calibri" w:cs="Times New Roman"/>
          <w:sz w:val="24"/>
          <w:szCs w:val="24"/>
        </w:rPr>
        <w:t>23…</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FİLİZ BESİM (Devamla) – 23, peki sırada bekleyen var mı?</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NAZIM Ç</w:t>
      </w:r>
      <w:r w:rsidR="0046587C">
        <w:rPr>
          <w:rFonts w:eastAsia="Calibri" w:cs="Times New Roman"/>
          <w:sz w:val="24"/>
          <w:szCs w:val="24"/>
        </w:rPr>
        <w:t>AVUŞOĞLU (Yerinden) (Devamla)</w:t>
      </w:r>
      <w:r w:rsidR="0046587C" w:rsidRPr="003A2A47">
        <w:rPr>
          <w:rFonts w:eastAsia="Calibri" w:cs="Times New Roman"/>
          <w:sz w:val="24"/>
          <w:szCs w:val="24"/>
        </w:rPr>
        <w:t xml:space="preserve"> – </w:t>
      </w:r>
      <w:r w:rsidRPr="003A2A47">
        <w:rPr>
          <w:rFonts w:eastAsia="Calibri" w:cs="Times New Roman"/>
          <w:sz w:val="24"/>
          <w:szCs w:val="24"/>
        </w:rPr>
        <w:t>Yok…</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FİLİZ BESİM (Devamla) – Yoktur, 23 ile kapatacak mısınız?</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NAZIM ÇAVUŞOĞLU (Yerinden) (Devamla) </w:t>
      </w:r>
      <w:r w:rsidR="0046587C" w:rsidRPr="003A2A47">
        <w:rPr>
          <w:rFonts w:eastAsia="Calibri" w:cs="Times New Roman"/>
          <w:sz w:val="24"/>
          <w:szCs w:val="24"/>
        </w:rPr>
        <w:t xml:space="preserve">– </w:t>
      </w:r>
      <w:r w:rsidRPr="003A2A47">
        <w:rPr>
          <w:rFonts w:eastAsia="Calibri" w:cs="Times New Roman"/>
          <w:sz w:val="24"/>
          <w:szCs w:val="24"/>
        </w:rPr>
        <w:t>Zaten bundan sonra Meclis izin verebilir dolayısıyla bize kalmış bir şey yoktur…</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ÜRÜN SOLYALI (Lefkoşa) (Yerinden) </w:t>
      </w:r>
      <w:r w:rsidR="0046587C" w:rsidRPr="003A2A47">
        <w:rPr>
          <w:rFonts w:eastAsia="Calibri" w:cs="Times New Roman"/>
          <w:sz w:val="24"/>
          <w:szCs w:val="24"/>
        </w:rPr>
        <w:t xml:space="preserve">– </w:t>
      </w:r>
      <w:r w:rsidRPr="003A2A47">
        <w:rPr>
          <w:rFonts w:eastAsia="Calibri" w:cs="Times New Roman"/>
          <w:sz w:val="24"/>
          <w:szCs w:val="24"/>
        </w:rPr>
        <w:t>O izinliler 31’dir galiba, izinliler daha fazladır sanırım.</w:t>
      </w:r>
    </w:p>
    <w:p w:rsidR="00B803AB" w:rsidRPr="003A2A47" w:rsidRDefault="00B803AB" w:rsidP="00B803AB">
      <w:pPr>
        <w:ind w:firstLine="708"/>
        <w:rPr>
          <w:rFonts w:eastAsia="Calibri" w:cs="Times New Roman"/>
          <w:sz w:val="24"/>
          <w:szCs w:val="24"/>
        </w:rPr>
      </w:pPr>
    </w:p>
    <w:p w:rsidR="00B803AB" w:rsidRDefault="00B803AB" w:rsidP="001955EA">
      <w:pPr>
        <w:ind w:firstLine="708"/>
        <w:rPr>
          <w:rFonts w:eastAsia="Calibri" w:cs="Times New Roman"/>
          <w:sz w:val="24"/>
          <w:szCs w:val="24"/>
        </w:rPr>
      </w:pPr>
      <w:r w:rsidRPr="003A2A47">
        <w:rPr>
          <w:rFonts w:eastAsia="Calibri" w:cs="Times New Roman"/>
          <w:sz w:val="24"/>
          <w:szCs w:val="24"/>
        </w:rPr>
        <w:t>NAZIM ÇAVUŞOĞLU (Yerinden) (Devamla) -O kullanılmamış izinler vardır tabii 15-16 tane var ama onlar artık tedavüle sürülmesi çok zordur.</w:t>
      </w:r>
      <w:r w:rsidR="001955EA" w:rsidRPr="003A2A47">
        <w:rPr>
          <w:rFonts w:eastAsia="Calibri" w:cs="Times New Roman"/>
          <w:sz w:val="24"/>
          <w:szCs w:val="24"/>
        </w:rPr>
        <w:t xml:space="preserve"> </w:t>
      </w:r>
    </w:p>
    <w:p w:rsidR="001955EA" w:rsidRPr="003A2A47" w:rsidRDefault="001955EA" w:rsidP="001955EA">
      <w:pPr>
        <w:ind w:firstLine="708"/>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FİLİZ BESİM (Devamla) – 15-16 tane kullanılmamış izin var.</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NAZIM ÇAVUŞOĞLU (Yerinden) (Devamla) – Ön açma izni...</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FİLİZ BESİM (Devamla) </w:t>
      </w:r>
      <w:r w:rsidR="0046587C" w:rsidRPr="003A2A47">
        <w:rPr>
          <w:rFonts w:eastAsia="Calibri" w:cs="Times New Roman"/>
          <w:sz w:val="24"/>
          <w:szCs w:val="24"/>
        </w:rPr>
        <w:t xml:space="preserve">– </w:t>
      </w:r>
      <w:r w:rsidRPr="003A2A47">
        <w:rPr>
          <w:rFonts w:eastAsia="Calibri" w:cs="Times New Roman"/>
          <w:sz w:val="24"/>
          <w:szCs w:val="24"/>
        </w:rPr>
        <w:t>Ön açma izni evet, evet yani bu da inşallah tabii olmaz. Çünkü gerçekten 23 sayısı bile çok yüksek bir sayıdır ve bu planlamayı aslında yıllardır yapamadığımız için biz ülkede bu anlamda çok ciddi sıkıntılar yaşadık, yaşıyoruz ve yaşayacağımız da aslında çok görünen bir şeydir, yani bunun için herhangi bir kılavuz istemez, biz şu anda ülkemizde çok ciddi avukatlar ordusu, işsizler, avukatlar ordusu yarattık, sekreter avukatlar yarattık, biz mühendisliklerde çok ciddi şekilde işsizlikler ordusu yarattık, eğitimde, eğitim kalitesinde, öğretmenliklerde çok ciddi sıkıntılı, bizi sıkıntılı durumlara sokacak maalesef sonuçlara biz imzalar attık ve bu işte hani biraz önce dedik ya, bunlar bizim geleceğimizi karartan olaylardır Sayın Başkan, değerli milletvekilleri, yani bir meslek sahibi olan bir insan, eğer ki gerçekten çok iyi bir eğitim almışsa ve mesleğini çok doğru, kendine güvenen bir şekilde yapıyorsa, inanın bana kendine olan güveni, toplumdaki duruşu, başarısı, hani böyle ayağı yere basan şekilde olur ama eğer güvensizseniz bir hekim olarak hastanın yanına gittiğinizde veya bir danışmanınız geldiği zaman güvensizseniz bir avukat olarak, evleri yaparken, planlarken güvensizseniz bir mimar olarak, bunlar işte ülkenin geleceğini karartan konulardır. Bunun için kalite önemlidir, bunun için akreditasyon önemlidir, yani standardizasyon önemlidir, bunun için kaliteli eğitim için çalışmak zorundayız, bunlara teşvik vermek zorundayız, bunları motive etmek zorundayız, bunların önünü açmak zorundayız. Biz gerçekten de o hani yükselen süreçte eğitimi planlarken çok ama çok büyük yanlışlar yaptık. Belki bir hazırlık süreciydi, o yükselen sektörde, o ki eğitim hiçbir zaman bir sektör değildir, o alanda buna alışırken, bunu planlarken bilemedik, hatalar yaptık ama artık bunu bilmek zorundayız ve o düştüğümüz hatadan geri dönmek zorundayız.</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lastRenderedPageBreak/>
        <w:t>Eğitimi, evet planlamak zorundayız, özellikle Tıp Fakülteleri ve Diş Hekimliği Fakülteleri Sayın Bakan özellikle uyarıyorum, bu konuda çok fazla izin var, 9 tane diş hekimliği var Sayın Başkan, değerli milletvekilleri, var. Geçen hafta 9 oldu, 8 tane Tıp Fakültesi var, dünya literatürü, Dünya Sağlık Örgütü der ki, her 1 Milyon nüfusa bir Diş Hekimliği Fakültesi açacaksınız, her 1 Milyon nüfusa bir Tıp fakültesi açacaksınız. Çünkü bu mesleklerde pratik önemlidir, vaka çeşitliliği, hasta çeşitliliği, pratik yapma hekimler yetişirken çok ama çok önemlidir ama biz ne yaptık? 9 tane Diş Hekimliği Fakültesi açtık, 8 tane Tıp Fakültesi açtık. Bugün Diş Hekimliği Fakültesinden mezun olan çocuklar diş çekmeden mezun oluyor. Bugün Diş Hekimliği Fakültesinden mezun olan çocuklar belki de tek bir kanal tedavisi bile yapmadan mezun oluyorlar ve Tıp Fakültesinden mezun olan meslektaşlarımız bugün tansiyon ölçmeden mezun oluyorlar. Bununla ilgili ciddi şekilde önlem almak zorundayız Sayın Bakan. Bu konuda Kıbrıs Türk Tabipleri Birliğiyle, Sağlık Bakanlığıyla ciddi oturup, planlar, programlar, projeler üretmek zorundasınız.</w:t>
      </w:r>
      <w:r w:rsidR="0017243E">
        <w:rPr>
          <w:rFonts w:eastAsia="Calibri" w:cs="Times New Roman"/>
          <w:sz w:val="24"/>
          <w:szCs w:val="24"/>
        </w:rPr>
        <w:t xml:space="preserve"> </w:t>
      </w:r>
      <w:r w:rsidRPr="003A2A47">
        <w:rPr>
          <w:rFonts w:eastAsia="Calibri" w:cs="Times New Roman"/>
          <w:sz w:val="24"/>
          <w:szCs w:val="24"/>
        </w:rPr>
        <w:t xml:space="preserve">Ben öneriyorum, Tabipler Birliği sürekli öneriyor, ille ki eğitimden sonra diplomalarını almadan bu çocuklar mutlaka bir süre, belki bir yıllık bir staja göndermek zorundasınız, çok yoğun çalışan hastanelere, servislere, yani onlara o pratiği bir şekilde veya belki yurt dışından birtakım hastanelerle anlaşıp göndermek zorundasınız. Özellikle de yurt dışından gelen öğrencileri ama bilin ki hekim yetiştirmek kutsal bir olaydır ve yani sadece bizim ülkemize kalifiye olmayan hekimler, diş hekimleri ve tabii ki daha birçok dalda insan yetiştirirken, aslında insan sağlığıyla uğraşacak dünyanın birçok yerine de hekim yetiştiriyoruz ve hekimlik evrenseldir, hekimlik din, dil, ırk tanımadan herkese bakabilmektir, yani siz diyemezsiniz bu kişi işte Çin’de hasta bakacak da, “boş ver, bana ne”. Hayır, siz hekim yetiştiriyorsanız, evet ehil yetiştirmek zorundasınız, gerektiği şekilde yetiştirmek zorundasınız. Bu insanlığa olan bir borcumuzdur bizim. Bunun parayla, pulla ilgisi yoktur, sektörle mektörle de ilgisi yoktur. Çok fazla Diş Hekimliği Fakültemiz olduğu zaman, yani bir şey olmayacak ama artı olarak çok bir şey olmayacak ama eksi olarak çok şey olacak Sayın Başkan, değerli milletvekilleri. Bu konuda ben özellikle Sayın Bakanın dikkatini çekmek istiyorum, uyarmak istiyorum, bu ivedi bir konudur. Eğer ki bir hafta önce 8 olan Diş Hekimliği Fakülteleri 9’a çıkmışsa bu gerçekten de önemli bir konudur. Çünkü bizim bu çocukları yetiştirecek hastamız, vakamız, o kadar nüfusumuz yoktur ve elbette ki ülkemize gelen öğrencilerin kalitesi önemlidir dedik, tıpkı ülkemizde çalışan öğretim üyelerinin kalitesinin önemli olduğu gibi. </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Üniversitelere uluslararası öğrencileri getiren acenteler var bildiğim kadarıyla. Bu, özellikle bu acentelerin de bu öğrenci kalitesi, yani nasıl öğrenci getireceğiyle ilgili bu acentelerin çok önemli olduğu ille ki böyledir yani, çok önemlidir. O zaman Eğitim Bakanlığının bu acentelerle ilgili bir standartlaşma, bir akreditasyon, bu acentelikle ilgili, yani herkes bizim ülkemize öğrenci getirmesin, bu konuyla ilgili bir kriterler koyun, bu konuyla ilgili bir lisanslama yapın örneğin ve gerçekten de öğrenci getirirken bir kaliteyi yakalamaya çalışalım.</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Biliyorum ki, ülkemizin içine düştüğü son dönemlerde suç yumağı, suç örgütleri, gerek insan ticaretiyle ilgili, gerek uyuşturucuyla ilgili, gerekse bir sürü, bir sürü suçla ilgili üniversitelerimiz çok suçlanıyor ve bununla ilgili İçişleri Bakanlığı bir çalışma yaptı transit vize adı altında.</w:t>
      </w:r>
      <w:r w:rsidR="0017243E">
        <w:rPr>
          <w:rFonts w:eastAsia="Calibri" w:cs="Times New Roman"/>
          <w:sz w:val="24"/>
          <w:szCs w:val="24"/>
        </w:rPr>
        <w:t xml:space="preserve"> </w:t>
      </w:r>
      <w:r w:rsidRPr="003A2A47">
        <w:rPr>
          <w:rFonts w:eastAsia="Calibri" w:cs="Times New Roman"/>
          <w:sz w:val="24"/>
          <w:szCs w:val="24"/>
        </w:rPr>
        <w:t xml:space="preserve">Elbette ki, bir adımdır ama bunu uygulamaya başladığımız zaman 2023 Ağustos’ta sanırım uygulamaya başladık, ne kadar çalışıldı üzerinde Sayın Bakan? Çünkü bize gelen duyumlar bununla ilgili ciddi sıkıntılar olduğunu, yani aslında gelebilecek olan kaliteli öğrencinin de bu vize sistemlerini geçip de gelene kadar çok ciddi sıkıntılar yaşadığını, elbette ki, bir vize olmalıdır, yani öğrenci kalitesini arttırmak adına ama bunun çok doğru kurgulanması, çok doğru çalışılması, belki buradaki kabullerin, üniversitelerde </w:t>
      </w:r>
      <w:r w:rsidRPr="003A2A47">
        <w:rPr>
          <w:rFonts w:eastAsia="Calibri" w:cs="Times New Roman"/>
          <w:sz w:val="24"/>
          <w:szCs w:val="24"/>
        </w:rPr>
        <w:lastRenderedPageBreak/>
        <w:t>öğrencilere veren kabullerin çok daha sıkı sorgulanması, oralarda bizim KKTC, Kuzey Kıbrıs Türk Cumhuriyeti temsilciliklerimiz de mühürlenmeli, mühürlenmesi gibi değişik alternatifler de gündeme getirilmelidir. Çünkü gelen öğrencilerde gerçekten şu anda ülkeye gelişle ilgili ciddi sıkıntılar alıyoruz. Özellikle de vize ücreti olarak 200-300 Dolarlık bir vizenin de ödenmesi gerektiğiyle ilgili de, bu da bize ulaşan transit vizeyle ilgili şu andaki sıkıntılar. Bu bir adım olsun, yani böyle bir transit vize olayı tamam, çalışıldı, birtakım engeller, süzgeçler konmaya çalışıldı ama illa ki bunu takip edip de, bunun çok daha sağlıklı bir zemine oturması için gelen öğrenciyi, özellikle de kaliteli öğrenciyi kaçırmak yerine, doğru yönlendirmek olmalı, yani söylemeye çalıştığım, mutlaka bu konu üzerinde de takip edilmeli konu, daha detaylı çalışılmalı, üniversitelerle birlikte daha değişik alternatiflerde mutlaka gündemine getirmelidir, gündemine almalıdır Eğitim Bakanlığı.</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Ve YÖDAK, yani YÖDAK herhalde bizim böyle yüreğimizin yarası bir hale geldi, yani normalde yükseköğretimi denetleyecek, akredite edecek bir kurum olması gerekiyor bu kurum ama gelin görün ki, bu kurumun gerek yasal mevzuatından tutun da, gerekse fiziki donanımına, yani bu denetleme işlemini, akreditasyon işlemini yapabilmek için gerekli donanıma sahip değildir Sayın Bakan bu Kurum. Bu Kurum siyasidir de, siyasi atamalarla oluyor bu Kurum, yani bu birazcık da böyledir, çok daha bağımsız, çok daha yasal yapısı, mevzuatı çok daha güçlü, oradaki üyelerin denetimi, akreditasyonu çok daha iyi bilen, bunlar üzerinde kafa yoran ve bunları yoluna sokmaya çalışan bir kurum haline gelmesi için YÖDAK’ın mutlaka uğraşmak zorundayız, yani YÖDAK sorunludur, YÖDAK’ı konuşmayalım demek gibi bir lüksümüz yoktur, eğer böylesine devasa bir yükseköğrenim alanı varsa bu ülkede, illaki bir denetleme kurumu, bir akreditasyon kurumu olmalıdır ve o kurumun da yasal mevzuatıyla, iç donanımıyla ve de olması gereken her türlü gereksinimiyle uğraşmak zorundayız, bu kurumu güçlendirmek zorundayız.</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Evet, kalite ve akreditasyon. Sayın Bakan bu kalite ve akreditasyon konusunda değişik alternatifleri gündeminize almak zorundasınız, yani bir üniversiteye teşvik verecekseniz, bakın onun ne kadar kaliteli bir duruşu olduğuna, kaliteli çalışmalar yaptığına, ne kadar kurumsallaştığına ve ne kadar akredite, standart programları olduğuna, bu konuyla ilgili ne kadar çalıştığına ve bu programlarla ilgili teşvikler verin bu üniversitelere. Bu ancak, kaliteyi ancak o şekilde artırabiliriz, yoksa yani işte vergilerini bağışlayalım veya işte böyle hani günübirlik konularla teşvik olmaz, yani teşvik verecekseniz, evet bir üniversitenin, düzgün çalışan, akredite programları varsa bunu takip edeceksiniz, bu programlara teşvik vereceksiniz, bu şekilde üniversitelerin kalitesini, eğitim kalitesini ve elbette ki oradaki öğrencilerin alacağı eğitimin kalitesini artırabiliriz. Hükümetin, Devletin üniversitelere vereceği, verdiği destek ve teşvik çok ama çok önemlidir.</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Ve Kuzey Kıbrıs Türk Cumhuriyeti, yani bizim evet bir bölgede artan bir üniversite rekabeti vardır, gerek Türkiye Cumhuriyeti’yle, gerek Güney Kıbrıs’la ama bizim kendi içimizdeki üniversitelerin arasında da ciddi bir rekabet vardır, yani bugün bir öğrenci sadece transkript’nin fotoğrafını çekerek diğer bir üniversiteye geçip, oraya kayıt olabiliyor. Halbuki o öğrenci, belki de bu üniversitede geçmeyen bir not almıştır, yani o eğitimi yapabilecek kapasitesi yoktur, bilgi becerisi yoktur ama o öğrenci başka bir üniversiteye giderek, sadece bir transkript götürerek, oranın da parasını ödeyerek bunu yapabiliyor. Bu doğru bir yöntem değildir, bu geçişlerin ille ki tek merkezden kontrol edilerek, detaylı irdelenerek yapılması gerekir, yani bugün dünyanın hiçbir yerinde böyle bir şey yoktur, siz gittiniz Cambridge’de okumaya, ansızın karar verdiğiniz, yok ben Cambridge’de okumayacağım, Oxford’a gideceğim veya işte ne bileyim başka bir üniversiteye gideceğim. Böyle bir durum elbette ki olabilir, Türkiye üniversitelerinde de olabilir ama çok ama çok enderdir. Bizim ülkemizde </w:t>
      </w:r>
      <w:r w:rsidRPr="003A2A47">
        <w:rPr>
          <w:rFonts w:eastAsia="Calibri" w:cs="Times New Roman"/>
          <w:sz w:val="24"/>
          <w:szCs w:val="24"/>
        </w:rPr>
        <w:lastRenderedPageBreak/>
        <w:t xml:space="preserve">ben kendi mesleğimden biliyorum, Diş Hekimliği Fakültesinde okuyor, o sene birçok işte bölümden kalmıştır, başarısız, olmuştur bir başka Diş Hekimliği Üniversitesi’ne, Fakültesi’ne gidiyor ve orada çok rahat devam edebiliyor, yani bu işte hani üniversitede, eğer üniversite alanında kaliteyi artıracaksak, kaliteyi yükselteceksek, bir standardı yakalayacaksak, niteliği güçlendireceksek, biz evet, bunları takip etmek zorundayız, bunlarla ilgili politikalar üretmek zorundayız, denetlemek zorundayız Sayın Başkan, değerli milletvekilleri. </w:t>
      </w:r>
    </w:p>
    <w:p w:rsidR="00B803AB" w:rsidRPr="003A2A47" w:rsidRDefault="00B803AB" w:rsidP="00B803AB">
      <w:pPr>
        <w:ind w:firstLine="720"/>
        <w:rPr>
          <w:rFonts w:eastAsia="Calibri" w:cs="Times New Roman"/>
          <w:sz w:val="24"/>
          <w:szCs w:val="24"/>
        </w:rPr>
      </w:pPr>
    </w:p>
    <w:p w:rsidR="00B803AB" w:rsidRPr="003A2A47" w:rsidRDefault="00B803AB" w:rsidP="001955EA">
      <w:pPr>
        <w:ind w:firstLine="720"/>
        <w:rPr>
          <w:rFonts w:eastAsia="Calibri" w:cs="Times New Roman"/>
          <w:sz w:val="24"/>
          <w:szCs w:val="24"/>
        </w:rPr>
      </w:pPr>
      <w:r w:rsidRPr="003A2A47">
        <w:rPr>
          <w:rFonts w:eastAsia="Calibri" w:cs="Times New Roman"/>
          <w:sz w:val="24"/>
          <w:szCs w:val="24"/>
        </w:rPr>
        <w:t>Elbette ki bunun böyle olması da, öğrenciyi takip edememe de sonuçta ülkede biraz önce bahsettiğim kriminal olayların artması, zaten ülkemiz Doğu Akdeniz’den, göbeğinde öyle bir yerdedir ki, gerek insan tacirlerinin, gerek uyuşturucu tacirlerinin, gerekse birçok başka başka suç odaklarının aslında tam da merkezi ve geçiş yolu üzerindeyiz. Bu nedenle bizim çok daha dikkatli olmamız gerekiyor bu konuda. Evet Öğrenci Takip Sistemini ciddi şekilde aktif kullanmalı, çalışmasını sağlamalıyız. Bu eğer öğrenciyi takip etmek istiyorsak ve de o öğrencinin öğrenci olmanın dışında başka kesimlere, başka işlere, başka istemediğimiz olaylara suç örgütlerine karışmasını istemiyorsak öğrenciyi takip edeceğiz, ne yaptığını bileceğiz, ne zaman nerede olduğunu bileceğiz, bunun için de özellikle üniversitelerin iç denetimlerinin çok ama çok önemli olması gerekir. Bunu ille ki Eğitim Bakanlığı çünkü biliyoruz ki YÖDAK maalesef bunu takip edemiyor ve biliyoruz ki evet birçok üniversite kendi içinde özel üniversite bunu takip etmiyor veya etmek istemiyor ama Eğitim Bakanlığı</w:t>
      </w:r>
      <w:r w:rsidR="0017243E">
        <w:rPr>
          <w:rFonts w:eastAsia="Calibri" w:cs="Times New Roman"/>
          <w:sz w:val="24"/>
          <w:szCs w:val="24"/>
        </w:rPr>
        <w:t>’</w:t>
      </w:r>
      <w:r w:rsidRPr="003A2A47">
        <w:rPr>
          <w:rFonts w:eastAsia="Calibri" w:cs="Times New Roman"/>
          <w:sz w:val="24"/>
          <w:szCs w:val="24"/>
        </w:rPr>
        <w:t xml:space="preserve">nın bunu takip etmek boynunun borcudur, çünkü Eğitim Bakanlıkları ve devlet politikalarıdır bu ülkenin geleceğini şekillendirecek birimler, kurumlar. </w:t>
      </w:r>
    </w:p>
    <w:p w:rsidR="00B803AB" w:rsidRPr="003A2A47" w:rsidRDefault="00B803AB" w:rsidP="00B803AB">
      <w:pPr>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Biraz önce de bahsettim ama not almışım yeniden söyleyeyim hani yeniden yeniden ve yeniden söyleyelim belki bir işe yarar, belki hani bizim çok net gördüğümüz bu konulara çok daha fazla odaklanırız, çözüm odaklı odaklanırız ve çözeriz. Zaman içerisinde ucuzlatılan eğitim neye mal oldu Sayın Başkan, değerli milletvekilleri, bu alanda çalışanları da evet olumsuz etkiledi ne yazık ki özel üniversitelerimiz de zarf içinde maaş ödemeye devam ediyor ve vergi Sosyal Güvenlik Kurumlarına düşük beyan ayyuka çıkmış durumdadır, bu Kürsüden ben de, birçok arkadaşım da bunu çok ciddi şekilde defalarca gündeme getirdik ama maalesef bir türlü bunun önüne geçemedik. Milli Eğitim Bakanlığının da bu konuda hükümet politikası, devlet politikası anlamında büyük bir uğraş vermesi lazım. Geçen gün Çalışma ve Sosyal Güvenlik Bakanlığının Bütçesinde de konuştuk, yani bu çalışma hayatının da aslında zapturapt altına alınmasıyla ilgili ve belli bir seviyenin yakalanmasıyla ilgili ve evet kaçak yaşamın önlenmesiyle ilgili de çok önemli bir konudur. Türkiye Cumhuriyeti</w:t>
      </w:r>
      <w:r w:rsidR="006153E2">
        <w:rPr>
          <w:rFonts w:eastAsia="Calibri" w:cs="Times New Roman"/>
          <w:sz w:val="24"/>
          <w:szCs w:val="24"/>
        </w:rPr>
        <w:t>’</w:t>
      </w:r>
      <w:r w:rsidRPr="003A2A47">
        <w:rPr>
          <w:rFonts w:eastAsia="Calibri" w:cs="Times New Roman"/>
          <w:sz w:val="24"/>
          <w:szCs w:val="24"/>
        </w:rPr>
        <w:t>nde Vakıf Üniversiteleriyle Devlet Üniversiteleri öğretim elemanları arasındaki maaş farkının giderilebilmesi için 17 Nisan 2020 tarihinde 72/4</w:t>
      </w:r>
      <w:r w:rsidR="00621E94">
        <w:rPr>
          <w:rFonts w:eastAsia="Calibri" w:cs="Times New Roman"/>
          <w:sz w:val="24"/>
          <w:szCs w:val="24"/>
        </w:rPr>
        <w:t>3 sayılı Yükseköğrenim Kanunu ile</w:t>
      </w:r>
      <w:r w:rsidRPr="003A2A47">
        <w:rPr>
          <w:rFonts w:eastAsia="Calibri" w:cs="Times New Roman"/>
          <w:sz w:val="24"/>
          <w:szCs w:val="24"/>
        </w:rPr>
        <w:t xml:space="preserve"> bazı kanunlarda değişiklik yaptı ve Vakıf Yükseköğrenim Kurumlarında çalışan öğretim elemanlarına ünvanlarına göre Devlet Yükseköğretim Kurumlarında ödenen ücret tutarında tutarından daha az ücret ödenemez kanununu getirdi, illaki siz eğitimin içinde olan Sayın Bakan ve değerli bürokratlar bunu biliyordur ama bizim de böyle bir düzenlemeyle, böyle bir mevzuatla buralarda çalışan bu çok değerli bilim insanlarının evet sömürülmemesi için, emek tacirliği yapılmaması için üzerlerinden bu konunun üzerine düşmemiz lazım, mevzuatı düzenlememiz lazım, bu da üniversitedeki kalitenin artması için üniversitelerimizde çok ama çok önemli bir konudur. Erasmus ben biliyorum ki üniversitelerde çok konuşulan bir konudur Erasmus’un ne olduğunu da hepimiz biliyoruz işte Avrupa Birliğinde eğitime, spora, gençliğe verilen destek ve bunlarla ilgili de gerek öğrenci değişimleri, gerekse öğretim üyesi değişimleriyle ilgili çalışma yapan bir kurumdur ve elbette ki buna üye olmamız, bu programlara katılabilmemiz bize çok büyük bir artı getirecekti ancak nedenlerini hepimizin bildiği nedenlerden dolayı Erasmus maalesef bizim öğrenci değişimlerimizi veya öğretim üyesi değişimlerimizi kabul etmiyor ama Sayın Bakan Erasmus’un sadece Avrupa Birliği </w:t>
      </w:r>
      <w:r w:rsidRPr="003A2A47">
        <w:rPr>
          <w:rFonts w:eastAsia="Calibri" w:cs="Times New Roman"/>
          <w:sz w:val="24"/>
          <w:szCs w:val="24"/>
        </w:rPr>
        <w:lastRenderedPageBreak/>
        <w:t>üyesi olmayan başka ülkelere örneğin işte Ukrayna’dır, Arnavutluk’tur, İzlanda’dır böyle başka ülkelere de verdiği, yaptığı programlar vardır bununla ilgili elbette ki hemen bize istedik de bunu vermeyeceklerdir ama gerek Milli Eğitim Bakanlığı</w:t>
      </w:r>
      <w:r w:rsidR="0061146B">
        <w:rPr>
          <w:rFonts w:eastAsia="Calibri" w:cs="Times New Roman"/>
          <w:sz w:val="24"/>
          <w:szCs w:val="24"/>
        </w:rPr>
        <w:t>’</w:t>
      </w:r>
      <w:r w:rsidRPr="003A2A47">
        <w:rPr>
          <w:rFonts w:eastAsia="Calibri" w:cs="Times New Roman"/>
          <w:sz w:val="24"/>
          <w:szCs w:val="24"/>
        </w:rPr>
        <w:t>nın, gerekse Cumhurbaşkanlığı</w:t>
      </w:r>
      <w:r w:rsidR="0061146B">
        <w:rPr>
          <w:rFonts w:eastAsia="Calibri" w:cs="Times New Roman"/>
          <w:sz w:val="24"/>
          <w:szCs w:val="24"/>
        </w:rPr>
        <w:t>’</w:t>
      </w:r>
      <w:r w:rsidRPr="003A2A47">
        <w:rPr>
          <w:rFonts w:eastAsia="Calibri" w:cs="Times New Roman"/>
          <w:sz w:val="24"/>
          <w:szCs w:val="24"/>
        </w:rPr>
        <w:t>nın özel bir çalışma yapması lazım, bunu zorlaması lazım. Çünkü gelen öğrenciler ciddi şekilde bunu soruyorlar üniversitelerin değişim programları var mıdır yok mudur bu Türkiye Cumhuriyeti</w:t>
      </w:r>
      <w:r w:rsidR="0061146B">
        <w:rPr>
          <w:rFonts w:eastAsia="Calibri" w:cs="Times New Roman"/>
          <w:sz w:val="24"/>
          <w:szCs w:val="24"/>
        </w:rPr>
        <w:t>’</w:t>
      </w:r>
      <w:r w:rsidRPr="003A2A47">
        <w:rPr>
          <w:rFonts w:eastAsia="Calibri" w:cs="Times New Roman"/>
          <w:sz w:val="24"/>
          <w:szCs w:val="24"/>
        </w:rPr>
        <w:t xml:space="preserve">nde dünyanın her yerinde çok popüler konulardır, evet öğrenciler, öğretim üyeleri dünyanın başka yerindeki üniversitelere gidip değişim programlarına katılıp oradaki tecrübeleri görmek, yararlanmak, gelmek istiyorlar. Bu da onların eğitimlerinin bir parçasıdır. O zaman bizim de bununla ilgili bunu nasıl zorlarız, bunu nasıl elde edebiliriz, bununla ilgili çalışmalar yapmamız gerekmektedir. </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Sayın Başkan, değerli milletvekilleri; bu yıl belki de en çok eğitimi konuştuk, yani aylarca ilaç bulamadık ama biz yine de eğitimi konuştuk. Özellikle de depremden sonra çok kötü kaotik bir tabloyla aslında karşı karşıya olduğumuzu ve aslında çok onun uzun süredir de onun içinde olduğumuzu böyle kral çıplaktır der gibi net bir şekilde hepimiz gördük. </w:t>
      </w:r>
    </w:p>
    <w:p w:rsidR="001955EA" w:rsidRDefault="001955EA"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ARMAĞAN CANDAN (Güzelyurt) (Yerinden) – Gündemden hiç düşmedi eğitim. </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FİLİZ BESİM (Devamla) </w:t>
      </w:r>
      <w:r w:rsidR="0061146B" w:rsidRPr="003A2A47">
        <w:rPr>
          <w:rFonts w:eastAsia="Calibri" w:cs="Times New Roman"/>
          <w:sz w:val="24"/>
          <w:szCs w:val="24"/>
        </w:rPr>
        <w:t xml:space="preserve">– </w:t>
      </w:r>
      <w:r w:rsidRPr="003A2A47">
        <w:rPr>
          <w:rFonts w:eastAsia="Calibri" w:cs="Times New Roman"/>
          <w:sz w:val="24"/>
          <w:szCs w:val="24"/>
        </w:rPr>
        <w:t>Gündemden hiç düşmedi eğitim. Orta Eğitimi düşündük…</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MİLLİ EĞİTİM BAKANI NAZIM ÇAVUŞOĞLU (Yerinden) – Eğitim Bakanlığı iş yapmaya çalışır. </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BAŞKAN – Sayın konuşmacıyı rahatsız etmeyelim.</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 FİLİZ BESİM (Devamla) – Sayın Bakan, sorun varsa eğer elbette ki gündemden düşmezsiniz. Çünkü bu sorunlar insanların yakıyor çocuklarının aldığı eğitimle ilgili yakıyor, çocuklarının içine gidecekleri o eğitim kurumları da eğer her gün bir yere düşüyorsa prefabrik okullarda sular basıyorsa, normaldir yani düşmezsiniz yani bunlar çok da bu çağda öyle konuşulurken çok normal olaylar konular değildir. Evet fiziki altyapılarımızın çok eksik olduğunu gördük, ta İngiliz döneminden olan bir sürü okulumuz olduğunu gördük, bununla ilgili çok detaylı bir şekilde bir plan, program, projeyle bunları sırasıyla aslında tamamlamamız gerekiyor ve yine geliyoruz geliyoruz bunları tamamlayacağız, okullar yapacağız ama nüfus politikamız olmadan, ülkenin nüfusunu bilmeden, hangi ülkeden buraya kaç tane çocuk gelmeden, bunlarla ilgili detaylı bir projeksiyonumuz olmadan bunu nasıl çözeceğiz? Ha bunlarla ilgili bir net detaylı projeksiyonumuz yoktur da bu konuyu çözmek için yani birtakım Sivil Toplum Örgütleri seferber oluyor, yardımcı oluyorlar Eğitim Bakanlığına, işte yardımsever insanlar okullar yapıyorlar ama önemli olan devletin bu konuda ne yaptığıdır, bütçeye bu konuda kaç para kondu yani çok ciddi bir rakam yoktur Sayın Başkan, değerli milletvekilleri, fiziki altyapılarımızı toparlayabilmek adına okullarda. </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Ha hastanelerde var mı, orada da yoktur. Yani bu da aslında bir ülkenin, bir devletin neye öncelik verdiğiyle ilgili çok net bir göstergedir bütçede. Bütçeye baktığınız zaman siz altyapıya ne kadar para ayırdınız, işte siz donanıma hani şimdi işte yapay zekadır, bambaşka bilgisayar olaylarıdır bunlarla ilgili ne kadar para ayırdınız çok önemlidir. Çok detaya girmeyeceğim başka arkadaşlar da anlattı bu konuları ama yine kitapları tartıştık günlerce kitapların içindeki bize dair yanlış bilgileri tartıştık. Bizim yazarlarımızın yazdığı bilgilerin değiştirildiğini tartıştık, bizim geleneğimiz, göreneğimize hiç uymayan bilgilerin gereksiz şekilde çocuklarımızın eğitim kitaplarına konduğunu tartıştık ama bunun sonucunda Eğitim </w:t>
      </w:r>
      <w:r w:rsidRPr="003A2A47">
        <w:rPr>
          <w:rFonts w:eastAsia="Calibri" w:cs="Times New Roman"/>
          <w:sz w:val="24"/>
          <w:szCs w:val="24"/>
        </w:rPr>
        <w:lastRenderedPageBreak/>
        <w:t>Bakanlığı</w:t>
      </w:r>
      <w:r w:rsidR="009672CA">
        <w:rPr>
          <w:rFonts w:eastAsia="Calibri" w:cs="Times New Roman"/>
          <w:sz w:val="24"/>
          <w:szCs w:val="24"/>
        </w:rPr>
        <w:t>’</w:t>
      </w:r>
      <w:r w:rsidRPr="003A2A47">
        <w:rPr>
          <w:rFonts w:eastAsia="Calibri" w:cs="Times New Roman"/>
          <w:sz w:val="24"/>
          <w:szCs w:val="24"/>
        </w:rPr>
        <w:t xml:space="preserve">ndan ne kadar doyurucu veya ne kadar bizi ikna edici bir açıklama geldi, gelmedi Sayın Başkan, değerli milletvekilleri, duymuyorsunuz, görmüyorsunuz. Yani bir şekilde bir yola girdiniz o yolda gidiyorsunuz, hatalar var ama size söylenen hataları siz görmüyorsunuz, bunları düzeltmek için uğraşmıyorsunuz ve bu dönemde öğretmeni çok kırdınız, öğretmen çok kırgın ama öğretmen olmadan eğitim olmaz. Yani o bir meşhur laf vardı hani bilmiyorum nasıldı bu hastalar da olmasa Sağlık Bakanlığı çok kolay idare edilir, hani doğrudur bu öğretmenler, öğrenciler de olmasa Milli Eğitim Bakanlığı da çok kolay idare edilir. </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NAZIM ÇAVUŞOĞLU (Yerinden)</w:t>
      </w:r>
      <w:r w:rsidR="000D121F">
        <w:rPr>
          <w:rFonts w:eastAsia="Calibri" w:cs="Times New Roman"/>
          <w:sz w:val="24"/>
          <w:szCs w:val="24"/>
        </w:rPr>
        <w:t xml:space="preserve"> </w:t>
      </w:r>
      <w:r w:rsidRPr="003A2A47">
        <w:rPr>
          <w:rFonts w:eastAsia="Calibri" w:cs="Times New Roman"/>
          <w:sz w:val="24"/>
          <w:szCs w:val="24"/>
        </w:rPr>
        <w:t>(Devamla) – Okullar kapalı olsa…</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FİLİZ BESİM (Devamla) </w:t>
      </w:r>
      <w:r w:rsidR="00F051F2" w:rsidRPr="003A2A47">
        <w:rPr>
          <w:rFonts w:eastAsia="Calibri" w:cs="Times New Roman"/>
          <w:sz w:val="24"/>
          <w:szCs w:val="24"/>
        </w:rPr>
        <w:t xml:space="preserve">– </w:t>
      </w:r>
      <w:r w:rsidRPr="003A2A47">
        <w:rPr>
          <w:rFonts w:eastAsia="Calibri" w:cs="Times New Roman"/>
          <w:sz w:val="24"/>
          <w:szCs w:val="24"/>
        </w:rPr>
        <w:t xml:space="preserve">Okullar onu yani işte her meslek kendine göre onu uyarlar Sayın Bakan. Günün sonunda öğretmen eğitimin temelidir. Hepimize olduğumuz bu mevkilerde neredeysek bizi buralara getiren öğretmenlerimizdir, başımızın taçlarıdır, öğretmenle barışık olmak zorundayız, öğretmenle birlikte kararlar almak zorundayız, eğitimi öğretmenle birlikte planlamak zorundayız, öğretmeni sevmek, saymak, korumak zorundayız Sayın Bakan. Bu çok ama çok önemli bir konudur, Eğitim Bakanlığı öğretmenlerle kavga ederek eğitimi çözemez tıpkı Sağlık Bakanlığının doktorlarla kavga ederek sağlığı çözemeyeceği gibi. </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Okul Aile Birlikleri Sayın Başkan, değerli milletvekilleri; yani yardım kurumları haline getirildi. Bir sınıfın damı mı akıtırdı hemen Okul Aile Birliği Başkanını arayalım para bulsun bir yerden, birini bulsun, işte beton bulsun, onu bulsun, bunu tamir etsin, tuvalet kağıdı mı yoktu Okul Aile Birliğini, sabun mu yoktu Okul Aile Birliğini arayalım veya çocukların kıyafetleri mi eksikti Okul Aile Birliklerini arayalım. Okul Aile Birliğinin bu değildir görevi, bunlar Eğitim Bakanlığının görevidir. Eğitim Bakanlığı okulların fiziki şartlarını, altyapılarını sağlam tutmak zorundadır. Okulların hijyeni için tuvaletlerde tuvalet kağıdı da, sabun da her şeyi de bulundurmak zorundadır. Eğitim Bakanlığının görevleri büyük oranda Okul Aile Birliklerinin sırtına yükleniyor. Aslında bu sadece bu dönemde değil uzun bir süredir yani biz artık bu kafa yapımızı değiştirmek zorundayız ve Okul Aile Birliklerinin üzerinden bu yükü almak zorundayız ama özellikle ekonomik durumların, enflasyonun çok bize zor günler yaşattığı ve kırılgan gruplarının en çok etkilendiği, fakir öğrencilerin en çok etkilendiği, okullarda yeterli bütçe ayrılmadığı bugünlerde ayrılmadığı için Okul Aile Birliklerine düşen maalesef zorluklar da, işler de çok daha fazla artmıştır ama bu böyle olmamalıdır, bunu mutlaka ve mutlaka düzeltmek zorundayız. Okulun, öğrencinin, öğretmenin ihtiyaçlarını Eğitim Bakanlığı karşılar Sayın Bakan. </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Tam gün eğitim tam bir kaosa dönüştü, anlatmayacağım diğer arkadaşlarımız da çok anlattı ama en çok da bu konuda veliler perişan oldu. Çünkü çocuklarıyla ilgili ciddi kaygı duydular, veliler sokaklara örgütler kurdular, sokaklara çıktılar, eylemler yaptılar yani biz böyle şaşkınlıkla, acıyla aslında çok büyük bir kaygıyla maalesef 2023’ü izledik, konuştuk çok bizi duyan olmadı. Umarım ki 2024’te çok daha farklı bir politika izlenir eğitimde çünkü konuşmamın başında dediğim gibi eğitim bir ülkenin geleceğidir, eğitim olmazsa doğru düzgün bir eğitim politikası olmazsa serseri mayın gibi hepimiz oraya buraya dağılırız, tıpkı şu anda çocuklarımızın, gençlerimizin bu işsizlik sorunuyla ilgili olarak ve de ülkedeki yaşanan bu diğer kaotik durumlarla ilgili olarak dünyanın birçok yerine kaçıp gittiği, bu ülkeyi terk ettiği gibi. </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Çok kısa bir şeyler de Doğu Akdeniz Üniversitesi için söyleyeceğim. Yani Sayın Başkanımız çok güzel söyledi hepimiz böyle Doğu Akdeniz Üniversitesi deriz ve böyle hani ağzımız dolar, gözümüzün bebeğidir, her şeyimizdir, çok önemlidir Mağusa’nın aslında bir </w:t>
      </w:r>
      <w:r w:rsidRPr="003A2A47">
        <w:rPr>
          <w:rFonts w:eastAsia="Calibri" w:cs="Times New Roman"/>
          <w:sz w:val="24"/>
          <w:szCs w:val="24"/>
        </w:rPr>
        <w:lastRenderedPageBreak/>
        <w:t>şekilde bu hallere gelmesinin en büyük nedenlerinden biridir oraya sağladığı katma değerle ve bilimsel anlamdaki, kültürel anlamdaki değerleriyle biraz önce Yükseköğrenimde bahsettiğimiz gibi ama biz Doğu Akdeniz’in gerçekten biraz önce Sayın Bakan dedi ki, ben yapmadım kendileri yaptı. Elbette ki oradaki yönetimlerin mutlaka çok sorunları ve hataları vardır Doğu Akdeniz Üniversite’sinin bugün buraya gelmesiyle ilgili ama Sayın Başkan, değerli milletvekilleri; Doğu Akdeniz Üniversitesi şu anda üzerinde çalıştığınız protokolle aslında çok ciddi kendi içlerinde önlemler aldılar. Yani evet dediler biz bu üniversiteye sahip çıkıyoruz, yani Sayın Bakan böyle inanmayan gözlerle bakıyor bana ama yani okuyacağım neler yaptıklarını.</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NAZIM ÇAVUŞOĞLU (Yerinden)</w:t>
      </w:r>
      <w:r w:rsidR="000D121F">
        <w:rPr>
          <w:rFonts w:eastAsia="Calibri" w:cs="Times New Roman"/>
          <w:sz w:val="24"/>
          <w:szCs w:val="24"/>
        </w:rPr>
        <w:t xml:space="preserve"> </w:t>
      </w:r>
      <w:r w:rsidRPr="003A2A47">
        <w:rPr>
          <w:rFonts w:eastAsia="Calibri" w:cs="Times New Roman"/>
          <w:sz w:val="24"/>
          <w:szCs w:val="24"/>
        </w:rPr>
        <w:t xml:space="preserve">(Devamla) – Hayır bilen gözlerle bakıyorum </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FİLİZ BESİM (Devamla) </w:t>
      </w:r>
      <w:r w:rsidR="002E09C3" w:rsidRPr="003A2A47">
        <w:rPr>
          <w:rFonts w:eastAsia="Calibri" w:cs="Times New Roman"/>
          <w:sz w:val="24"/>
          <w:szCs w:val="24"/>
        </w:rPr>
        <w:t xml:space="preserve">– </w:t>
      </w:r>
      <w:r w:rsidRPr="003A2A47">
        <w:rPr>
          <w:rFonts w:eastAsia="Calibri" w:cs="Times New Roman"/>
          <w:sz w:val="24"/>
          <w:szCs w:val="24"/>
        </w:rPr>
        <w:t>Peki bilen gözlerle bakıyorsunuz. Bunu da kayıtlara geçirelim bilen gözleri ama ben yani protokolde mesela okuyacağım maddeleri.</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NAZIM ÇAVUŞOĞLU (Yerinden)</w:t>
      </w:r>
      <w:r w:rsidR="000D121F">
        <w:rPr>
          <w:rFonts w:eastAsia="Calibri" w:cs="Times New Roman"/>
          <w:sz w:val="24"/>
          <w:szCs w:val="24"/>
        </w:rPr>
        <w:t xml:space="preserve"> </w:t>
      </w:r>
      <w:r w:rsidRPr="003A2A47">
        <w:rPr>
          <w:rFonts w:eastAsia="Calibri" w:cs="Times New Roman"/>
          <w:sz w:val="24"/>
          <w:szCs w:val="24"/>
        </w:rPr>
        <w:t xml:space="preserve">(Devamla) – Protokol daha hayata geçmedi. </w:t>
      </w:r>
    </w:p>
    <w:p w:rsidR="00B803AB" w:rsidRPr="003A2A47" w:rsidRDefault="00B803AB" w:rsidP="00B803AB">
      <w:pPr>
        <w:ind w:firstLine="708"/>
        <w:rPr>
          <w:rFonts w:eastAsia="Calibri" w:cs="Times New Roman"/>
          <w:sz w:val="24"/>
          <w:szCs w:val="24"/>
        </w:rPr>
      </w:pPr>
    </w:p>
    <w:p w:rsidR="00B803AB" w:rsidRPr="003A2A47" w:rsidRDefault="00B803AB" w:rsidP="001955EA">
      <w:pPr>
        <w:ind w:firstLine="708"/>
        <w:rPr>
          <w:rFonts w:eastAsia="Calibri" w:cs="Times New Roman"/>
          <w:sz w:val="24"/>
          <w:szCs w:val="24"/>
        </w:rPr>
      </w:pPr>
      <w:r w:rsidRPr="003A2A47">
        <w:rPr>
          <w:rFonts w:eastAsia="Calibri" w:cs="Times New Roman"/>
          <w:sz w:val="24"/>
          <w:szCs w:val="24"/>
        </w:rPr>
        <w:t>FİLİZ BESİM (Deva</w:t>
      </w:r>
      <w:r w:rsidR="002E09C3">
        <w:rPr>
          <w:rFonts w:eastAsia="Calibri" w:cs="Times New Roman"/>
          <w:sz w:val="24"/>
          <w:szCs w:val="24"/>
        </w:rPr>
        <w:t xml:space="preserve">mla) </w:t>
      </w:r>
      <w:r w:rsidR="002E09C3" w:rsidRPr="003A2A47">
        <w:rPr>
          <w:rFonts w:eastAsia="Calibri" w:cs="Times New Roman"/>
          <w:sz w:val="24"/>
          <w:szCs w:val="24"/>
        </w:rPr>
        <w:t xml:space="preserve">– </w:t>
      </w:r>
      <w:r w:rsidRPr="003A2A47">
        <w:rPr>
          <w:rFonts w:eastAsia="Calibri" w:cs="Times New Roman"/>
          <w:sz w:val="24"/>
          <w:szCs w:val="24"/>
        </w:rPr>
        <w:t>Hayata geçmedi ama üzerinde birlikte çalıştığınız ve Doğu Akdeniz Üniversitesini bir şekilde düze çıkarmak için uğraştığımız birtakım çalışmalardır değil mi?</w:t>
      </w:r>
      <w:r w:rsidR="001955EA">
        <w:rPr>
          <w:rFonts w:eastAsia="Calibri" w:cs="Times New Roman"/>
          <w:sz w:val="24"/>
          <w:szCs w:val="24"/>
        </w:rPr>
        <w:t xml:space="preserve"> </w:t>
      </w:r>
      <w:r w:rsidRPr="003A2A47">
        <w:rPr>
          <w:rFonts w:eastAsia="Calibri" w:cs="Times New Roman"/>
          <w:sz w:val="24"/>
          <w:szCs w:val="24"/>
        </w:rPr>
        <w:t xml:space="preserve">Ve Doğu Akdeniz Üniversitesindeki arkadaşlarımız aslında Temmuz 2023’ten beri üzerlerine düşeni büyük oranda yapıyorlar. Ne yapıyorlar? Hayat pahalılığını Temmuz 2023’ten beri almıyorlar. İç Borçlanma adı altında bir fon oluşturdular ve bu almadıkları meblağı, parayı o fonda bir kaynak yaratmaya çalışıyorlar. </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NAZIM ÇAVUŞOĞLU (Yerinden) (Devamla) – Bir kısmını.</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FİLİZ BESİM (Devamla) – Bir kısmını diyor Sayın Bakan. 13’üncü maaşı da dört yıl boyunca almamayı kabul ettiler. Bugün siz devlet 13’ünücü maaşı vermeyeceğim desin memurlara bakalım kabul ederler mi? Bu insanlar bu öğretim üyeleri orada çalışanlar dört yıl boyunca 13’üncü maaşlarını almamayı kabul ettiler. Bunu da o fona verecekler. Tüm makam ödemelerini sıfırladılar. Önemli bir konudur. Yani makamda herhangi bir ekstra lüks bir şey kullanmayacağız dediler. Yöneticilere yapılan ders indirimlerinde azaltmaya gittiler. Akademik performans değerlendirme kriterlerini oluşturdular ve hükümete ilettiler. Doğru değil mi Sayın Bakan?</w:t>
      </w:r>
    </w:p>
    <w:p w:rsidR="00B803AB" w:rsidRPr="003A2A47" w:rsidRDefault="00B803AB" w:rsidP="00B803AB">
      <w:pPr>
        <w:rPr>
          <w:rFonts w:eastAsia="Calibri" w:cs="Times New Roman"/>
          <w:sz w:val="24"/>
          <w:szCs w:val="24"/>
        </w:rPr>
      </w:pPr>
    </w:p>
    <w:p w:rsidR="00B803AB" w:rsidRPr="003A2A47" w:rsidRDefault="00EF025B" w:rsidP="00B803AB">
      <w:pPr>
        <w:rPr>
          <w:rFonts w:eastAsia="Calibri" w:cs="Times New Roman"/>
          <w:sz w:val="24"/>
          <w:szCs w:val="24"/>
        </w:rPr>
      </w:pPr>
      <w:r>
        <w:rPr>
          <w:rFonts w:eastAsia="Calibri" w:cs="Times New Roman"/>
          <w:sz w:val="24"/>
          <w:szCs w:val="24"/>
        </w:rPr>
        <w:tab/>
        <w:t>NAZIM ÇAVUŞOĞLU (Yerinden)</w:t>
      </w:r>
      <w:r w:rsidR="000D121F">
        <w:rPr>
          <w:rFonts w:eastAsia="Calibri" w:cs="Times New Roman"/>
          <w:sz w:val="24"/>
          <w:szCs w:val="24"/>
        </w:rPr>
        <w:t xml:space="preserve"> </w:t>
      </w:r>
      <w:r w:rsidR="00B803AB" w:rsidRPr="003A2A47">
        <w:rPr>
          <w:rFonts w:eastAsia="Calibri" w:cs="Times New Roman"/>
          <w:sz w:val="24"/>
          <w:szCs w:val="24"/>
        </w:rPr>
        <w:t>(Devamla) – Önemli olan hayata geçeceği zamandır yani.</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FİLİZ BESİM (Devamla) – Tamam ama yani Temmuz ayından beri almadıkları hayat pahalılığı hayata geçmiş bir şeydir. Almadıkları ek ders ödenekleri da hayata geçmiş bir şeydir. Yani 13’üncü maaş da hayata geçmiş bir şeydir. Almayacaklar mesela, bunlar hayata geçmiştir.</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NAZIM ÇAVUŞOĞL</w:t>
      </w:r>
      <w:r w:rsidR="00135CE9">
        <w:rPr>
          <w:rFonts w:eastAsia="Calibri" w:cs="Times New Roman"/>
          <w:sz w:val="24"/>
          <w:szCs w:val="24"/>
        </w:rPr>
        <w:t>U (Yerinden)</w:t>
      </w:r>
      <w:r w:rsidR="000D121F">
        <w:rPr>
          <w:rFonts w:eastAsia="Calibri" w:cs="Times New Roman"/>
          <w:sz w:val="24"/>
          <w:szCs w:val="24"/>
        </w:rPr>
        <w:t xml:space="preserve"> </w:t>
      </w:r>
      <w:r w:rsidRPr="003A2A47">
        <w:rPr>
          <w:rFonts w:eastAsia="Calibri" w:cs="Times New Roman"/>
          <w:sz w:val="24"/>
          <w:szCs w:val="24"/>
        </w:rPr>
        <w:t>(Devamla) – Dolmayan dersleri ben mi söyleyeyim?</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 xml:space="preserve">FİLİZ BESİM (Devamla) – Efendim? </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NAZIM ÇAVUŞOĞLU (Yerinden) (Devamla) – Mesela dolmayan ders saatleri?</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lastRenderedPageBreak/>
        <w:tab/>
        <w:t>FİLİZ BESİM (Devamla) – Dolmayan ders saatleri, varsa bir hata ve eksik, o zaman denetlemeyi tabii ki çalıştıracaksınız. Birim bütçe, birim kadro ile ilgili mevzuatı oluşturdular.</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NAZIM ÇAVUŞOĞLU (Yerinden) (Devamla) – Hayata geçmedi.</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 xml:space="preserve">FİLİZ BESİM (Devamla) – Hayata geçecektir eğer ki karşılıklı bir saygı ve uzlaşı içerisinde bu üniversiteyi kurtaralım amacındaysak ve birbirimize yardım etmek amacındaysak, bu protokole kendileri yazdığına göre demek ki bunu hayata geçireceklerdir diğer hayata geçirdikleri veya geçirmeyi taahhüt ettikleri gibi. </w:t>
      </w:r>
    </w:p>
    <w:p w:rsidR="00B803AB" w:rsidRPr="003A2A47" w:rsidRDefault="00B803AB" w:rsidP="00B803AB">
      <w:pPr>
        <w:rPr>
          <w:rFonts w:eastAsia="Calibri" w:cs="Times New Roman"/>
          <w:sz w:val="24"/>
          <w:szCs w:val="24"/>
        </w:rPr>
      </w:pPr>
    </w:p>
    <w:p w:rsidR="00B803AB" w:rsidRPr="003A2A47" w:rsidRDefault="00135CE9" w:rsidP="00B803AB">
      <w:pPr>
        <w:rPr>
          <w:rFonts w:eastAsia="Calibri" w:cs="Times New Roman"/>
          <w:sz w:val="24"/>
          <w:szCs w:val="24"/>
        </w:rPr>
      </w:pPr>
      <w:r>
        <w:rPr>
          <w:rFonts w:eastAsia="Calibri" w:cs="Times New Roman"/>
          <w:sz w:val="24"/>
          <w:szCs w:val="24"/>
        </w:rPr>
        <w:tab/>
        <w:t>NAZIM ÇAVUŞOĞLU (Yerinden)</w:t>
      </w:r>
      <w:r w:rsidR="000D121F">
        <w:rPr>
          <w:rFonts w:eastAsia="Calibri" w:cs="Times New Roman"/>
          <w:sz w:val="24"/>
          <w:szCs w:val="24"/>
        </w:rPr>
        <w:t xml:space="preserve"> </w:t>
      </w:r>
      <w:r w:rsidR="00B803AB" w:rsidRPr="003A2A47">
        <w:rPr>
          <w:rFonts w:eastAsia="Calibri" w:cs="Times New Roman"/>
          <w:sz w:val="24"/>
          <w:szCs w:val="24"/>
        </w:rPr>
        <w:t>(Devamla) – Beş yıl önce yine aynı şeyler konuşuluyordu.</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FİLİZ BESİM (Devamla) – Peki. O zaman beş yıl sonra aynı hatalar olmaması için birlikte bu konuda ciddi çalışmamız lazım.</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NAZIM ÇAVUŞOĞLU (Yerinden)</w:t>
      </w:r>
      <w:r w:rsidR="000D121F">
        <w:rPr>
          <w:rFonts w:eastAsia="Calibri" w:cs="Times New Roman"/>
          <w:sz w:val="24"/>
          <w:szCs w:val="24"/>
        </w:rPr>
        <w:t xml:space="preserve"> </w:t>
      </w:r>
      <w:r w:rsidRPr="003A2A47">
        <w:rPr>
          <w:rFonts w:eastAsia="Calibri" w:cs="Times New Roman"/>
          <w:sz w:val="24"/>
          <w:szCs w:val="24"/>
        </w:rPr>
        <w:t xml:space="preserve">(Devamla) – O konularda biz </w:t>
      </w:r>
      <w:r w:rsidR="006153E2">
        <w:rPr>
          <w:rFonts w:eastAsia="Calibri" w:cs="Times New Roman"/>
          <w:sz w:val="24"/>
          <w:szCs w:val="24"/>
        </w:rPr>
        <w:t>ç</w:t>
      </w:r>
      <w:bookmarkStart w:id="0" w:name="_GoBack"/>
      <w:bookmarkEnd w:id="0"/>
      <w:r w:rsidRPr="003A2A47">
        <w:rPr>
          <w:rFonts w:eastAsia="Calibri" w:cs="Times New Roman"/>
          <w:sz w:val="24"/>
          <w:szCs w:val="24"/>
        </w:rPr>
        <w:t>alışıyoruz.</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 xml:space="preserve">FİLİZ BESİM (Devamla) – Evet. Araştırma görevlilerinde gerek sayı gerekse maaş olarak indirime gitmişlerdir, part time çalışmalarında da kesintiye gidilmiştir. Bunun karşılığında protokolde Hükümet Doğu Akdeniz Üniversitesine ne verdi? Hani o 70 Milyon, 70 Milyon diyoruz ya, o 70 Milyon aslında Doğu Akdeniz Üniversitesine verilmiş ekstra bir kaynak değildir Sayın Başkan, değerli milletvekilleri. Yapılan vergilerin yapılandırılmasından doğan bu yılın rakamıdır aslında. </w:t>
      </w:r>
    </w:p>
    <w:p w:rsidR="00B803AB" w:rsidRPr="003A2A47" w:rsidRDefault="00B803AB" w:rsidP="00B803AB">
      <w:pPr>
        <w:rPr>
          <w:rFonts w:eastAsia="Calibri" w:cs="Times New Roman"/>
          <w:sz w:val="24"/>
          <w:szCs w:val="24"/>
        </w:rPr>
      </w:pPr>
    </w:p>
    <w:p w:rsidR="00B803AB" w:rsidRPr="003A2A47" w:rsidRDefault="00135CE9" w:rsidP="00B803AB">
      <w:pPr>
        <w:rPr>
          <w:rFonts w:eastAsia="Calibri" w:cs="Times New Roman"/>
          <w:sz w:val="24"/>
          <w:szCs w:val="24"/>
        </w:rPr>
      </w:pPr>
      <w:r>
        <w:rPr>
          <w:rFonts w:eastAsia="Calibri" w:cs="Times New Roman"/>
          <w:sz w:val="24"/>
          <w:szCs w:val="24"/>
        </w:rPr>
        <w:tab/>
        <w:t>NAZIM ÇAVUŞOĞLU (Yerinden)</w:t>
      </w:r>
      <w:r w:rsidR="000D121F">
        <w:rPr>
          <w:rFonts w:eastAsia="Calibri" w:cs="Times New Roman"/>
          <w:sz w:val="24"/>
          <w:szCs w:val="24"/>
        </w:rPr>
        <w:t xml:space="preserve"> </w:t>
      </w:r>
      <w:r w:rsidR="00B803AB" w:rsidRPr="003A2A47">
        <w:rPr>
          <w:rFonts w:eastAsia="Calibri" w:cs="Times New Roman"/>
          <w:sz w:val="24"/>
          <w:szCs w:val="24"/>
        </w:rPr>
        <w:t>(Devamla) – Borçları tamamen biz üstlendik.</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FİLİZ BESİM (Devamla) – Tamam, vergi borçlarını…</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NAZIM ÇAVUŞOĞLU (Yerinden) (Devamla) – 1 buçuk Milyar.</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FİLİZ BESİM (Devamla) – 22 tane üniversite var, kaç tane üniversitenin vergisini aldınız Sayın Bakan? Yani birçok üniversite bugün size vergi vermiyor. Birçok üniversiteyi bu konuda sorgulamıyorsunuz ve diyorsunuz ki tamam, biz bunların borçlarını yapılandırdık. Bu karşılıklı Doğu Akdeniz Üniversitesinin eğer ki orada çalışanları bir özveriye gitmişse, devlet de bir özveriye gidecektir ve bu şekilde bu üniversiteyi doğru bir zemine çıkaracağız. Ama doğru zemine çıkarırken de bunun sürdürülebilmesi için uğraşacağız. Yani Doğu Akdeniz Üniversitesinin hocalarının moralini bozamazsınız siz basının önüne geçip da onların maaşlarını konuşarak. Ben bir hekim olarak…</w:t>
      </w:r>
    </w:p>
    <w:p w:rsidR="00B803AB" w:rsidRPr="003A2A47" w:rsidRDefault="00B803AB" w:rsidP="00B803AB">
      <w:pPr>
        <w:rPr>
          <w:rFonts w:eastAsia="Calibri" w:cs="Times New Roman"/>
          <w:sz w:val="24"/>
          <w:szCs w:val="24"/>
        </w:rPr>
      </w:pPr>
      <w:r w:rsidRPr="003A2A47">
        <w:rPr>
          <w:rFonts w:eastAsia="Calibri" w:cs="Times New Roman"/>
          <w:sz w:val="24"/>
          <w:szCs w:val="24"/>
        </w:rPr>
        <w:tab/>
      </w:r>
    </w:p>
    <w:p w:rsidR="00B803AB" w:rsidRPr="003A2A47" w:rsidRDefault="00B803AB" w:rsidP="00B803AB">
      <w:pPr>
        <w:rPr>
          <w:rFonts w:eastAsia="Calibri" w:cs="Times New Roman"/>
          <w:sz w:val="24"/>
          <w:szCs w:val="24"/>
        </w:rPr>
      </w:pPr>
      <w:r w:rsidRPr="003A2A47">
        <w:rPr>
          <w:rFonts w:eastAsia="Calibri" w:cs="Times New Roman"/>
          <w:sz w:val="24"/>
          <w:szCs w:val="24"/>
        </w:rPr>
        <w:tab/>
        <w:t xml:space="preserve">NAZIM ÇAVUŞOĞLU (Yerinden) (Devamla) – DAÜ batarsa kimin morali bozulur? </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FİLİZ BESİM (Devamla) – DAÜ batarsa tüm toplumun morali bozulur.</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NAZIM ÇAVUŞOĞLU (Yerinden) (Devamla) – O yüzden bizim moralimiz da bozulacak…</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 xml:space="preserve">FİLİZ BESİM (Devamla) – Ama söylediğiniz doğru değildir. Bir hekim olarak bunu hastanede yaşadım günlerce doktorların maaşlarının konuşulması. Vekil olarak bunu Mecliste </w:t>
      </w:r>
      <w:r w:rsidRPr="003A2A47">
        <w:rPr>
          <w:rFonts w:eastAsia="Calibri" w:cs="Times New Roman"/>
          <w:sz w:val="24"/>
          <w:szCs w:val="24"/>
        </w:rPr>
        <w:lastRenderedPageBreak/>
        <w:t>yaşıyorum ve bilim insanlarının böyle bir suçlamayla, “İşte bunlar zaten bu kadar alır.” Yahu bir bilim insanı olmak, bir doçent olmak, bir profesör olmak kolay bir şey mi? Gecenizi gündüzünüze katacaksınız, ömür boyu çalışacaksınız kaliteli ehil bir bilim insanı olabilmek için. Ve birileri gelecek  diyecek ki “E, bunlar zaten bu kadar para alıyor. Ne bakarsınız siz bunlara.” Böyle şey olmaz Sayın Bakan. Bu toplumun insan kaynaklarına çok ciddi bir hakarettir. Özür dilerim böyle bir şeyi kabul edemem.</w:t>
      </w:r>
    </w:p>
    <w:p w:rsidR="00B803AB" w:rsidRPr="003A2A47" w:rsidRDefault="00B803AB" w:rsidP="00B803AB">
      <w:pPr>
        <w:rPr>
          <w:rFonts w:eastAsia="Calibri" w:cs="Times New Roman"/>
          <w:sz w:val="24"/>
          <w:szCs w:val="24"/>
        </w:rPr>
      </w:pPr>
    </w:p>
    <w:p w:rsidR="00B803AB" w:rsidRPr="003A2A47" w:rsidRDefault="00966C7E" w:rsidP="00B803AB">
      <w:pPr>
        <w:rPr>
          <w:rFonts w:eastAsia="Calibri" w:cs="Times New Roman"/>
          <w:sz w:val="24"/>
          <w:szCs w:val="24"/>
        </w:rPr>
      </w:pPr>
      <w:r>
        <w:rPr>
          <w:rFonts w:eastAsia="Calibri" w:cs="Times New Roman"/>
          <w:sz w:val="24"/>
          <w:szCs w:val="24"/>
        </w:rPr>
        <w:tab/>
        <w:t>NAZIM ÇAVUŞOĞLU (Yerinden)</w:t>
      </w:r>
      <w:r w:rsidR="000D121F">
        <w:rPr>
          <w:rFonts w:eastAsia="Calibri" w:cs="Times New Roman"/>
          <w:sz w:val="24"/>
          <w:szCs w:val="24"/>
        </w:rPr>
        <w:t xml:space="preserve"> </w:t>
      </w:r>
      <w:r w:rsidR="00B803AB" w:rsidRPr="003A2A47">
        <w:rPr>
          <w:rFonts w:eastAsia="Calibri" w:cs="Times New Roman"/>
          <w:sz w:val="24"/>
          <w:szCs w:val="24"/>
        </w:rPr>
        <w:t>(Devamla) – Filiz Hanım kusura bakmayın, biz hocalarımıza ücret tarifesi uygulayamayız. Ama bir kurumun gelir ve gider dengesi olmak zorundadır.</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FİLİZ BESİM (Devamla) – Mutlaka, mutlaka.</w:t>
      </w:r>
    </w:p>
    <w:p w:rsidR="00B803AB" w:rsidRPr="003A2A47" w:rsidRDefault="00B803AB" w:rsidP="00B803AB">
      <w:pPr>
        <w:rPr>
          <w:rFonts w:eastAsia="Calibri" w:cs="Times New Roman"/>
          <w:sz w:val="24"/>
          <w:szCs w:val="24"/>
        </w:rPr>
      </w:pPr>
    </w:p>
    <w:p w:rsidR="00B803AB" w:rsidRPr="003A2A47" w:rsidRDefault="00D40F7B" w:rsidP="00B803AB">
      <w:pPr>
        <w:rPr>
          <w:rFonts w:eastAsia="Calibri" w:cs="Times New Roman"/>
          <w:sz w:val="24"/>
          <w:szCs w:val="24"/>
        </w:rPr>
      </w:pPr>
      <w:r>
        <w:rPr>
          <w:rFonts w:eastAsia="Calibri" w:cs="Times New Roman"/>
          <w:sz w:val="24"/>
          <w:szCs w:val="24"/>
        </w:rPr>
        <w:tab/>
        <w:t>NZIM ÇAVUŞOĞLU (Yerinden)</w:t>
      </w:r>
      <w:r w:rsidR="008D6DA3">
        <w:rPr>
          <w:rFonts w:eastAsia="Calibri" w:cs="Times New Roman"/>
          <w:sz w:val="24"/>
          <w:szCs w:val="24"/>
        </w:rPr>
        <w:t xml:space="preserve"> </w:t>
      </w:r>
      <w:r w:rsidR="00B803AB" w:rsidRPr="003A2A47">
        <w:rPr>
          <w:rFonts w:eastAsia="Calibri" w:cs="Times New Roman"/>
          <w:sz w:val="24"/>
          <w:szCs w:val="24"/>
        </w:rPr>
        <w:t xml:space="preserve">(Devamla) – Dolayısıyla bizim bakış açımız gelir ve gider dengesinin bozulmasıdır. Yoksa ben hoca bu kadar alsın, o kadar alsın diye bir iddiam yok. Ama eğer gelir yoksa nerden alacak? </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 xml:space="preserve">FİLİZ BESİM (Devamla) – Gelir ve gider dengesinin kesinlikle çok haklısınız ille ki dengelenmesi gerekiyor ama bu konularda bu kadar bu hassas konular, onlarla birlikte o söylediğiniz rakamlar da doğru değildir. Ben şimdi durup da rakamlara da girmeyeceğim ama bir bilim insanıyla ilgili da sizin yani veya hiçbirimizin, yani sadece sizinle ilgili değil konu, hiçbirimizin çıkıp da o şekilde konuşması etik değildir. Eğer ki üniversitelerdeki bilim insanlarımız bizim için bu kadar önemliyse, eğer üniversitelerimizdeki kaliteyi artırmak bu kadar önemli ve anlamlıysa, bu rekabet ortamında hani içine düştüğümüz bu her taraftan aslında bize gelen öğrenciler artık çok farklı seçenekleri vardır yani, sadece bize gelmek zorunda değildirler. Türkiye’ye da giderler, Güney Kıbrıs’a da giderler, başka ülkelere da giderler. O zaman bizim yapmamız gereken, evet üniversitelerimizin, öğretim üyelerimizin, öğrencilerimizin kalitesini, akreditasyonunu artırmaktır. Bunun yolu da işte öyle maaşları konuşmak falan değildir. Bunun yolu çok net ve bellidir. Bunları hep birlikte el ele yapmak zorundayız. </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 xml:space="preserve">Vakıf Yönetim Kurulunun yapısını birazcık daha ele almak zorundasınız. Daha ehil, üniversitede daha o üniversitenin denetiminden tutun da akreditasyonuna kadar daha çok işi bilen insanlara, teknik insanlara görev vermek zorundasınız. Siyasi partilerin elemanları olan insanlara değil, bu da çok önemlidir. Yani biz artık teknik insanları, bilim insanlarını daha doğru şekilde doğru yerlerde kullanmayı öğrenmek zorundayız, çünkü bu gemi batıyor ve aslında biz hepimiz birden içinde batıyoruz. Bunu bir şekilde görmek zorundayız. Bununla ilgili doğru önlemler almak zorundayız. Siyasileştirmeden ve de insan kaynaklarımıza değer vererek, onların emeklerine değer vererek, onları koruyarak, kollayarak yükseköğrenimde de mutlaka kaliteyi, standardı daha yukarıya çekerek ancak sağlayabiliriz şu anda toplumun sorguladığı o suç unsurlarını, o sosyal patlamaları. </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Şimdilik benim söyleyeceklerim bu kadar. Beni dinlediğiniz için teşekkür eder, saygılar sunarım. Umarım ki ve emeklerinize sağlık, inanıyorum ki önümüzdeki yıl da eğitimde çocuklarımız için, bu ülke için çok çalışacak değerli bürokratlar da ve umarım ki gelen yıl hep eğitimi konuşmak zorunda kalmayız. Yaptığımız ama bazen eksik bıraktığımız konuları konuşuruz.</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Yeniden teşekkürler.</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lastRenderedPageBreak/>
        <w:tab/>
        <w:t xml:space="preserve">BAŞKAN – Sayın Filiz Besim, konuşmanız için teşekkür ederiz. </w:t>
      </w:r>
    </w:p>
    <w:p w:rsidR="00B803AB" w:rsidRPr="003A2A47" w:rsidRDefault="00B803AB" w:rsidP="00B803AB">
      <w:pPr>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Şimdi de sırada Cumhuriyetçi Türk Partisi Milletvekili Sayın Ongun Talat. Buyurun Kürsüye.</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ONGUN TALAT (Girne) – Sayın Başkan, değerli milletvekilleri ve pek değerli bürokratlarımız; elbette tabii birçok şey söylendi. Biz Sayın Bakanla Komitede de bazı konuları tartışma imkanı bulduk. Orada çok uzatmadıydık, bakalım burda başarabilecek miyim Sayın Bakan?</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MİLLİ EĞİTİM BAKANI NAZIM ÇAVUŞOĞLU (Yerinden) – Bence aynen devam et.</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ONGUN TALAT (Devamla) – Efendim?</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NAZIM ÇAVUŞOĞLU (Yerinden) (Devamla) – O tamamdı.</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ONGUN TALAT (Devamla) – O tamamdı, tamam bir kararıdı?</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NAZIM ÇAVUŞOĞLU (Yerinden) (Devamla) – Evet.</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ONGUN TALAT (Devamla) – Evet, şimdi tabii değerli arkadaşlar, tabii ki evvela bütçedeki duruma göre, yani eğitime ayrılan pay doğrultusunda bir-iki kelam etmek lazım. Yani ben bunu Sayın Bakanın da iyiliği için ve bu anlamda da kendisinin da bunu savunduğunu da çok iyi biliyorum. Kendisi şikayetçi da oldu. Bunu Komitede de bize memnun olmadığını iletti bu ayrılan paydan. Şimdi elbette baktığımızda </w:t>
      </w:r>
      <w:r w:rsidR="004B3504">
        <w:rPr>
          <w:rFonts w:eastAsia="Calibri" w:cs="Times New Roman"/>
          <w:sz w:val="24"/>
          <w:szCs w:val="24"/>
        </w:rPr>
        <w:t xml:space="preserve">işte </w:t>
      </w:r>
      <w:r w:rsidRPr="003A2A47">
        <w:rPr>
          <w:rFonts w:eastAsia="Calibri" w:cs="Times New Roman"/>
          <w:sz w:val="24"/>
          <w:szCs w:val="24"/>
        </w:rPr>
        <w:t>9 Milyar</w:t>
      </w:r>
      <w:r w:rsidR="004B3504">
        <w:rPr>
          <w:rFonts w:eastAsia="Calibri" w:cs="Times New Roman"/>
          <w:sz w:val="24"/>
          <w:szCs w:val="24"/>
        </w:rPr>
        <w:t xml:space="preserve"> kürusluk bir şey gözükür 9 Milyar</w:t>
      </w:r>
      <w:r w:rsidRPr="003A2A47">
        <w:rPr>
          <w:rFonts w:eastAsia="Calibri" w:cs="Times New Roman"/>
          <w:sz w:val="24"/>
          <w:szCs w:val="24"/>
        </w:rPr>
        <w:t xml:space="preserve"> 848 Milyon civarı bir pay gözüküyor öngörülen rakam olarak. Tabii bu yüzde 12,51 öyle bir şey, o oranda bir şey. Tabii bu bir baktığınızda gelişmiş ülkelerde hangi oranda olmalıdır? Yani yüzde 20’ler civarında herhalde olması gerektiğiyle ilgili bu alanda çalışanların bir hemfikirliği var. Yani ben bu alanda tabii ki uzman değilim ama şunu çok iyi bilirim. İşin temelinde bir siyasi yaklaşım tarafı da var. Yani nereden bakıyorsunuz siz bu kamusal hizmetler bakımından mı bakıyorsunuz, yoksa işte günü idare etmek, işte yahu özel okullarla falan da idare ederim ben durumu gibi mi bakıyorsunuz? Yani kamusal hizmetlerin devlet tarafından bu anlamda eğitim başta olmak üzere nasıl deyim, yani çok fazla taviz vermeden yürütülmesini savunursanız bu oran yeterli bir oran elbette ki değil. Tabii işin trajik boyutu bence yani bu 9 Milyar 848 Milyonun çok büyük bir oranının personel giderine de zaten gidiyor olması. Yani bakıyoruz yüzde 75,84. Bu da hiç sağlıklı bir oran değil yani bu anlamda. Y</w:t>
      </w:r>
      <w:r w:rsidR="004B3504">
        <w:rPr>
          <w:rFonts w:eastAsia="Calibri" w:cs="Times New Roman"/>
          <w:sz w:val="24"/>
          <w:szCs w:val="24"/>
        </w:rPr>
        <w:t>ani yüzde 75,84 ve geriye kaland</w:t>
      </w:r>
      <w:r w:rsidRPr="003A2A47">
        <w:rPr>
          <w:rFonts w:eastAsia="Calibri" w:cs="Times New Roman"/>
          <w:sz w:val="24"/>
          <w:szCs w:val="24"/>
        </w:rPr>
        <w:t xml:space="preserve">a siz işte 5,2 Cari Transferlere, 4,32 Devlet Prim Giderlerine, 4,47’si işte Sermaye Giderleri olarak öngörüyorsunuz, 10,34 Mal ve Hizmet Alımlarına öngörüyorsunuz. Yani böyle bir tablo var önümüzde ama diğer taraftan eğitimin dağ gibi birikmiş sorunlarını konuşuyoruz. Şimdi burada şunu ben açık yüreklilikle belirtirim. Yani Özdemir Bey tabii şimdi burda değil ama Komitede dediydi ki işte “Sizin hükümette bulunduğumuz dönemlerde ne ayrıldıydı?” Bakın şunu söyleyeyim, hiç, o gün sorulmuş olmasına rağmen hiç öyle bir savunmaya girmemek adına bakmadım. Hiçbir hükümet dönemine bakmadım, çünkü ben o geçmişe dönük bakıp da işte bir şeyleri yarıştırmaya kurban vermememiz gerektiğini düşünürüm. Eğitim gelecekle ilgili bir şey. </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SILA USAR İNCİRLİ (Lefkoşa) (Yerinden) – Bravo.</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lastRenderedPageBreak/>
        <w:t xml:space="preserve">ONGUN TALAT (Devamla) </w:t>
      </w:r>
      <w:r w:rsidR="009303A6" w:rsidRPr="003A2A47">
        <w:rPr>
          <w:rFonts w:eastAsia="Calibri" w:cs="Times New Roman"/>
          <w:sz w:val="24"/>
          <w:szCs w:val="24"/>
        </w:rPr>
        <w:t>–</w:t>
      </w:r>
      <w:r w:rsidRPr="003A2A47">
        <w:rPr>
          <w:rFonts w:eastAsia="Calibri" w:cs="Times New Roman"/>
          <w:sz w:val="24"/>
          <w:szCs w:val="24"/>
        </w:rPr>
        <w:t xml:space="preserve"> Dolayısıyla…</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 xml:space="preserve">NAZIM ÇAVUŞOĞLU (Yerinden) (Devamla) </w:t>
      </w:r>
      <w:r w:rsidR="009303A6" w:rsidRPr="003A2A47">
        <w:rPr>
          <w:rFonts w:eastAsia="Calibri" w:cs="Times New Roman"/>
          <w:sz w:val="24"/>
          <w:szCs w:val="24"/>
        </w:rPr>
        <w:t>–</w:t>
      </w:r>
      <w:r w:rsidRPr="003A2A47">
        <w:rPr>
          <w:rFonts w:eastAsia="Calibri" w:cs="Times New Roman"/>
          <w:sz w:val="24"/>
          <w:szCs w:val="24"/>
        </w:rPr>
        <w:t xml:space="preserve"> Ongun Bey, bir bilgi olsun diye söylüyorum.</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ONGUN TALAT (Devamla) – Buyurun Sayın Bakan.</w:t>
      </w:r>
    </w:p>
    <w:p w:rsidR="00B803AB" w:rsidRPr="003A2A47" w:rsidRDefault="00B803AB" w:rsidP="00B803AB">
      <w:pPr>
        <w:rPr>
          <w:rFonts w:eastAsia="Calibri" w:cs="Times New Roman"/>
          <w:sz w:val="24"/>
          <w:szCs w:val="24"/>
        </w:rPr>
      </w:pPr>
    </w:p>
    <w:p w:rsidR="00B803AB" w:rsidRPr="003A2A47" w:rsidRDefault="009303A6" w:rsidP="00B803AB">
      <w:pPr>
        <w:rPr>
          <w:rFonts w:eastAsia="Calibri" w:cs="Times New Roman"/>
          <w:sz w:val="24"/>
          <w:szCs w:val="24"/>
        </w:rPr>
      </w:pPr>
      <w:r>
        <w:rPr>
          <w:rFonts w:eastAsia="Calibri" w:cs="Times New Roman"/>
          <w:sz w:val="24"/>
          <w:szCs w:val="24"/>
        </w:rPr>
        <w:tab/>
        <w:t>NAZIM ÇAVUŞOĞLU (Yerinden)</w:t>
      </w:r>
      <w:r w:rsidR="008D6DA3">
        <w:rPr>
          <w:rFonts w:eastAsia="Calibri" w:cs="Times New Roman"/>
          <w:sz w:val="24"/>
          <w:szCs w:val="24"/>
        </w:rPr>
        <w:t xml:space="preserve"> </w:t>
      </w:r>
      <w:r w:rsidR="00B803AB" w:rsidRPr="003A2A47">
        <w:rPr>
          <w:rFonts w:eastAsia="Calibri" w:cs="Times New Roman"/>
          <w:sz w:val="24"/>
          <w:szCs w:val="24"/>
        </w:rPr>
        <w:t xml:space="preserve">(Devamla) – Bu kitapçığın içinde de bu oranlar var. Şimdiye kadar ayrılan en büyük pay bir şey ifade ediyorsa yeterlilik anlamında, en büyük paydır ama ihtiyaçlar o kadar büyük ki yani geçmişte yapılmadı, geldi biriktiğinde </w:t>
      </w:r>
      <w:r>
        <w:rPr>
          <w:rFonts w:eastAsia="Calibri" w:cs="Times New Roman"/>
          <w:sz w:val="24"/>
          <w:szCs w:val="24"/>
        </w:rPr>
        <w:t>bu yüzde 20 de olsa başka başka.</w:t>
      </w:r>
      <w:r w:rsidR="00B803AB" w:rsidRPr="003A2A47">
        <w:rPr>
          <w:rFonts w:eastAsia="Calibri" w:cs="Times New Roman"/>
          <w:sz w:val="24"/>
          <w:szCs w:val="24"/>
        </w:rPr>
        <w:t xml:space="preserve"> Ama en büyük paydır yüzdelik olarak onu söyleyeyim size. </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ONGUN TALAT (Devamla) – Evet Sayın Bakan ama yani burada hepimizin hemfikir olması gereken bir nokta var. Hiç yani siyasi partilerimizden de bağımsız hemfikir olmamız lazım. Yani bu ayrılan pay yeterli değil eğitimin bu kadar dağ gibi birikmiş sorunları yanında. Çünkü bakın, her şeyden önce okul çağında olan çocukları olan birisi olarak konuşurum ben siyasetçi kimliğimden önce. Şimdi bakın, sınıfsal olarak da avantajlı bir konumda orta sınıf olarak tabir edilebilecek bir konumdayım, dolayısıyla şunu rahatlıkla diyebilirim. Bir şekilde ben çocuklarımın özel okulda okumasını idame ettirebilirim yahu. Yani içim de acısa, yani o kaynakları başka yerlere aktarmak daha da mantıklı olsa aslına, gene de durumu idare edebilirim, idare edebilecekler arasındayım diyebilirim. Böylelikle umurum da olmaz. Ama böyle değil işte. Yani bakıyorsunuz siz işte şu anda mesela sizin dağıttığınız rakamlarda işte yüzde 77’ye 23 bir devlet-özel okul oranı var. Yüzde 23’lük bir azınlık ayrıcalıklı bir biçimde sosyoekonomik</w:t>
      </w:r>
      <w:r w:rsidR="009303A6">
        <w:rPr>
          <w:rFonts w:eastAsia="Calibri" w:cs="Times New Roman"/>
          <w:sz w:val="24"/>
          <w:szCs w:val="24"/>
        </w:rPr>
        <w:t xml:space="preserve"> şeyinden</w:t>
      </w:r>
      <w:r w:rsidRPr="003A2A47">
        <w:rPr>
          <w:rFonts w:eastAsia="Calibri" w:cs="Times New Roman"/>
          <w:sz w:val="24"/>
          <w:szCs w:val="24"/>
        </w:rPr>
        <w:t xml:space="preserve"> avantajlarından dolayı çok daha nitelikli ve daha uzun sürelerle, tam gün eğitim de dahil olmak üzere bir eğitim alacaklar, öbür tarafta yüzde 77’lik bir toplum da bu imkanlardan maalesef şey olacak,</w:t>
      </w:r>
      <w:r w:rsidR="007E7662">
        <w:rPr>
          <w:rFonts w:eastAsia="Calibri" w:cs="Times New Roman"/>
          <w:sz w:val="24"/>
          <w:szCs w:val="24"/>
        </w:rPr>
        <w:t xml:space="preserve"> söyleyin adını</w:t>
      </w:r>
      <w:r w:rsidRPr="003A2A47">
        <w:rPr>
          <w:rFonts w:eastAsia="Calibri" w:cs="Times New Roman"/>
          <w:sz w:val="24"/>
          <w:szCs w:val="24"/>
        </w:rPr>
        <w:t xml:space="preserve"> bu imkanlardan yararlanamayacak. Şimdi bakın, burada şöyle bir şey var. Bir kere kendiniz için değil, başkaları için zaten bunu istemelisiniz her şeyden önce. Yani ben burada şunu da söylemek isterim Kıbrıslı Türk halkına. Bakın, bizim memlekette en fazla sesi çıkarmayı başarabilen, bu olanakları olan orta ve üst sınıflardır. Ve altta alt sınıflardaki çoğunluğu maalesef görmezden geliyoruz ve ertelenebilir sorunlarmış gibi yaklaşıyoruz bu meselelere. Bir kere bu anlayışımızı değiştirmek zorundayız. Yani sosyoekonomik farklılıkların bu kadar eşitsiz bir eğitim sistemine yol açmasını hep birlikte reddetmemiz lazım ve bunun için de ben komitede de sizinle paylaştıydım. Ön şart dediydim Sayın Bakan tam gün eğitimdir. Hatta sorguladıydım, biraz önce diğer arkadaşlar da sorguladı. Tam gün eğitime geçtiğinizi söylediniz ama tam tersine insanlara, yani iki günlük çok büyük bir yük yüklediniz. İnsanlar mecbur kalıyor çocuklarını alıyorlar öğlen okuldan, sonra dönüyorlar</w:t>
      </w:r>
      <w:r w:rsidR="001955EA">
        <w:rPr>
          <w:rFonts w:eastAsia="Calibri" w:cs="Times New Roman"/>
          <w:sz w:val="24"/>
          <w:szCs w:val="24"/>
        </w:rPr>
        <w:t xml:space="preserve"> </w:t>
      </w:r>
      <w:r w:rsidRPr="003A2A47">
        <w:rPr>
          <w:rFonts w:eastAsia="Calibri" w:cs="Times New Roman"/>
          <w:sz w:val="24"/>
          <w:szCs w:val="24"/>
        </w:rPr>
        <w:t>tamam hep o değildi ama olmadı olmadı ve sordum size yani mesela gördüm 20 Milyonluk bir şey bir bütçe payı tam gün eğitimin desteklenmesi diye. Onu söylüyorum şimdi. Yani ben dedim ki orada yani okurken herhalde dedim bu tam gün eğitime geçişle ilgili hazırlıklar içerisindeyiz diyor ya bakanlık sürekli sizin aracılığınızla siz sürekli diyorsunuz ki, tam gün eğitime geçmekle ilgili olarak çalışma içerisindeyiz. Ben zannettim ki buraya bir dönük bir kalemdir. Oraya baktım 20 Milyon böyle bir şey için herhalde 20 Milyon yeterli bir miktar değil ve siz de dediniz ki b</w:t>
      </w:r>
      <w:r w:rsidR="00DB3321">
        <w:rPr>
          <w:rFonts w:eastAsia="Calibri" w:cs="Times New Roman"/>
          <w:sz w:val="24"/>
          <w:szCs w:val="24"/>
        </w:rPr>
        <w:t>u şu andaki uygulamada ihtiyaçlı</w:t>
      </w:r>
      <w:r w:rsidRPr="003A2A47">
        <w:rPr>
          <w:rFonts w:eastAsia="Calibri" w:cs="Times New Roman"/>
          <w:sz w:val="24"/>
          <w:szCs w:val="24"/>
        </w:rPr>
        <w:t xml:space="preserve"> durumda olan çocuklara aktarılan bir kalemdir dediniz, onu anladık. Yani bu tam gün eğitimle ilgili somutlaştırdığınız bir şey yok bütçede öngörülmediğine göre. Yani biz tam gün eğitime işte şu kadar yıl içinde geçeceğiz, bu kadar yıl içinde geçeceğiz diye bir hedef kamuoyu önünde eğer dile getiriyorsak bununla ilgili bu hazırlıklarla ilgili de bir bütçe ayrılır, bununla ilgili de bir çalışma yapıldığı görülür böylelikle ama biz böyle bir şeyi bu bütçe okumamızdan en azından göremedik. Şimdi ön şart tam gün eğitimdir. Çünkü çok iyi biliyoruz ki birçok aile yani çocukların</w:t>
      </w:r>
      <w:r w:rsidR="00DB3321">
        <w:rPr>
          <w:rFonts w:eastAsia="Calibri" w:cs="Times New Roman"/>
          <w:sz w:val="24"/>
          <w:szCs w:val="24"/>
        </w:rPr>
        <w:t>ı</w:t>
      </w:r>
      <w:r w:rsidRPr="003A2A47">
        <w:rPr>
          <w:rFonts w:eastAsia="Calibri" w:cs="Times New Roman"/>
          <w:sz w:val="24"/>
          <w:szCs w:val="24"/>
        </w:rPr>
        <w:t xml:space="preserve"> kendi iş saatleri dolayısıyla </w:t>
      </w:r>
      <w:r w:rsidRPr="003A2A47">
        <w:rPr>
          <w:rFonts w:eastAsia="Calibri" w:cs="Times New Roman"/>
          <w:sz w:val="24"/>
          <w:szCs w:val="24"/>
        </w:rPr>
        <w:lastRenderedPageBreak/>
        <w:t xml:space="preserve">zaten özel okula gönderme noktasında tercih yapıyorlar ama bu sadece bir tarafı, diğer tarafı yani tam gün eğitim derken neyi kastettiğimizi de aslında dikkatli bir biçimde belirlememiz lazım. Yani tam gün eğitim dediğimizde çocuklara işte bütün gün boyunca modüler müfredatı işte ezberlettireceğiz, o işte bir daha fazla ders saatiyle onları yükleyeceğiz anlamı da çıkmamalı diğer taraftan. Yani bunu biz komitede de söylediydim Sayın Bakan. Yani yönlendirme ilgi ve becerilerine göre bu yönlendirme noktasında çeşitli faaliyetleri bu anlamda artırarak yeni bir ölçme değerlendirme sistemiyle birlikte yani işte katı yarışmacı bir ölçme değerlendirme sistemi yerine daha yönlendirici ve yani böyle yeterliliği ortaya çıkaran bir ölçme değerlendirme sistemiyle birlikte kurgulamamız lazım bizim tam gün eğitimi. Yani sistem bu anlamda değişik, değişecek. Onu da bilmeliyiz. Yani bugünkü eğitim anlayışıyla kamu okullarında verilen zaten tam gün eğitime geçseniz de ne olacak daha iyi </w:t>
      </w:r>
      <w:r w:rsidR="00DB3321">
        <w:rPr>
          <w:rFonts w:eastAsia="Calibri" w:cs="Times New Roman"/>
          <w:sz w:val="24"/>
          <w:szCs w:val="24"/>
        </w:rPr>
        <w:t>geçmeyin açık söyleyeyim size. D</w:t>
      </w:r>
      <w:r w:rsidRPr="003A2A47">
        <w:rPr>
          <w:rFonts w:eastAsia="Calibri" w:cs="Times New Roman"/>
          <w:sz w:val="24"/>
          <w:szCs w:val="24"/>
        </w:rPr>
        <w:t>a, çocuklar öğleden sonra başka faaliyetlere gitsinler, oyun oynayabilsinler, bilmem ne yapsınlar. Dolayısıyla burada bir nitelik değişiminden de söz etmek zorundayız ve bununla ilgili de ciddi bir hazırlık yapılması gerekir. Sayın Bakan şu ana kadar biz sizin icraatlarınızda bunu maalesef göremedik. Ben çok önemsiyorum bu hususu. Şimdi gene komitede dediydim ki henüz daha yayınlanmadı eğitim istatistikleri. Tabii bizimle paylaştınız Bakanlığın raporuyla birlikte. Şimdi geçtiğimiz son baktığım eğitim istatistiklerinde şey eleştirisini yaptıydım. Yani bölgelere göre örneğin birtakım veriler yoktur dediydim. Gördüğüm kadarıyla burda o da var</w:t>
      </w:r>
      <w:r w:rsidR="00A872D8">
        <w:rPr>
          <w:rFonts w:eastAsia="Calibri" w:cs="Times New Roman"/>
          <w:sz w:val="24"/>
          <w:szCs w:val="24"/>
        </w:rPr>
        <w:t>. Dolayısıyla bu çalışma için da teşekkür edelim</w:t>
      </w:r>
      <w:r w:rsidRPr="003A2A47">
        <w:rPr>
          <w:rFonts w:eastAsia="Calibri" w:cs="Times New Roman"/>
          <w:sz w:val="24"/>
          <w:szCs w:val="24"/>
        </w:rPr>
        <w:t xml:space="preserve"> size. Şimdi çok sık konuşulan işte bu yabancı, öğrenci yabancı çocuklarımız diyeceğim ben, yani üçüncü ülkelerden gelen ve hatta sosyoekonomik bakımdan da ve kültürel bakımdan da ayrı bir değerlendirmeye tabii tutmamız gereken Türkiye Cumhuriyeti’nden gelen özellikle iş gücü bakımından gelip burada daha kısa sürelerle kalan çocukların da uyumu bakımından ele almamız gereken bir mesele bu yani vatandaşlığa göre veya uyruğa göre öğrenci sayıları. Şimdi baktığınızda KKTC genel görüyoruz ki yüzde 65, KKTC vatandaşı görülüyor, yüzde 24 TC vatandaşı görülüyor, yüzde 11 üçüncü ülke yani şeye göre ayırmadım ilköğretim olarak yani o ayrıntıları da vardır, o genelini söylüyorum. Beni ilgilendiren tabii daha çok bölgelere göreydi görebilmek için. Çünkü örneğin mesela bir Girne milletvekili olarak şunu çok net görüyordum ki Girne’de daha farklı bir yoğunluk var, </w:t>
      </w:r>
      <w:r w:rsidR="00B14817">
        <w:rPr>
          <w:rFonts w:eastAsia="Calibri" w:cs="Times New Roman"/>
          <w:sz w:val="24"/>
          <w:szCs w:val="24"/>
        </w:rPr>
        <w:t>nitekim doğru. Doğru hissetmişik</w:t>
      </w:r>
      <w:r w:rsidRPr="003A2A47">
        <w:rPr>
          <w:rFonts w:eastAsia="Calibri" w:cs="Times New Roman"/>
          <w:sz w:val="24"/>
          <w:szCs w:val="24"/>
        </w:rPr>
        <w:t>. Mesela Girne’de Kuzey Kıbrıs Türk Cumhuriyeti yurttaşı öğrenciler geneldeki yüzde 65 rakamından yüzde 50’ye düşüyor. Türkiye Cumhuriyeti kökenli ailelerin çocukları yüzde 32 oranında Girne’de zaten böyle bir nüfus farklılığının olduğunu da gözlemliyorduk. Üçüncü ülkelerde de yüzde 18’lere dayanmış. Hani diyorduk ya işte İskele’dir herhalde bu anlamda birinci, yüzde 1, yani bir puanla Girne en çok üçüncü ülkelerden gelen öğrenci nüfusunu barındıran kentimiz şu anda görebildiğimiz kadarıyla. Evet, İskele onu takip ediyor. Bu anlamda yüzde 76 KKTC, yüzde 7 TC, üçüncü ülke yüzde 17’lere gelmiş. Dolayısıyla orada Türkiye Cumhuriyeti değil daha çok üçüncü ülkelerin çocuklarının yoğunluğu olduğunu görüyoruz. Lefkoşa’da yani zaten orada çok bir şey yok üçüncü ülkeler yüzde 6 olarak görülüyor, Türkiye Cumhuriyeti yüzde 25, KKTC yüzde 69, Mağusa’da yüzde 68, KKTC yüzde 17, TC üçüncü ülke yüzde 15 ve tabii Güzelyurt ve Lefke de var. Onlara da ilgilenenler bakabilir ama en genelde bu rakamların bir kere arttığını görüyoruz. Özellikle bölgeler düzeyinde ciddi bir farklılık var. Girne ve İskele’yi ele aldığımızda hatta Mağusa’da da ciddi bir oran olduğunu görüyoruz yüzde 15 noktasında. Şimdi bununla ilgili çok uzun zamandır süregelen bir tartışma var Nazım Bey. Burada örneğin Genel Başkanımız da defalarca Meclis Kürsüsünden dile de getirdiydi bu sorunla ilgili ne yapacak vesaire diye ve siz de dediydiniz ki işte çalışıyoruz, Doğu Akdeniz Üniversitesinden de uzmanlarla ve diğer üniversitelerden de uzmanlarla onlara dönük bir sistem getireceğiz. Bekleyin sizi haberdar edeceğiz dediydiniz ilk etapta.</w:t>
      </w:r>
    </w:p>
    <w:p w:rsidR="00B803AB" w:rsidRPr="003A2A47" w:rsidRDefault="00B803AB" w:rsidP="00B803AB">
      <w:pPr>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NAZIM ÇAVUŞOĞLU (Yerinden) (Devamla) – Yabancı öğrenciler için?</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ONGUN TALAT (Devamla) - Evet yani o ana dili, ana dili Türkçe olmayan öğrencilerin uyum programıyla alakalı olarak hem dil, bakımından hem de oryantasyon bakımından.</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NAZIM ÇAVUŞOĞLU (Yerinden) (Devamla) – Tabii şu anda kursa gidiyorlar. </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 ONGUN TALAT (Devamla) </w:t>
      </w:r>
      <w:r w:rsidR="0016630C" w:rsidRPr="003A2A47">
        <w:rPr>
          <w:rFonts w:eastAsia="Calibri" w:cs="Times New Roman"/>
          <w:sz w:val="24"/>
          <w:szCs w:val="24"/>
        </w:rPr>
        <w:t>–</w:t>
      </w:r>
      <w:r w:rsidRPr="003A2A47">
        <w:rPr>
          <w:rFonts w:eastAsia="Calibri" w:cs="Times New Roman"/>
          <w:sz w:val="24"/>
          <w:szCs w:val="24"/>
        </w:rPr>
        <w:t xml:space="preserve"> Evet onu söylüyorum ben. Ondan sonraki çalışmanın sonucunun işte ailelerin kendilerinin karşılayacağı belli bir seviyeye kadar dil becerilerini edinememiş çocukların doğrudan okula gönderilemeyeceği ve bu anlamda da özel bir biçimde yani ailelerin kendilerinin karşılayacağı bir biçimde bir dil kursu yöntemini bulduğunuzu gördüm. Bence bu kesinlikle tatmin edici bir sonuç değil Sayın Bakan, yani tatmin edici bir formül değil değil daha doğrusu. Şimdi neden? Çünkü bu aslında sadece dil eğitimiyle ilgili kısmı kapsayan bir şey değil. Yani bugün okullarda mesela biz gittiğimizde öğretmenlerle konuştuğumuzda, velilerle görüştüğümüzde artık okullarda etnik köken bağlantılı gruplaşmaların olduğunu da görüyoruz. Yani aslında bu kültüre adapte olmakla alakalı, bu kültürelle alakalı oryantasyon süreciyle alakalı merkezi bir planlamaya ihtiyaç var. Yani sadece dil yeteneklerini belli bir orana getireyim, onunla ilgili özel ders aldırayım ve okula getireyim sorunu çözmüyor ve aynı zamanda sosyal bir devletseniz de bir kere bu insanların nereden geldiğine bakmadan bu hizmeti, bu kamusal hizmeti vermekle de yükümlüsünüz diye düşünürüm ben. Dolayısıyla ben bu yöntemi tatmin edici bulmadım. Sizin daha önceki işte açıklamalarınızda daha kapsamlı, daha sistematik bir düzen kurulacağıyla ilgili izlenim edindiydim ama onu göremedim Sayın Bakan. Bu noktada bence daha derinlemesine çalışma istiyor bu mesele. Çünkü dediğim gibi mesele sadece dille ilgili değil, mesele bu öğrencilerin uyumuyla da alakalı bir konu. Bu önemli. Şimdi tabii komitedeki tartışmalarımızda bunu gündeme getirmediydim ama Sayın Bakan aslında bazı noktalarda da nasıl siyasi olarak tavır alacağınızla ilgili de bir sorgulama yapmak isterim ben. Yani burada kürsüye çıktığınızda bazı cevapları artık bugün almamız gerektiğini düşünürüm. Şimdi bu özellikle bu iki konu da olacak onu söyleyeyim. Birincisi Türkiye Cumhuriyeti eğitim müşavirliğinin faaliyetleriyle ilgili olarak, diğeri de bu çok tartışılan işte laik, demokratik, çağdaş eğitim sisteminin tehlike altında olduğuyla ilgili olarak birçok unsur nedeniyle gündeme gelen meseleyle ilgili olarak. Şimdi bir kere şeyden başlayalım. Bu Türkiye Cumhuriyeti eğitim müşavirliği meselesinden. Şimdi şunu halkımızın iyi anlaması gerekiyor. Biz hiçbir zaman Türkiye Cumhuriyeti ile böyle özellikle eğitim alanında da çünkü biz biliyoruz tarihsel bakımdan zaten biz Türkiye Cumhuriyeti’yle işbirliği içerisinde eğitim kurumlarımızı da geliştirdik. Yani neydi değerli arkadaşlar Kıbrıslı Türklerin toplumsal varoluş mücadelesinin temeli İngiliz sömürge döneminde örneğin neydi? İşte eğitim, evkaf ve müftülük. Üç bacakta siz to</w:t>
      </w:r>
      <w:r w:rsidR="00B52848">
        <w:rPr>
          <w:rFonts w:eastAsia="Calibri" w:cs="Times New Roman"/>
          <w:sz w:val="24"/>
          <w:szCs w:val="24"/>
        </w:rPr>
        <w:t xml:space="preserve">plumsal bir mücadele verdiniz, </w:t>
      </w:r>
      <w:r w:rsidRPr="003A2A47">
        <w:rPr>
          <w:rFonts w:eastAsia="Calibri" w:cs="Times New Roman"/>
          <w:sz w:val="24"/>
          <w:szCs w:val="24"/>
        </w:rPr>
        <w:t>en önemli bacaklarından biriydi bu maarif ve evet Türkiye Cumhuriyeti sizi teknik olarak da insan kapasitesi olarak da eğitim sistemi benzeştirmesi olarak da hep süreç boyunca destekledi. Bu bizim hiçbir zaman reddettiğimiz bir ilişki biçimi değil. Fakat artık bu faaliyetlerin normal şartlardaki Büyükelçilik faaliyetlerinin çok ötesinde olduğunu görüyoruz. Yani şöyle bir şeyden daha önce de bahsettiydim. Bu memlekette bir paralel yönetim yapılanması var. Çok nettir bu ve bunun en aktif bacaklarından biri de bizim Eğitim Bakanlığı</w:t>
      </w:r>
      <w:r w:rsidR="00B52848">
        <w:rPr>
          <w:rFonts w:eastAsia="Calibri" w:cs="Times New Roman"/>
          <w:sz w:val="24"/>
          <w:szCs w:val="24"/>
        </w:rPr>
        <w:t>’</w:t>
      </w:r>
      <w:r w:rsidRPr="003A2A47">
        <w:rPr>
          <w:rFonts w:eastAsia="Calibri" w:cs="Times New Roman"/>
          <w:sz w:val="24"/>
          <w:szCs w:val="24"/>
        </w:rPr>
        <w:t>mızla paralel Türkiye Cumhuriyeti Eğitim Müşavirliği</w:t>
      </w:r>
      <w:r w:rsidR="00B52848">
        <w:rPr>
          <w:rFonts w:eastAsia="Calibri" w:cs="Times New Roman"/>
          <w:sz w:val="24"/>
          <w:szCs w:val="24"/>
        </w:rPr>
        <w:t>’</w:t>
      </w:r>
      <w:r w:rsidRPr="003A2A47">
        <w:rPr>
          <w:rFonts w:eastAsia="Calibri" w:cs="Times New Roman"/>
          <w:sz w:val="24"/>
          <w:szCs w:val="24"/>
        </w:rPr>
        <w:t xml:space="preserve">nin yürüttüğü faaliyetler oluyor maalesef. Yani bu ayrı bir noktada ele alınması gereken bir ilişki biçimi haline geldi. Şimdi ne yapıyor Türkiye Cumhuriyeti Eğitim Müşavirliği? Bir kere Sayın Bakan ben takip edebildiğim kadarıyla sizden çok daha fazla okul ziyareti yaparlar onu söyleyeyim. Yani sizin tabii programınızda herhalde başka meselelerle uğraşmanızla ilgili de bir zaman ayırmanız gerektiğinden bir kere çok daha yoğun bir biçimde okul ziyaretleri yaparlar. Güzel yapsınlar okulların sorunlarını </w:t>
      </w:r>
      <w:r w:rsidRPr="003A2A47">
        <w:rPr>
          <w:rFonts w:eastAsia="Calibri" w:cs="Times New Roman"/>
          <w:sz w:val="24"/>
          <w:szCs w:val="24"/>
        </w:rPr>
        <w:lastRenderedPageBreak/>
        <w:t>yerinde inceleme bakımından. Tabii bence bakanlıkla birlikte yapılması gereken faaliyetlerdir bunlar onu da söyleyeyim. Yani Eğitim Bakanlığı bu anlamda bypass edilerek bu işti bu faaliyetler yürütülüyor havasının esmesi tamam değil. Tamam değil yani, tamam değil. Şimdi bakıyoruz mesela eğitim müşavirliğinin bu anlamdaki faaliyetlerine. Bir kere müşavirlik bünyesinde yani müşavirliğin görevlendirdiği öğretmenler diye bir kavram var artık bu memlekette. Evet, o protokolle görev yapan öğretmenlerdir bunlar ama yani artık şöyle bir noktaya geldik. Yerli öğretmenler yani Eğitim Bakanlığı tarafından görevlendirilmiş öğretmenler ve müşavirlik tarafından görevlendirilmiş öğretmenler. Müşavirlik düzenli olarak koordinasyon toplantıları yapıyor bu öğretmenlerle hem bölgeler düzeyinde, hem daha farklı komiteler düzeyinde ve mesela bu işin de en çok açığa çıktığı yerlerin başında da Hala Sulta İlahiyat Koleji geliyor. Yani Hala Sulta İlahiyat Kolejinde zaten geçtiğimiz günlerde basına da yansıyan işte eğitim müşavirliğinin görevlendirildiği görevlendirdiği müdür muavini iddiaları siz de döndünüz ondan sonra dediniz ki işte görevden alınmıştır vesaire. Değil mi? Yani oradaki tavrınız oydu.</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NAZIM ÇAVUŞOĞLU (Yerinden) (Devamla) – Eğitim olarak hiçbir zaman görev...</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ONGUN TALAT (Devamla) </w:t>
      </w:r>
      <w:r w:rsidR="00B52848" w:rsidRPr="003A2A47">
        <w:rPr>
          <w:rFonts w:eastAsia="Calibri" w:cs="Times New Roman"/>
          <w:sz w:val="24"/>
          <w:szCs w:val="24"/>
        </w:rPr>
        <w:t>–</w:t>
      </w:r>
      <w:r w:rsidRPr="003A2A47">
        <w:rPr>
          <w:rFonts w:eastAsia="Calibri" w:cs="Times New Roman"/>
          <w:sz w:val="24"/>
          <w:szCs w:val="24"/>
        </w:rPr>
        <w:t xml:space="preserve"> Şimdi neydi oradaki bir şeyi alayım da yanlış bir şey söylemek istemem çünkü.</w:t>
      </w:r>
    </w:p>
    <w:p w:rsidR="00B803AB" w:rsidRPr="003A2A47" w:rsidRDefault="00B803AB" w:rsidP="00B803AB">
      <w:pPr>
        <w:ind w:firstLine="708"/>
        <w:rPr>
          <w:rFonts w:eastAsia="Calibri" w:cs="Times New Roman"/>
          <w:sz w:val="24"/>
          <w:szCs w:val="24"/>
        </w:rPr>
      </w:pPr>
    </w:p>
    <w:p w:rsidR="00B803AB" w:rsidRPr="003A2A47" w:rsidRDefault="00B52848" w:rsidP="00B803AB">
      <w:pPr>
        <w:ind w:firstLine="708"/>
        <w:rPr>
          <w:rFonts w:eastAsia="Calibri" w:cs="Times New Roman"/>
          <w:sz w:val="24"/>
          <w:szCs w:val="24"/>
        </w:rPr>
      </w:pPr>
      <w:r>
        <w:rPr>
          <w:rFonts w:eastAsia="Calibri" w:cs="Times New Roman"/>
          <w:sz w:val="24"/>
          <w:szCs w:val="24"/>
        </w:rPr>
        <w:t>NAZIM ÇAVUŞOĞLU (Yerinden)</w:t>
      </w:r>
      <w:r w:rsidR="008D6DA3">
        <w:rPr>
          <w:rFonts w:eastAsia="Calibri" w:cs="Times New Roman"/>
          <w:sz w:val="24"/>
          <w:szCs w:val="24"/>
        </w:rPr>
        <w:t xml:space="preserve"> </w:t>
      </w:r>
      <w:r w:rsidR="00B803AB" w:rsidRPr="003A2A47">
        <w:rPr>
          <w:rFonts w:eastAsia="Calibri" w:cs="Times New Roman"/>
          <w:sz w:val="24"/>
          <w:szCs w:val="24"/>
        </w:rPr>
        <w:t>(Devamla) – Orada müdür bir sınıfın yoklamalarında muavin eksikliğinden dolayı yardım istemişti ilgili kişiden ama oraya muavin olarak yansımıştır. Bahsedilen sorulardan sonra zaten o okuldan da alınmıştır başka yere.</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ONGUN TALAT (Devamla) – Peki bugün Kıbrıs Gazetesinde yer alan şeyleri gördünüz mü Sayın Bakan, whatsapp yazışmaları vesaire yayınladılar. Şimdi güvenilir gazetecilerdir diye sorarım ha! Yani öyle asparagas haber yapan...</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NAZIM ÇAVUŞOĞLU (Yerinden) (Devamla) – Sadece o ama daha önceki whatsapp...</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ONGUN TALAT (Devamla) </w:t>
      </w:r>
      <w:r w:rsidR="00E85828" w:rsidRPr="003A2A47">
        <w:rPr>
          <w:rFonts w:eastAsia="Calibri" w:cs="Times New Roman"/>
          <w:sz w:val="24"/>
          <w:szCs w:val="24"/>
        </w:rPr>
        <w:t>–</w:t>
      </w:r>
      <w:r w:rsidRPr="003A2A47">
        <w:rPr>
          <w:rFonts w:eastAsia="Calibri" w:cs="Times New Roman"/>
          <w:sz w:val="24"/>
          <w:szCs w:val="24"/>
        </w:rPr>
        <w:t xml:space="preserve"> Şimdi oradaki tehlike şudur Sayın Bakan. O yazışmalarda şunu görürsünüz. Diyor ki; kendi aralarında bir whatsapp grubu oluşturmuşlar müşavirlik tarafından görevlendirilmiş öğretmenler.</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NAZIM ÇAVUŞOĞLU (Yerinden)</w:t>
      </w:r>
      <w:r w:rsidR="008D6DA3">
        <w:rPr>
          <w:rFonts w:eastAsia="Calibri" w:cs="Times New Roman"/>
          <w:sz w:val="24"/>
          <w:szCs w:val="24"/>
        </w:rPr>
        <w:t xml:space="preserve"> </w:t>
      </w:r>
      <w:r w:rsidRPr="003A2A47">
        <w:rPr>
          <w:rFonts w:eastAsia="Calibri" w:cs="Times New Roman"/>
          <w:sz w:val="24"/>
          <w:szCs w:val="24"/>
        </w:rPr>
        <w:t>(Devamla) – Daha önce sosyal medyaya yansıyan yazışmalardır?</w:t>
      </w:r>
    </w:p>
    <w:p w:rsidR="00B803AB" w:rsidRPr="003A2A47" w:rsidRDefault="00B803AB" w:rsidP="00B803AB">
      <w:pPr>
        <w:ind w:firstLine="708"/>
        <w:rPr>
          <w:rFonts w:eastAsia="Calibri" w:cs="Times New Roman"/>
          <w:sz w:val="24"/>
          <w:szCs w:val="24"/>
        </w:rPr>
      </w:pPr>
    </w:p>
    <w:p w:rsidR="00B803AB" w:rsidRPr="003A2A47" w:rsidRDefault="00B803AB" w:rsidP="00611236">
      <w:pPr>
        <w:ind w:firstLine="708"/>
        <w:rPr>
          <w:rFonts w:eastAsia="Calibri" w:cs="Times New Roman"/>
          <w:sz w:val="24"/>
          <w:szCs w:val="24"/>
        </w:rPr>
      </w:pPr>
      <w:r w:rsidRPr="003A2A47">
        <w:rPr>
          <w:rFonts w:eastAsia="Calibri" w:cs="Times New Roman"/>
          <w:sz w:val="24"/>
          <w:szCs w:val="24"/>
        </w:rPr>
        <w:t xml:space="preserve">ONGUN TALAT (Devamla) </w:t>
      </w:r>
      <w:r w:rsidR="006A4C64" w:rsidRPr="003A2A47">
        <w:rPr>
          <w:rFonts w:eastAsia="Calibri" w:cs="Times New Roman"/>
          <w:sz w:val="24"/>
          <w:szCs w:val="24"/>
        </w:rPr>
        <w:t>–</w:t>
      </w:r>
      <w:r w:rsidRPr="003A2A47">
        <w:rPr>
          <w:rFonts w:eastAsia="Calibri" w:cs="Times New Roman"/>
          <w:sz w:val="24"/>
          <w:szCs w:val="24"/>
        </w:rPr>
        <w:t xml:space="preserve"> Sosyal medya değil. En son bugün Kıbrıs’ın geçtiğimiz haftalarda bu kriz gündeme siz de döndünüz açıklama yaptınız ya, onunla ilgili haberinden bahsederim. Whatsapp yazışmaları yayınladılar ve o whatsapp yani dediğim gibi muteber gazeteciler olmasa yani kesinlikle sormam. Araştırmacı gazeteci kişiliğindeki arkadaşlarımız olduğunu iyi biliyorum. Şimdi orada whatsapp yazışmalarında kendi arasında grup grup kurmuş</w:t>
      </w:r>
      <w:r w:rsidR="00611236">
        <w:rPr>
          <w:rFonts w:eastAsia="Calibri" w:cs="Times New Roman"/>
          <w:sz w:val="24"/>
          <w:szCs w:val="24"/>
        </w:rPr>
        <w:t xml:space="preserve"> </w:t>
      </w:r>
      <w:r w:rsidRPr="003A2A47">
        <w:rPr>
          <w:rFonts w:eastAsia="Calibri" w:cs="Times New Roman"/>
          <w:sz w:val="24"/>
          <w:szCs w:val="24"/>
        </w:rPr>
        <w:t xml:space="preserve">diyorlar ki sendikanın öğretmenleri bakın böyle bir kavram, sendika, sendikanın öğretmenleri bir karşıt, merak etmeyin müşavirliğimiz sonuna kadar da yanımızdadır bu meselede. Yani anladığınız ikiliği? Arkasına sırtını Türkiye Cumhuriyeti Eğitim, Lefkoşa Büyükelçiliği Eğitim Müşavirliğine dayayan bir öğretmenler grubu türedi bu memlekette. Nasıl olacak yani bu iş? Ve bunun yüz üstüne çıktığı yer de işte İlahiyat Koleji ama başka yerlerde de bununla ilgili ayrımlar olduğu bilgisi bize zaten geliyor. Yani dediğim gibi bölgesel zaten koordinasyon toplantıları yapıyorlar Eğitim Müşaviri Başkanlığında. İşte </w:t>
      </w:r>
      <w:r w:rsidRPr="003A2A47">
        <w:rPr>
          <w:rFonts w:eastAsia="Calibri" w:cs="Times New Roman"/>
          <w:sz w:val="24"/>
          <w:szCs w:val="24"/>
        </w:rPr>
        <w:lastRenderedPageBreak/>
        <w:t>Koordinasyon Kurulları var onlarla ilgili düzenli koordinasyon şeyleri var ve ne yapıyorlar mesela, örneğin Hala Sultan İlahiyat Kolejinin rehber öğretmeni mesela bir proje başlatıyor aile okulu projesi. Aile okulu projesi, ahlaki gelişim alt başlığıyla. Çok tanıdık, çok tanıdık. Yani Kıbrıslı Türkler aile yapıları itibarıyla müdahale edilmesi gereken bir toplumdur. Biz bu vasıtayla onlara işte eğitimler verelim, sonra da sertifikalarla ahlaklı aile oldunuz sertifikasını da kendilerine verelim. Şimdi bu vasıtayla sizin aile yapınıza, aile hayatınıza müdahale ki daha önce örneğin Sayın Sibel Tatar’ın himayelerinde gerçekleştirilmiş şeyi de hatırlıyorum, yani söyleyin adını çalıştayı da hatırlıyorum. Daha o zaman Meclisin ilk dönemleriydi gene Kürsüden daha bunu aktardıydım. Yani bizim aile yapımızla alakalı gerçekten ciddi müdahale içeren içerikleri var bu eğitimlerin yani bunu biliyoruz zaten. Dolayısıyla böyle faaliyetler içerisindedir örneğin Türkiye Cumhuriyeti, Lefkoşa Büyükelçiliği Eğitim Müşavirliği ve şeyle de Din İşleri Müşavirliği</w:t>
      </w:r>
      <w:r w:rsidR="00BE3F76">
        <w:rPr>
          <w:rFonts w:eastAsia="Calibri" w:cs="Times New Roman"/>
          <w:sz w:val="24"/>
          <w:szCs w:val="24"/>
        </w:rPr>
        <w:t>’</w:t>
      </w:r>
      <w:r w:rsidRPr="003A2A47">
        <w:rPr>
          <w:rFonts w:eastAsia="Calibri" w:cs="Times New Roman"/>
          <w:sz w:val="24"/>
          <w:szCs w:val="24"/>
        </w:rPr>
        <w:t>yle de zaten iş birliği halindedirler. Yani sürekli baktığınızda zaten sosyal medya hesabına, sürekli ortak faaliyetlerini görürsünüz bu anlamda. Belli ki zaten din eğitimi noktasındaki o bizimle olan sorunlarıdır temel motivasyon Türkiye Cumhuriyetindeki şu andaki iktidar çevrelerinin. Bizim dini eğitim bakımından ne kadar zayıf olduğumuzu zaten çeşitli platformlarda dile getirmiştiler bugüne kadar. Yani nedir örneğin sorun çok net, birincisi örgün eğitimde yeterince din eğitimi vermediğimizi düşünürler, örgün eğitimde. İkincisi de yaygın eğitimde yeterince insanları dini bakımdan bilgilendirmediğimizi, o bilinci aşılamadığımızı düşünürler. Şimdi örgün eğitim bacağında yani örgün eğitimi de işte ilk, orta, ilk ve orta düzeydeki okullar olarak tarif edelim de halkımız anlasın. Orada zaten din eğitiminin yeterli düzeyde olmamasıyla alakalı çeşitli söyleyin adını tespitleri var ve bununla alakalı olarak mesela bu çelişkiyi nerede kendini gösterdiydi Nazım Bey, sizin de şok olduğumuz, sizin de şok olduğunuz hangi yasaydı söyleyin adını Öğretmenler Değişiklik Yasasında Sayın Sunat Atun’un aniden, aniden sunduğu bir değişiklik önerisiyle zaten bu çelişki ayyuka çıktı. Neydi orada sunmaya çalıştığı değişiklik Sayın Sunat Atun’un? İşte ilkokullarda da branş eğitmeni olarak işte imamların gelip eğitim, nedir o dersi verebilmeleri, branş öğretmeni olarak verebilmeleri. Böyle bir değişikliği son dakika sizinle de istişare etmeden, hatta sizin de, siz de döndünüz mecburen dediniz ki böyle bir söyleyin adını çalışmamız yoktur bizim. Değerlendirelim, bakalım Bakanlık bünyesinde falan deyip aradan bu meseleyi yani böyle bir nedir sümen altı ettiniz ama bu çok önemli bir şeyi göstermesi bakımından önemli. Şimdi böyle bir böyle bir çelişki olduğunu biliyor Sunat Bey, böyle bir çelişki olduğunu biliyor ve bu anlamda da Türkiye Cumhuriyeti’ndeki iktidar çevrelerine mesaj vermek için bakın kimler bunu destekledi, kim karşı çıktı, iyi görün ha diyebilmek için son dakikada size bu değişiklikle geldiler ve burada gerçekten çok tuhaf bir ortam yaşadık hep birlikte. Şimdi böyle bir sorunu var yani dini eğitimin alanında bu anlamda o söyleyin adını, o anlayışın ifadesiyle alanında uzman, ilahiyat alanından gelmeyen işte sınıf öğretmenleri tarafından ilkokul düzeyinde verilmesinin sorun olduğunu düşünen, bunun arka planının Kıbrıslı Türklerin işte toplumsal varol</w:t>
      </w:r>
      <w:r w:rsidR="00BE3F76">
        <w:rPr>
          <w:rFonts w:eastAsia="Calibri" w:cs="Times New Roman"/>
          <w:sz w:val="24"/>
          <w:szCs w:val="24"/>
        </w:rPr>
        <w:t>uş mücadelesinde o zaman laik, k</w:t>
      </w:r>
      <w:r w:rsidRPr="003A2A47">
        <w:rPr>
          <w:rFonts w:eastAsia="Calibri" w:cs="Times New Roman"/>
          <w:sz w:val="24"/>
          <w:szCs w:val="24"/>
        </w:rPr>
        <w:t>emalist iktidarın etkisiyle işte bu noktalara kadar geldiğini ama şimdi dönüştürülmesi gerekirken artık bir çünkü Türkiye Cumhuriyeti’ndeki iktidar anlayışına koşut olarak Kıbrıslı Türkler de bu anlamda dönüştürülmelidirler. Şimdi birinci tarafı bu örgün eğitim tarafı. Din derslerinin seçmeli ve zorunlu olmasıyla ilgili örneğin biliyorsunuz bizim Anayasa</w:t>
      </w:r>
      <w:r w:rsidR="00FF0612">
        <w:rPr>
          <w:rFonts w:eastAsia="Calibri" w:cs="Times New Roman"/>
          <w:sz w:val="24"/>
          <w:szCs w:val="24"/>
        </w:rPr>
        <w:t>’</w:t>
      </w:r>
      <w:r w:rsidRPr="003A2A47">
        <w:rPr>
          <w:rFonts w:eastAsia="Calibri" w:cs="Times New Roman"/>
          <w:sz w:val="24"/>
          <w:szCs w:val="24"/>
        </w:rPr>
        <w:t xml:space="preserve">mızda açık bir ifade olmadığı için çeşitli Hükümet dönemlerinde farklı uygulamalar söz konusu oldu ama bütün bunlar kabul edilebilir bir şey değil Türkiye Cumhuriyeti’ndeki şu andaki iktidar anlayışı tarafından. Dolayısıyla bu biçimde nüfuz etmeye çalışılan bir süreç yaşıyoruz. Diğer taraftan yaygın dini eğitim bakımından da işte devreye Din İşleri Dairesi ve söyleyin adını Türkiye Cumhuriyeti Lefkoşa Büyükelçiliği, Din Müşavirliği devreye giriyor. Orada da dediğim gibi birbirine koşut faaliyetler birbirini bu anlamda besliyor. Şimdi bütün bunları neden anlatıyorum Nazım Bey, şimdi defalarca yayınlar yapıldı, defalarca size bu Kürsülerden soruldu ben gene açık bir biçimde sormak </w:t>
      </w:r>
      <w:r w:rsidRPr="003A2A47">
        <w:rPr>
          <w:rFonts w:eastAsia="Calibri" w:cs="Times New Roman"/>
          <w:sz w:val="24"/>
          <w:szCs w:val="24"/>
        </w:rPr>
        <w:lastRenderedPageBreak/>
        <w:t>istiyorum size bu faaliyetlerle ilgili olarak yetki ve sorumluluğunuza giren kısımlarıyla alakalı olarak ne yapmayı düşünürsünüz? Yani şeyi de konuştuk hatırlayacaksınız Nazım Bey işte bu tarikatların faaliyetlerini de konuştuk diğer taraftan. Onlar da günd</w:t>
      </w:r>
      <w:r w:rsidR="00CD028F">
        <w:rPr>
          <w:rFonts w:eastAsia="Calibri" w:cs="Times New Roman"/>
          <w:sz w:val="24"/>
          <w:szCs w:val="24"/>
        </w:rPr>
        <w:t>em oldu. Gene ağırlıklı olarak b</w:t>
      </w:r>
      <w:r w:rsidRPr="003A2A47">
        <w:rPr>
          <w:rFonts w:eastAsia="Calibri" w:cs="Times New Roman"/>
          <w:sz w:val="24"/>
          <w:szCs w:val="24"/>
        </w:rPr>
        <w:t xml:space="preserve">ugün Kıbrıs Gazetesinin yayınları var bu konuda. Ben şimdi ayrıntılı neler yapıldığını anlatmayın burada onlar bütün kamuoyunun zaten bilgisindedir ama yani şu açıdan onu hatırlatıyorum, ne yapacaksınız? Yani Eğitim Bakanlığı olarak siz, bu sizin yetki alanınıza giren ve sizin izniniz ve denetiminiz dışında yürütülemeyecek faaliyetlerle ilgili olarak bu cemaatlerin bu faaliyetleriyle ilgili tarikatların ve cemaatlerin faaliyetleriyle ilgili olarak ne yapacaksınız? Yani size adres gösterildiği işte şu yurtta ortaokul çağındaki çocuklar kalıyor dendi. İşte şu kreşte aslında ortak başka gözükmesine rağmen işte tabelası da var zaten cemaatin kreşidir bu diye size bunlar şimdi ben burada tekrar etmeyim isimleri. Zaten paylaştıydım da sizinle özel sohbetlerimde. Burada kamuoyu önünde sormam gereken soru tekrar ediyorum ne yapacaksınız, bir şey yapacak mısınız Nazım Bey? Yetkinizi kullanacak mısınız? Polis Genel Müdürlüğüyle işbirliği içerisinde buraların faaliyetlerine son verecek misiniz? Çok netim yani bu soruda. Çünkü bir taraftan Eğitim Müşavirliği eliyle paralel bir yapılanma, bir taraftan dini çevrelerinki Türkiye Cumhuriyeti’nde Eğitim Bakanı geçtiğimiz gün açıklama yaptı. Diyor ki biz tarikatlarla protokoller yaptık çok faydalıdır, devam da edeceğiz diyor. Aynı anlayışta mısınız? Yoksa sizi ayıran bir şey var mı Kuzey Kıbrıs Türk Cumhuriyeti Milli Eğitim Bakanı olarak? Yoksa aileler Bakanlığın önüne geldiğinde ve ders kitaplarıyla ilgili işte o gerici unsurların konmasına tepki gösterdiğinde siz de çıktınız ya ilk anda ve sinirlendiniz ve ağzınızdan işte bunlar din karşıtıdır, bunlar din ve vicdan hürriyetine karşı insanlardır minvalinde laflar ettiniz, yoksa o çizgiyi mi yani o laflardaki çizgiyi mi temsil edeceksiniz? </w:t>
      </w:r>
    </w:p>
    <w:p w:rsidR="00B803AB" w:rsidRPr="003A2A47" w:rsidRDefault="00B803AB" w:rsidP="00B803AB">
      <w:pPr>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(Meclis Başkanı Sayın Zorlu Töre Başkanlık Kürsüsünü Sayın Hasan Taçoy’dan devralır) </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Yani laik, çağdaş, demokratik bir çizgiyi mi, bilimsel bir çizgiyi mi eğitimde temsil edeceksiniz? Yoksa hurafelerle, gerici birtakım unsurlarla bezenmiş, ders kitaplarında birçok Kıbrıs’la alakalı unsurun bilinçli bir biçimde çıkarıldığı, hatta bunu komitede de söyledim benim için en çarpıcı olanı Sayın Bakan evrimle ilgili kısmın değiştirilmesidir yahu ders kitaplarından. Bir önceki halinde evrim örneğin insanı da kapsayacak şekilde tarif edilirken, bir sonraki halindeki değişikliğe bakıyoruz işte balıklardan şeyde yüzenlerden karaya çıkanlar, orada kestiniz yani insan çünkü evrimin bir parçası değil. Çünkü dini öğretilere aykırıdır onu çocuklara öğretmek orada. Şimdi bakın orada Komitede de söyledim Sayın Bakan Kıbrıs'ta hiçbir çevrenin, normal şartlarda hiçbir çevrenin evrim teorisiyle ilgili bir sorunu yok. Evrim, bilimsel bir teori. Ha bu çürütülecekse gene bilimsel temelde olan bir teori tarafından çürütülebilir ama şu ana kadar öyle bir şey yok ve modern bilim da evrimin üzerine bina edilmiş. Yani evrim teorisini uygulayarak birçok hastalığa, birçok meseleye çareler üretilmiş tıpta ama biz çocukların kitabından insan unsurunu çıkarmayı belli ki bir yerlerden yahu çok da değil burasına dokunalım da çok fazla insanı soktular o evrim şeyinin içerisine deyip çıkartılması. Yani bu kabul edilebilir bir şey değil. Bu bizim gündemimiz değildi zaten. Hiçbir zaman gündemimiz değildi. Bu ithal bir gündemdir. Kıbrıslı Türkler</w:t>
      </w:r>
      <w:r w:rsidR="00CD028F">
        <w:rPr>
          <w:rFonts w:eastAsia="Calibri" w:cs="Times New Roman"/>
          <w:sz w:val="24"/>
          <w:szCs w:val="24"/>
        </w:rPr>
        <w:t>’</w:t>
      </w:r>
      <w:r w:rsidRPr="003A2A47">
        <w:rPr>
          <w:rFonts w:eastAsia="Calibri" w:cs="Times New Roman"/>
          <w:sz w:val="24"/>
          <w:szCs w:val="24"/>
        </w:rPr>
        <w:t xml:space="preserve">in böyle bir gündemi olmamıştır. İnanç dünyası başka bir yerdedir, bilimsel dünya bambaşka bir yerdedir. Kıbrıslı Türkler inanç hürriyeti içerisinde kendi inançlarını tabii ki yaşarlar ama çocuklarının bilimsel gerçekleri de bu anlamda öğrenmesiyle ilgili duyarlılıkları da vardır ama çağdaş bir toplum olarak. Dolayısıyla Sayın Bakan ders kitapları noktasında geri adım atmadığınız. Birçok unsuru eleştirildi ama bu dediğim gerici faaliyetlerle ilgili olarak ne yapacaksınız? Onunla ilgili de kamuoyuna henüz doyurucu bir açıklamada bulunmadığınız. </w:t>
      </w:r>
      <w:r w:rsidRPr="003A2A47">
        <w:rPr>
          <w:rFonts w:eastAsia="Calibri" w:cs="Times New Roman"/>
          <w:sz w:val="24"/>
          <w:szCs w:val="24"/>
        </w:rPr>
        <w:lastRenderedPageBreak/>
        <w:t xml:space="preserve">Formül ne olacak? Gerçekten öğrenmek isterim ben bunu. Bu gerici faaliyetlerle mücadeleyle alakalı olarak. </w:t>
      </w:r>
    </w:p>
    <w:p w:rsidR="00B803AB" w:rsidRPr="003A2A47" w:rsidRDefault="00B803AB" w:rsidP="00B803AB">
      <w:pPr>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Şimdi değerli arkadaşlar bu bütçede biraz önce söylediğim gibi personel giderleri ciddi bir yer kaplıyor ve şöyle bir şey daha gözümüze çarpıyor, bir önceki bütçeye göre kadrolu öğretmenlerin payı yüzde 77 oranında artırılırken, geçici memur maaşları yüzde 134 oranında arttırıldığını görüyoruz. Yani geçici öğretmenler ve sözleşmeli personelinan yürütmeye devam edeceksiniz siz eğitimi anlamı çıkıyor buradan. Şimdi Sayın Bak</w:t>
      </w:r>
      <w:r w:rsidR="00BE520A">
        <w:rPr>
          <w:rFonts w:eastAsia="Calibri" w:cs="Times New Roman"/>
          <w:sz w:val="24"/>
          <w:szCs w:val="24"/>
        </w:rPr>
        <w:t xml:space="preserve">an bu konuda benim tavrım net, </w:t>
      </w:r>
      <w:r w:rsidRPr="003A2A47">
        <w:rPr>
          <w:rFonts w:eastAsia="Calibri" w:cs="Times New Roman"/>
          <w:sz w:val="24"/>
          <w:szCs w:val="24"/>
        </w:rPr>
        <w:t>Cumhuriyetçi Türk Partisinin de bu anlamda tavrı net. Bu garabetten kurtulmamız gerekiyor. Yani bu geçici öğretmen meselesi tamam değil. Bu sözleşmeli öğretmen meselesi tamam değil. Bu eğitimdeki niteliği, kaliteyi düşüren ve aynı zamanda…</w:t>
      </w:r>
    </w:p>
    <w:p w:rsidR="00B803AB" w:rsidRPr="003A2A47" w:rsidRDefault="00B803AB" w:rsidP="00B803AB">
      <w:pPr>
        <w:ind w:firstLine="720"/>
        <w:rPr>
          <w:rFonts w:eastAsia="Calibri" w:cs="Times New Roman"/>
          <w:sz w:val="24"/>
          <w:szCs w:val="24"/>
        </w:rPr>
      </w:pPr>
    </w:p>
    <w:p w:rsidR="00B803AB" w:rsidRPr="003A2A47" w:rsidRDefault="00593A32" w:rsidP="00B803AB">
      <w:pPr>
        <w:ind w:firstLine="720"/>
        <w:rPr>
          <w:rFonts w:eastAsia="Calibri" w:cs="Times New Roman"/>
          <w:sz w:val="24"/>
          <w:szCs w:val="24"/>
        </w:rPr>
      </w:pPr>
      <w:r>
        <w:rPr>
          <w:rFonts w:eastAsia="Calibri" w:cs="Times New Roman"/>
          <w:sz w:val="24"/>
          <w:szCs w:val="24"/>
        </w:rPr>
        <w:t xml:space="preserve">NAZIM ÇAVUŞOĞLU </w:t>
      </w:r>
      <w:r w:rsidR="00B803AB" w:rsidRPr="003A2A47">
        <w:rPr>
          <w:rFonts w:eastAsia="Calibri" w:cs="Times New Roman"/>
          <w:sz w:val="24"/>
          <w:szCs w:val="24"/>
        </w:rPr>
        <w:t>(Yerinden)</w:t>
      </w:r>
      <w:r w:rsidR="008D6DA3">
        <w:rPr>
          <w:rFonts w:eastAsia="Calibri" w:cs="Times New Roman"/>
          <w:sz w:val="24"/>
          <w:szCs w:val="24"/>
        </w:rPr>
        <w:t xml:space="preserve"> </w:t>
      </w:r>
      <w:r w:rsidR="00B803AB" w:rsidRPr="003A2A47">
        <w:rPr>
          <w:rFonts w:eastAsia="Calibri" w:cs="Times New Roman"/>
          <w:sz w:val="24"/>
          <w:szCs w:val="24"/>
        </w:rPr>
        <w:t xml:space="preserve">(Devamla) – Yalnız geçici öğretmen kadrolu bir öğretmenin yerine gelen öğretmendir. </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ONGUN TALAT (Devamla) – Tamam Sayın Bakan evet…</w:t>
      </w:r>
    </w:p>
    <w:p w:rsidR="00B803AB" w:rsidRPr="003A2A47" w:rsidRDefault="00B803AB" w:rsidP="00B803AB">
      <w:pPr>
        <w:ind w:firstLine="720"/>
        <w:rPr>
          <w:rFonts w:eastAsia="Calibri" w:cs="Times New Roman"/>
          <w:sz w:val="24"/>
          <w:szCs w:val="24"/>
        </w:rPr>
      </w:pPr>
    </w:p>
    <w:p w:rsidR="00B803AB" w:rsidRPr="003A2A47" w:rsidRDefault="00593A32" w:rsidP="00B803AB">
      <w:pPr>
        <w:ind w:firstLine="720"/>
        <w:rPr>
          <w:rFonts w:eastAsia="Calibri" w:cs="Times New Roman"/>
          <w:sz w:val="24"/>
          <w:szCs w:val="24"/>
        </w:rPr>
      </w:pPr>
      <w:r>
        <w:rPr>
          <w:rFonts w:eastAsia="Calibri" w:cs="Times New Roman"/>
          <w:sz w:val="24"/>
          <w:szCs w:val="24"/>
        </w:rPr>
        <w:t xml:space="preserve">NAZIM ÇAVUŞOĞLU </w:t>
      </w:r>
      <w:r w:rsidR="00B803AB" w:rsidRPr="003A2A47">
        <w:rPr>
          <w:rFonts w:eastAsia="Calibri" w:cs="Times New Roman"/>
          <w:sz w:val="24"/>
          <w:szCs w:val="24"/>
        </w:rPr>
        <w:t>(Yerinden)</w:t>
      </w:r>
      <w:r w:rsidR="008D6DA3">
        <w:rPr>
          <w:rFonts w:eastAsia="Calibri" w:cs="Times New Roman"/>
          <w:sz w:val="24"/>
          <w:szCs w:val="24"/>
        </w:rPr>
        <w:t xml:space="preserve"> </w:t>
      </w:r>
      <w:r w:rsidR="00B803AB" w:rsidRPr="003A2A47">
        <w:rPr>
          <w:rFonts w:eastAsia="Calibri" w:cs="Times New Roman"/>
          <w:sz w:val="24"/>
          <w:szCs w:val="24"/>
        </w:rPr>
        <w:t xml:space="preserve">(Devamla) – Münhal de yeri dolmayan öğretmenin yerine gelen öğretmendir. </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ONGUN TALAT (Devamla) – Tamam evet. </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NAZIM ÇAVUŞOĞLU (Yerinden)</w:t>
      </w:r>
      <w:r w:rsidR="008D6DA3">
        <w:rPr>
          <w:rFonts w:eastAsia="Calibri" w:cs="Times New Roman"/>
          <w:sz w:val="24"/>
          <w:szCs w:val="24"/>
        </w:rPr>
        <w:t xml:space="preserve"> </w:t>
      </w:r>
      <w:r w:rsidRPr="003A2A47">
        <w:rPr>
          <w:rFonts w:eastAsia="Calibri" w:cs="Times New Roman"/>
          <w:sz w:val="24"/>
          <w:szCs w:val="24"/>
        </w:rPr>
        <w:t xml:space="preserve">(Devamla) – Dolayısıyla bizim vesile olduğumuz bir atama modeli değildir. </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ONGUN TALAT (Devamla) – Tamam ama…</w:t>
      </w:r>
    </w:p>
    <w:p w:rsidR="00B803AB" w:rsidRPr="003A2A47" w:rsidRDefault="00B803AB" w:rsidP="00B803AB">
      <w:pPr>
        <w:ind w:firstLine="720"/>
        <w:rPr>
          <w:rFonts w:eastAsia="Calibri" w:cs="Times New Roman"/>
          <w:sz w:val="24"/>
          <w:szCs w:val="24"/>
        </w:rPr>
      </w:pPr>
    </w:p>
    <w:p w:rsidR="00B803AB" w:rsidRPr="003A2A47" w:rsidRDefault="00593A32" w:rsidP="00B803AB">
      <w:pPr>
        <w:ind w:firstLine="720"/>
        <w:rPr>
          <w:rFonts w:eastAsia="Calibri" w:cs="Times New Roman"/>
          <w:sz w:val="24"/>
          <w:szCs w:val="24"/>
        </w:rPr>
      </w:pPr>
      <w:r>
        <w:rPr>
          <w:rFonts w:eastAsia="Calibri" w:cs="Times New Roman"/>
          <w:sz w:val="24"/>
          <w:szCs w:val="24"/>
        </w:rPr>
        <w:t xml:space="preserve">NAZIM ÇAVUŞOĞLU </w:t>
      </w:r>
      <w:r w:rsidR="00B803AB" w:rsidRPr="003A2A47">
        <w:rPr>
          <w:rFonts w:eastAsia="Calibri" w:cs="Times New Roman"/>
          <w:sz w:val="24"/>
          <w:szCs w:val="24"/>
        </w:rPr>
        <w:t>(Yerinden)</w:t>
      </w:r>
      <w:r w:rsidR="008D6DA3">
        <w:rPr>
          <w:rFonts w:eastAsia="Calibri" w:cs="Times New Roman"/>
          <w:sz w:val="24"/>
          <w:szCs w:val="24"/>
        </w:rPr>
        <w:t xml:space="preserve"> </w:t>
      </w:r>
      <w:r w:rsidR="00B803AB" w:rsidRPr="003A2A47">
        <w:rPr>
          <w:rFonts w:eastAsia="Calibri" w:cs="Times New Roman"/>
          <w:sz w:val="24"/>
          <w:szCs w:val="24"/>
        </w:rPr>
        <w:t>(Devamla) – Biri hasta olursa onun yerine gelir. İlköğretimde henüz kadrolama…</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ONGUN TALAT (Devamla) – Peki sonra ne oluyor bu geçici öğretmenler? </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NAZIM ÇAVUŞOĞLU  (Yerinden) (Devamla) – E, asıl kadroya atanmış öğretmeni gelince o boşa çıkıyor. O geri evine gidiyor.</w:t>
      </w:r>
    </w:p>
    <w:p w:rsidR="00B803AB" w:rsidRPr="003A2A47" w:rsidRDefault="00B803AB" w:rsidP="00B803AB">
      <w:pPr>
        <w:ind w:firstLine="720"/>
        <w:rPr>
          <w:rFonts w:eastAsia="Calibri" w:cs="Times New Roman"/>
          <w:sz w:val="24"/>
          <w:szCs w:val="24"/>
        </w:rPr>
      </w:pPr>
    </w:p>
    <w:p w:rsidR="00B803AB" w:rsidRPr="003A2A47" w:rsidRDefault="00593A32" w:rsidP="00B803AB">
      <w:pPr>
        <w:ind w:firstLine="720"/>
        <w:rPr>
          <w:rFonts w:eastAsia="Calibri" w:cs="Times New Roman"/>
          <w:sz w:val="24"/>
          <w:szCs w:val="24"/>
        </w:rPr>
      </w:pPr>
      <w:r>
        <w:rPr>
          <w:rFonts w:eastAsia="Calibri" w:cs="Times New Roman"/>
          <w:sz w:val="24"/>
          <w:szCs w:val="24"/>
        </w:rPr>
        <w:t>BİRAY HAMZAOĞULLARI (İskele)</w:t>
      </w:r>
      <w:r w:rsidR="008D6DA3">
        <w:rPr>
          <w:rFonts w:eastAsia="Calibri" w:cs="Times New Roman"/>
          <w:sz w:val="24"/>
          <w:szCs w:val="24"/>
        </w:rPr>
        <w:t xml:space="preserve"> </w:t>
      </w:r>
      <w:r w:rsidR="00B803AB" w:rsidRPr="003A2A47">
        <w:rPr>
          <w:rFonts w:eastAsia="Calibri" w:cs="Times New Roman"/>
          <w:sz w:val="24"/>
          <w:szCs w:val="24"/>
        </w:rPr>
        <w:t>(Yerinden) – Altı ay sonra öğretmen olur hızlandırılmış eğitimle. 2027’yi 2025’e çekseydi bir başarı olacaktı ama…</w:t>
      </w:r>
    </w:p>
    <w:p w:rsidR="00B803AB" w:rsidRPr="003A2A47" w:rsidRDefault="00B803AB" w:rsidP="00B803AB">
      <w:pPr>
        <w:ind w:firstLine="720"/>
        <w:rPr>
          <w:rFonts w:eastAsia="Calibri" w:cs="Times New Roman"/>
          <w:sz w:val="24"/>
          <w:szCs w:val="24"/>
        </w:rPr>
      </w:pPr>
    </w:p>
    <w:p w:rsidR="00B803AB" w:rsidRPr="003A2A47" w:rsidRDefault="00593A32" w:rsidP="00B803AB">
      <w:pPr>
        <w:ind w:firstLine="720"/>
        <w:rPr>
          <w:rFonts w:eastAsia="Calibri" w:cs="Times New Roman"/>
          <w:sz w:val="24"/>
          <w:szCs w:val="24"/>
        </w:rPr>
      </w:pPr>
      <w:r>
        <w:rPr>
          <w:rFonts w:eastAsia="Calibri" w:cs="Times New Roman"/>
          <w:sz w:val="24"/>
          <w:szCs w:val="24"/>
        </w:rPr>
        <w:t>NAZIM ÇAVUŞOĞLU (Yerinden</w:t>
      </w:r>
      <w:r w:rsidR="008D6DA3">
        <w:rPr>
          <w:rFonts w:eastAsia="Calibri" w:cs="Times New Roman"/>
          <w:sz w:val="24"/>
          <w:szCs w:val="24"/>
        </w:rPr>
        <w:t>)</w:t>
      </w:r>
      <w:r w:rsidR="00B803AB" w:rsidRPr="003A2A47">
        <w:rPr>
          <w:rFonts w:eastAsia="Calibri" w:cs="Times New Roman"/>
          <w:sz w:val="24"/>
          <w:szCs w:val="24"/>
        </w:rPr>
        <w:t xml:space="preserve"> (Devamla) – Onu da kapattık. </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ONGUN TALAT (Devamla) – Nasıl Sayın Bakan anlamadım? </w:t>
      </w:r>
    </w:p>
    <w:p w:rsidR="00B803AB" w:rsidRPr="003A2A47" w:rsidRDefault="00B803AB" w:rsidP="00B803AB">
      <w:pPr>
        <w:ind w:firstLine="720"/>
        <w:rPr>
          <w:rFonts w:eastAsia="Calibri" w:cs="Times New Roman"/>
          <w:sz w:val="24"/>
          <w:szCs w:val="24"/>
        </w:rPr>
      </w:pPr>
    </w:p>
    <w:p w:rsidR="00B803AB" w:rsidRPr="003A2A47" w:rsidRDefault="00CA4AF8" w:rsidP="00B803AB">
      <w:pPr>
        <w:ind w:firstLine="720"/>
        <w:rPr>
          <w:rFonts w:eastAsia="Calibri" w:cs="Times New Roman"/>
          <w:sz w:val="24"/>
          <w:szCs w:val="24"/>
        </w:rPr>
      </w:pPr>
      <w:r>
        <w:rPr>
          <w:rFonts w:eastAsia="Calibri" w:cs="Times New Roman"/>
          <w:sz w:val="24"/>
          <w:szCs w:val="24"/>
        </w:rPr>
        <w:t xml:space="preserve">NAZIM ÇAVUŞOĞLU </w:t>
      </w:r>
      <w:r w:rsidR="000D1B11">
        <w:rPr>
          <w:rFonts w:eastAsia="Calibri" w:cs="Times New Roman"/>
          <w:sz w:val="24"/>
          <w:szCs w:val="24"/>
        </w:rPr>
        <w:t>(Yerinden)</w:t>
      </w:r>
      <w:r w:rsidR="008D6DA3">
        <w:rPr>
          <w:rFonts w:eastAsia="Calibri" w:cs="Times New Roman"/>
          <w:sz w:val="24"/>
          <w:szCs w:val="24"/>
        </w:rPr>
        <w:t xml:space="preserve"> </w:t>
      </w:r>
      <w:r w:rsidR="00B803AB" w:rsidRPr="003A2A47">
        <w:rPr>
          <w:rFonts w:eastAsia="Calibri" w:cs="Times New Roman"/>
          <w:sz w:val="24"/>
          <w:szCs w:val="24"/>
        </w:rPr>
        <w:t xml:space="preserve">(Devamla) – Onu da Öğretmeler Yasasına tarihte ilk kez bir tarih koyduk ve kapattık onu. Onu da biz kapattık onu. Onu da biz kapattık yani 2028’den sonra atama olmayacak dedik yani kırk senedir, elli senedir devam eden bir tartışmayı da noktaladık. Biraz da anlayış yani. </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ONGUN TALAT (Devamla) – Şimdi…</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lastRenderedPageBreak/>
        <w:t xml:space="preserve">BİRAY HAMZAOĞULLARI (Yerinden) (Devamla) – Tamam da 2025 yapaydın o yılı. O yılı 2025 yapaydın da Karpaz’a katkı koyaydın. </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ONGUN TALAT (Devamla) – Tamam ama neden peki Bütçedeki payı bu kadar artırılıyor? Yani benim esas yani bakın buradaki mesele şu, şimdi bakın…</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NAZIM ÇAVUŞOĞLU (Yerinden) Devamla) – Bizim sağladığımız bir artış değil o. </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ONGUN TALAT (Devamla) – Efendim? </w:t>
      </w:r>
    </w:p>
    <w:p w:rsidR="00B803AB" w:rsidRPr="003A2A47" w:rsidRDefault="00B803AB" w:rsidP="00B803AB">
      <w:pPr>
        <w:ind w:firstLine="720"/>
        <w:rPr>
          <w:rFonts w:eastAsia="Calibri" w:cs="Times New Roman"/>
          <w:sz w:val="24"/>
          <w:szCs w:val="24"/>
        </w:rPr>
      </w:pPr>
    </w:p>
    <w:p w:rsidR="00B803AB" w:rsidRPr="003A2A47" w:rsidRDefault="00CA4AF8" w:rsidP="00B803AB">
      <w:pPr>
        <w:ind w:firstLine="720"/>
        <w:rPr>
          <w:rFonts w:eastAsia="Calibri" w:cs="Times New Roman"/>
          <w:sz w:val="24"/>
          <w:szCs w:val="24"/>
        </w:rPr>
      </w:pPr>
      <w:r>
        <w:rPr>
          <w:rFonts w:eastAsia="Calibri" w:cs="Times New Roman"/>
          <w:sz w:val="24"/>
          <w:szCs w:val="24"/>
        </w:rPr>
        <w:t>NAZIM ÇAVUŞOĞLU  (Yerinden)</w:t>
      </w:r>
      <w:r w:rsidR="008D6DA3">
        <w:rPr>
          <w:rFonts w:eastAsia="Calibri" w:cs="Times New Roman"/>
          <w:sz w:val="24"/>
          <w:szCs w:val="24"/>
        </w:rPr>
        <w:t xml:space="preserve"> </w:t>
      </w:r>
      <w:r w:rsidR="00B803AB" w:rsidRPr="003A2A47">
        <w:rPr>
          <w:rFonts w:eastAsia="Calibri" w:cs="Times New Roman"/>
          <w:sz w:val="24"/>
          <w:szCs w:val="24"/>
        </w:rPr>
        <w:t>(Devamla) – Geçici öğretmenin…</w:t>
      </w:r>
    </w:p>
    <w:p w:rsidR="00B803AB" w:rsidRPr="003A2A47" w:rsidRDefault="00B803AB" w:rsidP="00B803AB">
      <w:pPr>
        <w:ind w:firstLine="720"/>
        <w:rPr>
          <w:rFonts w:eastAsia="Calibri" w:cs="Times New Roman"/>
          <w:sz w:val="24"/>
          <w:szCs w:val="24"/>
        </w:rPr>
      </w:pPr>
    </w:p>
    <w:p w:rsidR="00B803AB" w:rsidRDefault="00B803AB" w:rsidP="00611236">
      <w:pPr>
        <w:ind w:firstLine="720"/>
        <w:rPr>
          <w:rFonts w:eastAsia="Calibri" w:cs="Times New Roman"/>
          <w:sz w:val="24"/>
          <w:szCs w:val="24"/>
        </w:rPr>
      </w:pPr>
      <w:r w:rsidRPr="003A2A47">
        <w:rPr>
          <w:rFonts w:eastAsia="Calibri" w:cs="Times New Roman"/>
          <w:sz w:val="24"/>
          <w:szCs w:val="24"/>
        </w:rPr>
        <w:t>ONGUN TALAT (Devamla) – Yani bakın öngörü değil mi Bütçe? Önümüzdeki sene siz diyorsunuz ki ben ağırlıklı olarak geçici ve s</w:t>
      </w:r>
      <w:r w:rsidR="00611236">
        <w:rPr>
          <w:rFonts w:eastAsia="Calibri" w:cs="Times New Roman"/>
          <w:sz w:val="24"/>
          <w:szCs w:val="24"/>
        </w:rPr>
        <w:t xml:space="preserve">özleşmelilerle devam edeceğim. </w:t>
      </w:r>
      <w:r w:rsidRPr="003A2A47">
        <w:rPr>
          <w:rFonts w:eastAsia="Calibri" w:cs="Times New Roman"/>
          <w:sz w:val="24"/>
          <w:szCs w:val="24"/>
        </w:rPr>
        <w:t>Yani bu artırılıyorsa…</w:t>
      </w:r>
    </w:p>
    <w:p w:rsidR="00611236" w:rsidRPr="003A2A47" w:rsidRDefault="00611236" w:rsidP="00611236">
      <w:pPr>
        <w:ind w:firstLine="720"/>
        <w:rPr>
          <w:rFonts w:eastAsia="Calibri" w:cs="Times New Roman"/>
          <w:sz w:val="24"/>
          <w:szCs w:val="24"/>
        </w:rPr>
      </w:pPr>
    </w:p>
    <w:p w:rsidR="00B803AB" w:rsidRPr="003A2A47" w:rsidRDefault="00030C5F" w:rsidP="00B803AB">
      <w:pPr>
        <w:spacing w:after="200"/>
        <w:rPr>
          <w:rFonts w:eastAsia="Calibri" w:cs="Times New Roman"/>
          <w:sz w:val="24"/>
          <w:szCs w:val="24"/>
        </w:rPr>
      </w:pPr>
      <w:r>
        <w:rPr>
          <w:rFonts w:eastAsia="Calibri" w:cs="Times New Roman"/>
          <w:sz w:val="24"/>
          <w:szCs w:val="24"/>
        </w:rPr>
        <w:tab/>
        <w:t>NAZIM ÇAVUŞOĞLU (Yerinden)</w:t>
      </w:r>
      <w:r w:rsidR="008D6DA3">
        <w:rPr>
          <w:rFonts w:eastAsia="Calibri" w:cs="Times New Roman"/>
          <w:sz w:val="24"/>
          <w:szCs w:val="24"/>
        </w:rPr>
        <w:t xml:space="preserve"> </w:t>
      </w:r>
      <w:r w:rsidR="00B803AB" w:rsidRPr="003A2A47">
        <w:rPr>
          <w:rFonts w:eastAsia="Calibri" w:cs="Times New Roman"/>
          <w:sz w:val="24"/>
          <w:szCs w:val="24"/>
        </w:rPr>
        <w:t>(Devamla) – Biz geçici öğretmenler…</w:t>
      </w:r>
    </w:p>
    <w:p w:rsidR="00B803AB" w:rsidRPr="003A2A47" w:rsidRDefault="00616DB4" w:rsidP="00B803AB">
      <w:pPr>
        <w:spacing w:after="200"/>
        <w:rPr>
          <w:rFonts w:eastAsia="Calibri" w:cs="Times New Roman"/>
          <w:sz w:val="24"/>
          <w:szCs w:val="24"/>
        </w:rPr>
      </w:pPr>
      <w:r>
        <w:rPr>
          <w:rFonts w:eastAsia="Calibri" w:cs="Times New Roman"/>
          <w:sz w:val="24"/>
          <w:szCs w:val="24"/>
        </w:rPr>
        <w:tab/>
        <w:t>ONG</w:t>
      </w:r>
      <w:r w:rsidR="00B803AB" w:rsidRPr="003A2A47">
        <w:rPr>
          <w:rFonts w:eastAsia="Calibri" w:cs="Times New Roman"/>
          <w:sz w:val="24"/>
          <w:szCs w:val="24"/>
        </w:rPr>
        <w:t>UN TALAT (Devamla) – Bu, bu anlama gelir.</w:t>
      </w:r>
    </w:p>
    <w:p w:rsidR="00B803AB" w:rsidRPr="003A2A47" w:rsidRDefault="00B803AB" w:rsidP="00B803AB">
      <w:pPr>
        <w:spacing w:after="200"/>
        <w:rPr>
          <w:rFonts w:eastAsia="Calibri" w:cs="Times New Roman"/>
          <w:sz w:val="24"/>
          <w:szCs w:val="24"/>
        </w:rPr>
      </w:pPr>
      <w:r w:rsidRPr="003A2A47">
        <w:rPr>
          <w:rFonts w:eastAsia="Calibri" w:cs="Times New Roman"/>
          <w:sz w:val="24"/>
          <w:szCs w:val="24"/>
        </w:rPr>
        <w:tab/>
        <w:t xml:space="preserve">NAZIM ÇAVUŞOĞLU (Yerinden) (Devamla) – Hayır, ben seni geçici öğretmen alıyorum diyemem. </w:t>
      </w:r>
    </w:p>
    <w:p w:rsidR="00B803AB" w:rsidRPr="003A2A47" w:rsidRDefault="00616DB4" w:rsidP="00B803AB">
      <w:pPr>
        <w:spacing w:after="200"/>
        <w:rPr>
          <w:rFonts w:eastAsia="Calibri" w:cs="Times New Roman"/>
          <w:sz w:val="24"/>
          <w:szCs w:val="24"/>
        </w:rPr>
      </w:pPr>
      <w:r>
        <w:rPr>
          <w:rFonts w:eastAsia="Calibri" w:cs="Times New Roman"/>
          <w:sz w:val="24"/>
          <w:szCs w:val="24"/>
        </w:rPr>
        <w:tab/>
        <w:t>ONG</w:t>
      </w:r>
      <w:r w:rsidR="00B803AB" w:rsidRPr="003A2A47">
        <w:rPr>
          <w:rFonts w:eastAsia="Calibri" w:cs="Times New Roman"/>
          <w:sz w:val="24"/>
          <w:szCs w:val="24"/>
        </w:rPr>
        <w:t>UN TALAT (Devamla) – Açmayacaksınız işte şey demektir nedir?</w:t>
      </w:r>
    </w:p>
    <w:p w:rsidR="00B803AB" w:rsidRPr="003A2A47" w:rsidRDefault="00B803AB" w:rsidP="00B803AB">
      <w:pPr>
        <w:spacing w:after="200"/>
        <w:rPr>
          <w:rFonts w:eastAsia="Calibri" w:cs="Times New Roman"/>
          <w:sz w:val="24"/>
          <w:szCs w:val="24"/>
        </w:rPr>
      </w:pPr>
      <w:r w:rsidRPr="003A2A47">
        <w:rPr>
          <w:rFonts w:eastAsia="Calibri" w:cs="Times New Roman"/>
          <w:sz w:val="24"/>
          <w:szCs w:val="24"/>
        </w:rPr>
        <w:tab/>
        <w:t>NAZIM ÇAVUŞOĞLU (Yerinden)</w:t>
      </w:r>
      <w:r w:rsidR="008D6DA3">
        <w:rPr>
          <w:rFonts w:eastAsia="Calibri" w:cs="Times New Roman"/>
          <w:sz w:val="24"/>
          <w:szCs w:val="24"/>
        </w:rPr>
        <w:t xml:space="preserve"> </w:t>
      </w:r>
      <w:r w:rsidRPr="003A2A47">
        <w:rPr>
          <w:rFonts w:eastAsia="Calibri" w:cs="Times New Roman"/>
          <w:sz w:val="24"/>
          <w:szCs w:val="24"/>
        </w:rPr>
        <w:t xml:space="preserve">(Devamla) – Biz Kamu Hizmeti Komisyonuna başvururuz. Kamu Hizmeti Komisyonu benim başvurumu, asıl kadroyu dolduramıyorsa mesela İngilizce-Coğrafya, İngilizce-Fizik ilkokul öğretmeni dolduramıyorsa. E köy kadın kursu öğretmeni, saç güzellik bakımı için onları bana iade eder. </w:t>
      </w:r>
    </w:p>
    <w:p w:rsidR="00B803AB" w:rsidRPr="003A2A47" w:rsidRDefault="00616DB4" w:rsidP="00B803AB">
      <w:pPr>
        <w:spacing w:after="200"/>
        <w:rPr>
          <w:rFonts w:eastAsia="Calibri" w:cs="Times New Roman"/>
          <w:sz w:val="24"/>
          <w:szCs w:val="24"/>
        </w:rPr>
      </w:pPr>
      <w:r>
        <w:rPr>
          <w:rFonts w:eastAsia="Calibri" w:cs="Times New Roman"/>
          <w:sz w:val="24"/>
          <w:szCs w:val="24"/>
        </w:rPr>
        <w:tab/>
        <w:t>ONG</w:t>
      </w:r>
      <w:r w:rsidR="00B803AB" w:rsidRPr="003A2A47">
        <w:rPr>
          <w:rFonts w:eastAsia="Calibri" w:cs="Times New Roman"/>
          <w:sz w:val="24"/>
          <w:szCs w:val="24"/>
        </w:rPr>
        <w:t>UN TALAT (Devamla) – Tamam, yani siz öngörüyorsunuz ki…</w:t>
      </w:r>
    </w:p>
    <w:p w:rsidR="00B803AB" w:rsidRPr="003A2A47" w:rsidRDefault="00B803AB" w:rsidP="00B803AB">
      <w:pPr>
        <w:spacing w:after="200"/>
        <w:rPr>
          <w:rFonts w:eastAsia="Calibri" w:cs="Times New Roman"/>
          <w:sz w:val="24"/>
          <w:szCs w:val="24"/>
        </w:rPr>
      </w:pPr>
      <w:r w:rsidRPr="003A2A47">
        <w:rPr>
          <w:rFonts w:eastAsia="Calibri" w:cs="Times New Roman"/>
          <w:sz w:val="24"/>
          <w:szCs w:val="24"/>
        </w:rPr>
        <w:tab/>
        <w:t>NAZIM ÇAVUŞOĞLU (Yerinden) (Devamla) – İade ettiği alanı.</w:t>
      </w:r>
    </w:p>
    <w:p w:rsidR="00B803AB" w:rsidRPr="003A2A47" w:rsidRDefault="00616DB4" w:rsidP="00B803AB">
      <w:pPr>
        <w:spacing w:after="200"/>
        <w:rPr>
          <w:rFonts w:eastAsia="Calibri" w:cs="Times New Roman"/>
          <w:sz w:val="24"/>
          <w:szCs w:val="24"/>
        </w:rPr>
      </w:pPr>
      <w:r>
        <w:rPr>
          <w:rFonts w:eastAsia="Calibri" w:cs="Times New Roman"/>
          <w:sz w:val="24"/>
          <w:szCs w:val="24"/>
        </w:rPr>
        <w:tab/>
        <w:t>ONG</w:t>
      </w:r>
      <w:r w:rsidR="00B803AB" w:rsidRPr="003A2A47">
        <w:rPr>
          <w:rFonts w:eastAsia="Calibri" w:cs="Times New Roman"/>
          <w:sz w:val="24"/>
          <w:szCs w:val="24"/>
        </w:rPr>
        <w:t>UN TALAT (Devamla) – Neye göre öngördünüz peki bunu?</w:t>
      </w:r>
    </w:p>
    <w:p w:rsidR="00B803AB" w:rsidRPr="003A2A47" w:rsidRDefault="00B803AB" w:rsidP="00B803AB">
      <w:pPr>
        <w:spacing w:after="200"/>
        <w:rPr>
          <w:rFonts w:eastAsia="Calibri" w:cs="Times New Roman"/>
          <w:sz w:val="24"/>
          <w:szCs w:val="24"/>
        </w:rPr>
      </w:pPr>
      <w:r w:rsidRPr="003A2A47">
        <w:rPr>
          <w:rFonts w:eastAsia="Calibri" w:cs="Times New Roman"/>
          <w:sz w:val="24"/>
          <w:szCs w:val="24"/>
        </w:rPr>
        <w:tab/>
        <w:t>NAZIM ÇAVUŞOĞLU (Yerinden) (Devamla) – Bazı istatistikler var.</w:t>
      </w:r>
    </w:p>
    <w:p w:rsidR="00B803AB" w:rsidRPr="003A2A47" w:rsidRDefault="00616DB4" w:rsidP="00B803AB">
      <w:pPr>
        <w:spacing w:after="200"/>
        <w:rPr>
          <w:rFonts w:eastAsia="Calibri" w:cs="Times New Roman"/>
          <w:sz w:val="24"/>
          <w:szCs w:val="24"/>
        </w:rPr>
      </w:pPr>
      <w:r>
        <w:rPr>
          <w:rFonts w:eastAsia="Calibri" w:cs="Times New Roman"/>
          <w:sz w:val="24"/>
          <w:szCs w:val="24"/>
        </w:rPr>
        <w:tab/>
        <w:t>ONG</w:t>
      </w:r>
      <w:r w:rsidR="00B803AB" w:rsidRPr="003A2A47">
        <w:rPr>
          <w:rFonts w:eastAsia="Calibri" w:cs="Times New Roman"/>
          <w:sz w:val="24"/>
          <w:szCs w:val="24"/>
        </w:rPr>
        <w:t>UN TALAT (Devamla) – Evet, o istatistiklere göre ama yani açacaksınız o zaman şey demektir bu gerekli boş yerlerde münhal?</w:t>
      </w:r>
    </w:p>
    <w:p w:rsidR="00B803AB" w:rsidRPr="003A2A47" w:rsidRDefault="00F444F2" w:rsidP="00B803AB">
      <w:pPr>
        <w:spacing w:after="200"/>
        <w:rPr>
          <w:rFonts w:eastAsia="Calibri" w:cs="Times New Roman"/>
          <w:sz w:val="24"/>
          <w:szCs w:val="24"/>
        </w:rPr>
      </w:pPr>
      <w:r>
        <w:rPr>
          <w:rFonts w:eastAsia="Calibri" w:cs="Times New Roman"/>
          <w:sz w:val="24"/>
          <w:szCs w:val="24"/>
        </w:rPr>
        <w:tab/>
        <w:t>NAZIM ÇAVUŞOĞLU (Yerinden)</w:t>
      </w:r>
      <w:r w:rsidR="008D6DA3">
        <w:rPr>
          <w:rFonts w:eastAsia="Calibri" w:cs="Times New Roman"/>
          <w:sz w:val="24"/>
          <w:szCs w:val="24"/>
        </w:rPr>
        <w:t xml:space="preserve"> </w:t>
      </w:r>
      <w:r w:rsidR="00B803AB" w:rsidRPr="003A2A47">
        <w:rPr>
          <w:rFonts w:eastAsia="Calibri" w:cs="Times New Roman"/>
          <w:sz w:val="24"/>
          <w:szCs w:val="24"/>
        </w:rPr>
        <w:t xml:space="preserve">(Devamla) – O yüzden Atatürk Öğretmen Akademisini tarihinin en yüksek sayısına çıkarttık. Bunun için çıkarttık ki iki yıl sonra bu işler kendiliğinden, tam konuşmak istediğimiz, görmek istediğimiz noktaya dönüşecek. </w:t>
      </w:r>
    </w:p>
    <w:p w:rsidR="00B803AB" w:rsidRPr="003A2A47" w:rsidRDefault="00616DB4" w:rsidP="00B803AB">
      <w:pPr>
        <w:spacing w:after="200"/>
        <w:rPr>
          <w:rFonts w:eastAsia="Calibri" w:cs="Times New Roman"/>
          <w:sz w:val="24"/>
          <w:szCs w:val="24"/>
        </w:rPr>
      </w:pPr>
      <w:r>
        <w:rPr>
          <w:rFonts w:eastAsia="Calibri" w:cs="Times New Roman"/>
          <w:sz w:val="24"/>
          <w:szCs w:val="24"/>
        </w:rPr>
        <w:tab/>
        <w:t>ONG</w:t>
      </w:r>
      <w:r w:rsidR="00B803AB" w:rsidRPr="003A2A47">
        <w:rPr>
          <w:rFonts w:eastAsia="Calibri" w:cs="Times New Roman"/>
          <w:sz w:val="24"/>
          <w:szCs w:val="24"/>
        </w:rPr>
        <w:t>UN TALAT (Devamla) – Yani buradan o zaman yani kadrolu öğretmen politikası uygulayacağım sözünü alabiliriz değil mi?</w:t>
      </w:r>
    </w:p>
    <w:p w:rsidR="00B803AB" w:rsidRPr="003A2A47" w:rsidRDefault="00B803AB" w:rsidP="00B803AB">
      <w:pPr>
        <w:spacing w:after="200"/>
        <w:rPr>
          <w:rFonts w:eastAsia="Calibri" w:cs="Times New Roman"/>
          <w:sz w:val="24"/>
          <w:szCs w:val="24"/>
        </w:rPr>
      </w:pPr>
      <w:r w:rsidRPr="003A2A47">
        <w:rPr>
          <w:rFonts w:eastAsia="Calibri" w:cs="Times New Roman"/>
          <w:sz w:val="24"/>
          <w:szCs w:val="24"/>
        </w:rPr>
        <w:tab/>
        <w:t>NAZIM ÇA</w:t>
      </w:r>
      <w:r w:rsidR="00976E79">
        <w:rPr>
          <w:rFonts w:eastAsia="Calibri" w:cs="Times New Roman"/>
          <w:sz w:val="24"/>
          <w:szCs w:val="24"/>
        </w:rPr>
        <w:t xml:space="preserve">VUŞOĞLU (Yerinden) (Devamla) – </w:t>
      </w:r>
      <w:r w:rsidRPr="003A2A47">
        <w:rPr>
          <w:rFonts w:eastAsia="Calibri" w:cs="Times New Roman"/>
          <w:sz w:val="24"/>
          <w:szCs w:val="24"/>
        </w:rPr>
        <w:t xml:space="preserve">Şansım yoktur öyle. </w:t>
      </w:r>
    </w:p>
    <w:p w:rsidR="00B803AB" w:rsidRPr="003A2A47" w:rsidRDefault="00616DB4" w:rsidP="00B803AB">
      <w:pPr>
        <w:spacing w:after="200"/>
        <w:rPr>
          <w:rFonts w:eastAsia="Calibri" w:cs="Times New Roman"/>
          <w:sz w:val="24"/>
          <w:szCs w:val="24"/>
        </w:rPr>
      </w:pPr>
      <w:r>
        <w:rPr>
          <w:rFonts w:eastAsia="Calibri" w:cs="Times New Roman"/>
          <w:sz w:val="24"/>
          <w:szCs w:val="24"/>
        </w:rPr>
        <w:tab/>
        <w:t>ONG</w:t>
      </w:r>
      <w:r w:rsidR="00B803AB" w:rsidRPr="003A2A47">
        <w:rPr>
          <w:rFonts w:eastAsia="Calibri" w:cs="Times New Roman"/>
          <w:sz w:val="24"/>
          <w:szCs w:val="24"/>
        </w:rPr>
        <w:t>UN TALAT (Devamla) – Hayır şansım yoktur değil ya bu bütçe onu söylemiyor Sayın B.</w:t>
      </w:r>
    </w:p>
    <w:p w:rsidR="00B803AB" w:rsidRPr="003A2A47" w:rsidRDefault="00B803AB" w:rsidP="00B803AB">
      <w:pPr>
        <w:spacing w:after="200"/>
        <w:rPr>
          <w:rFonts w:eastAsia="Calibri" w:cs="Times New Roman"/>
          <w:sz w:val="24"/>
          <w:szCs w:val="24"/>
        </w:rPr>
      </w:pPr>
      <w:r w:rsidRPr="003A2A47">
        <w:rPr>
          <w:rFonts w:eastAsia="Calibri" w:cs="Times New Roman"/>
          <w:sz w:val="24"/>
          <w:szCs w:val="24"/>
        </w:rPr>
        <w:tab/>
        <w:t>NAZIM ÇAVUŞOĞLU (Yerinden) (Devamla) – Öyle değil, ben…</w:t>
      </w:r>
    </w:p>
    <w:p w:rsidR="00B803AB" w:rsidRPr="003A2A47" w:rsidRDefault="00616DB4" w:rsidP="00B803AB">
      <w:pPr>
        <w:spacing w:after="200"/>
        <w:rPr>
          <w:rFonts w:eastAsia="Calibri" w:cs="Times New Roman"/>
          <w:sz w:val="24"/>
          <w:szCs w:val="24"/>
        </w:rPr>
      </w:pPr>
      <w:r>
        <w:rPr>
          <w:rFonts w:eastAsia="Calibri" w:cs="Times New Roman"/>
          <w:sz w:val="24"/>
          <w:szCs w:val="24"/>
        </w:rPr>
        <w:lastRenderedPageBreak/>
        <w:tab/>
        <w:t xml:space="preserve"> ONG</w:t>
      </w:r>
      <w:r w:rsidR="00B803AB" w:rsidRPr="003A2A47">
        <w:rPr>
          <w:rFonts w:eastAsia="Calibri" w:cs="Times New Roman"/>
          <w:sz w:val="24"/>
          <w:szCs w:val="24"/>
        </w:rPr>
        <w:t>UN TALAT (Devamla) – Onu anlamaya çalışırım zaten yani bütçe noktasında yani yanlış bir okuma mı yaparım ben şu anda bu rakamları okuduğumda?</w:t>
      </w:r>
    </w:p>
    <w:p w:rsidR="00B803AB" w:rsidRPr="003A2A47" w:rsidRDefault="00B803AB" w:rsidP="00B803AB">
      <w:pPr>
        <w:spacing w:after="200"/>
        <w:rPr>
          <w:rFonts w:eastAsia="Calibri" w:cs="Times New Roman"/>
          <w:sz w:val="24"/>
          <w:szCs w:val="24"/>
        </w:rPr>
      </w:pPr>
      <w:r w:rsidRPr="003A2A47">
        <w:rPr>
          <w:rFonts w:eastAsia="Calibri" w:cs="Times New Roman"/>
          <w:sz w:val="24"/>
          <w:szCs w:val="24"/>
        </w:rPr>
        <w:tab/>
        <w:t>NAZIM ÇAVUŞOĞLU (Yerinden)</w:t>
      </w:r>
      <w:r w:rsidR="008D6DA3">
        <w:rPr>
          <w:rFonts w:eastAsia="Calibri" w:cs="Times New Roman"/>
          <w:sz w:val="24"/>
          <w:szCs w:val="24"/>
        </w:rPr>
        <w:t xml:space="preserve"> </w:t>
      </w:r>
      <w:r w:rsidRPr="003A2A47">
        <w:rPr>
          <w:rFonts w:eastAsia="Calibri" w:cs="Times New Roman"/>
          <w:sz w:val="24"/>
          <w:szCs w:val="24"/>
        </w:rPr>
        <w:t xml:space="preserve">(Devamla) - Çünkü ücretler arttığı için sen onu öyle görüyorsun. Ben kadrosunu ilan etmediğim bir öğretmeni geçici olarak dolduramazsam alırım. Sadece saç bakım ve güzellik uzmanlığında dört yıllık öğretmen artık mezunu yok orada da belki bir yasal değişiklik yapmamız gerekiyor. Belki onu iki yıla çekmemiz gerekir. Orada müracaat şansı yoktur. İlkokullarda da şu anda mezun olan öğrenci sayısı veyahut da bizim 36 aydan hak sahibi olacak öğretmen sayısı belli, emekli olanlar belli, öğrenci artışı belli böyle bir hesap yapılıyor. </w:t>
      </w:r>
    </w:p>
    <w:p w:rsidR="00B803AB" w:rsidRPr="003A2A47" w:rsidRDefault="00616DB4" w:rsidP="00B803AB">
      <w:pPr>
        <w:spacing w:after="200"/>
        <w:rPr>
          <w:rFonts w:eastAsia="Calibri" w:cs="Times New Roman"/>
          <w:sz w:val="24"/>
          <w:szCs w:val="24"/>
        </w:rPr>
      </w:pPr>
      <w:r>
        <w:rPr>
          <w:rFonts w:eastAsia="Calibri" w:cs="Times New Roman"/>
          <w:sz w:val="24"/>
          <w:szCs w:val="24"/>
        </w:rPr>
        <w:tab/>
        <w:t>ONG</w:t>
      </w:r>
      <w:r w:rsidR="00030C5F">
        <w:rPr>
          <w:rFonts w:eastAsia="Calibri" w:cs="Times New Roman"/>
          <w:sz w:val="24"/>
          <w:szCs w:val="24"/>
        </w:rPr>
        <w:t xml:space="preserve">UN TALAT (Devamla) – Tamam, </w:t>
      </w:r>
      <w:r w:rsidR="00B803AB" w:rsidRPr="003A2A47">
        <w:rPr>
          <w:rFonts w:eastAsia="Calibri" w:cs="Times New Roman"/>
          <w:sz w:val="24"/>
          <w:szCs w:val="24"/>
        </w:rPr>
        <w:t>durun ama ben bu arada doğru şeyi okuyayım yanlış okudum biraz önceki şey olsun orda ona göre şey yapın. Yani bakın 2023 yılına göre sözleşmeli personel bakımından yüzde 105’lik bir artış öngörülüyor. Doğru mudur?</w:t>
      </w:r>
    </w:p>
    <w:p w:rsidR="00B803AB" w:rsidRPr="003A2A47" w:rsidRDefault="00B803AB" w:rsidP="00B803AB">
      <w:pPr>
        <w:spacing w:after="200"/>
        <w:rPr>
          <w:rFonts w:eastAsia="Calibri" w:cs="Times New Roman"/>
          <w:sz w:val="24"/>
          <w:szCs w:val="24"/>
        </w:rPr>
      </w:pPr>
      <w:r w:rsidRPr="003A2A47">
        <w:rPr>
          <w:rFonts w:eastAsia="Calibri" w:cs="Times New Roman"/>
          <w:sz w:val="24"/>
          <w:szCs w:val="24"/>
        </w:rPr>
        <w:tab/>
        <w:t>NAZIM ÇAVUŞOĞLU (Yerinden) (Devamla) – Maaşların artışından dolayıdır, maaş artışından dolayıdır, ücret.</w:t>
      </w:r>
    </w:p>
    <w:p w:rsidR="00B803AB" w:rsidRPr="003A2A47" w:rsidRDefault="00616DB4" w:rsidP="00066CDC">
      <w:pPr>
        <w:spacing w:after="200"/>
        <w:ind w:firstLine="708"/>
        <w:rPr>
          <w:rFonts w:eastAsia="Calibri" w:cs="Times New Roman"/>
          <w:sz w:val="24"/>
          <w:szCs w:val="24"/>
        </w:rPr>
      </w:pPr>
      <w:r>
        <w:rPr>
          <w:rFonts w:eastAsia="Calibri" w:cs="Times New Roman"/>
          <w:sz w:val="24"/>
          <w:szCs w:val="24"/>
        </w:rPr>
        <w:t>ONG</w:t>
      </w:r>
      <w:r w:rsidR="00B803AB" w:rsidRPr="003A2A47">
        <w:rPr>
          <w:rFonts w:eastAsia="Calibri" w:cs="Times New Roman"/>
          <w:sz w:val="24"/>
          <w:szCs w:val="24"/>
        </w:rPr>
        <w:t>UN TALAT (Devamla) – Şeyde söyleyin adını normal o zaman kadroluların yüzde 77.</w:t>
      </w:r>
    </w:p>
    <w:p w:rsidR="00B803AB" w:rsidRPr="003A2A47" w:rsidRDefault="00B803AB" w:rsidP="00066CDC">
      <w:pPr>
        <w:spacing w:after="200"/>
        <w:ind w:firstLine="708"/>
        <w:rPr>
          <w:rFonts w:eastAsia="Calibri" w:cs="Times New Roman"/>
          <w:sz w:val="24"/>
          <w:szCs w:val="24"/>
        </w:rPr>
      </w:pPr>
      <w:r w:rsidRPr="003A2A47">
        <w:rPr>
          <w:rFonts w:eastAsia="Calibri" w:cs="Times New Roman"/>
          <w:sz w:val="24"/>
          <w:szCs w:val="24"/>
        </w:rPr>
        <w:t xml:space="preserve"> NAZIM ÇAVUŞOĞLU (Yerinden)</w:t>
      </w:r>
      <w:r w:rsidR="008D6DA3">
        <w:rPr>
          <w:rFonts w:eastAsia="Calibri" w:cs="Times New Roman"/>
          <w:sz w:val="24"/>
          <w:szCs w:val="24"/>
        </w:rPr>
        <w:t xml:space="preserve"> </w:t>
      </w:r>
      <w:r w:rsidRPr="003A2A47">
        <w:rPr>
          <w:rFonts w:eastAsia="Calibri" w:cs="Times New Roman"/>
          <w:sz w:val="24"/>
          <w:szCs w:val="24"/>
        </w:rPr>
        <w:t xml:space="preserve">(Devamla) – E kadrolular geçici olabilir. Mesela ödeneksiz izne çıkar. Mesela Londra’ya ben 10 tane öğretmen yolladım. Onların yerine geçici alıyorum. Kanser tedavisi gören… </w:t>
      </w:r>
    </w:p>
    <w:p w:rsidR="00B803AB" w:rsidRPr="003A2A47" w:rsidRDefault="00B803AB" w:rsidP="00066CDC">
      <w:pPr>
        <w:spacing w:after="200"/>
        <w:ind w:firstLine="708"/>
        <w:rPr>
          <w:rFonts w:eastAsia="Calibri" w:cs="Times New Roman"/>
          <w:sz w:val="24"/>
          <w:szCs w:val="24"/>
        </w:rPr>
      </w:pPr>
      <w:r w:rsidRPr="003A2A47">
        <w:rPr>
          <w:rFonts w:eastAsia="Calibri" w:cs="Times New Roman"/>
          <w:sz w:val="24"/>
          <w:szCs w:val="24"/>
        </w:rPr>
        <w:t>NAZIM ÇA</w:t>
      </w:r>
      <w:r w:rsidR="00677E50">
        <w:rPr>
          <w:rFonts w:eastAsia="Calibri" w:cs="Times New Roman"/>
          <w:sz w:val="24"/>
          <w:szCs w:val="24"/>
        </w:rPr>
        <w:t xml:space="preserve">VUŞOĞLU (Yerinden) (Devamla) – </w:t>
      </w:r>
      <w:r w:rsidRPr="003A2A47">
        <w:rPr>
          <w:rFonts w:eastAsia="Calibri" w:cs="Times New Roman"/>
          <w:sz w:val="24"/>
          <w:szCs w:val="24"/>
        </w:rPr>
        <w:t>Sayısal mı?</w:t>
      </w:r>
    </w:p>
    <w:p w:rsidR="00B803AB" w:rsidRPr="003A2A47" w:rsidRDefault="00616DB4" w:rsidP="00611236">
      <w:pPr>
        <w:spacing w:after="200"/>
        <w:ind w:firstLine="708"/>
        <w:rPr>
          <w:rFonts w:eastAsia="Calibri" w:cs="Times New Roman"/>
          <w:sz w:val="24"/>
          <w:szCs w:val="24"/>
        </w:rPr>
      </w:pPr>
      <w:r>
        <w:rPr>
          <w:rFonts w:eastAsia="Calibri" w:cs="Times New Roman"/>
          <w:sz w:val="24"/>
          <w:szCs w:val="24"/>
        </w:rPr>
        <w:t>ONG</w:t>
      </w:r>
      <w:r w:rsidR="00B803AB" w:rsidRPr="003A2A47">
        <w:rPr>
          <w:rFonts w:eastAsia="Calibri" w:cs="Times New Roman"/>
          <w:sz w:val="24"/>
          <w:szCs w:val="24"/>
        </w:rPr>
        <w:t>UN TALAT (Devamla) – Bakın bir dakika tam tamamlayayım sözleşmeli yüzde 105’lik bir artış var…</w:t>
      </w:r>
    </w:p>
    <w:p w:rsidR="00B803AB" w:rsidRPr="003A2A47" w:rsidRDefault="00616DB4" w:rsidP="00066CDC">
      <w:pPr>
        <w:spacing w:after="200"/>
        <w:ind w:firstLine="708"/>
        <w:rPr>
          <w:rFonts w:eastAsia="Calibri" w:cs="Times New Roman"/>
          <w:sz w:val="24"/>
          <w:szCs w:val="24"/>
        </w:rPr>
      </w:pPr>
      <w:r>
        <w:rPr>
          <w:rFonts w:eastAsia="Calibri" w:cs="Times New Roman"/>
          <w:sz w:val="24"/>
          <w:szCs w:val="24"/>
        </w:rPr>
        <w:t>ONG</w:t>
      </w:r>
      <w:r w:rsidR="00B803AB" w:rsidRPr="003A2A47">
        <w:rPr>
          <w:rFonts w:eastAsia="Calibri" w:cs="Times New Roman"/>
          <w:sz w:val="24"/>
          <w:szCs w:val="24"/>
        </w:rPr>
        <w:t>UN TALAT (Devamla) – Şeyden hayır, maaştan maaş giderlerinden bahsedelim geçici öğretmen maaşlarında yüzde 210’luk artış var. Yani yanlış okumuyorsam ben eğer yanlış not almadıysam yüzde 77 bir şeydeki artış…</w:t>
      </w:r>
    </w:p>
    <w:p w:rsidR="00B803AB" w:rsidRPr="003A2A47" w:rsidRDefault="00677E50" w:rsidP="00066CDC">
      <w:pPr>
        <w:spacing w:after="200"/>
        <w:ind w:firstLine="708"/>
        <w:rPr>
          <w:rFonts w:eastAsia="Calibri" w:cs="Times New Roman"/>
          <w:sz w:val="24"/>
          <w:szCs w:val="24"/>
        </w:rPr>
      </w:pPr>
      <w:r>
        <w:rPr>
          <w:rFonts w:eastAsia="Calibri" w:cs="Times New Roman"/>
          <w:sz w:val="24"/>
          <w:szCs w:val="24"/>
        </w:rPr>
        <w:t>NAZIM ÇAVUŞOĞLU (Yerinden)</w:t>
      </w:r>
      <w:r w:rsidR="008D6DA3">
        <w:rPr>
          <w:rFonts w:eastAsia="Calibri" w:cs="Times New Roman"/>
          <w:sz w:val="24"/>
          <w:szCs w:val="24"/>
        </w:rPr>
        <w:t xml:space="preserve"> </w:t>
      </w:r>
      <w:r>
        <w:rPr>
          <w:rFonts w:eastAsia="Calibri" w:cs="Times New Roman"/>
          <w:sz w:val="24"/>
          <w:szCs w:val="24"/>
        </w:rPr>
        <w:t xml:space="preserve">(Devamla) – </w:t>
      </w:r>
      <w:r w:rsidR="00B803AB" w:rsidRPr="003A2A47">
        <w:rPr>
          <w:rFonts w:eastAsia="Calibri" w:cs="Times New Roman"/>
          <w:sz w:val="24"/>
          <w:szCs w:val="24"/>
        </w:rPr>
        <w:t>Yok, ben onu inceleyeyim ve..</w:t>
      </w:r>
    </w:p>
    <w:p w:rsidR="00B803AB" w:rsidRPr="003A2A47" w:rsidRDefault="00B803AB" w:rsidP="00066CDC">
      <w:pPr>
        <w:spacing w:after="200"/>
        <w:ind w:firstLine="708"/>
        <w:rPr>
          <w:rFonts w:eastAsia="Calibri" w:cs="Times New Roman"/>
          <w:sz w:val="24"/>
          <w:szCs w:val="24"/>
        </w:rPr>
      </w:pPr>
      <w:r w:rsidRPr="003A2A47">
        <w:rPr>
          <w:rFonts w:eastAsia="Calibri" w:cs="Times New Roman"/>
          <w:sz w:val="24"/>
          <w:szCs w:val="24"/>
        </w:rPr>
        <w:t>ON</w:t>
      </w:r>
      <w:r w:rsidR="00616DB4">
        <w:rPr>
          <w:rFonts w:eastAsia="Calibri" w:cs="Times New Roman"/>
          <w:sz w:val="24"/>
          <w:szCs w:val="24"/>
        </w:rPr>
        <w:t>G</w:t>
      </w:r>
      <w:r w:rsidR="00677E50">
        <w:rPr>
          <w:rFonts w:eastAsia="Calibri" w:cs="Times New Roman"/>
          <w:sz w:val="24"/>
          <w:szCs w:val="24"/>
        </w:rPr>
        <w:t>UN TALAT (Devamla) –</w:t>
      </w:r>
      <w:r w:rsidRPr="003A2A47">
        <w:rPr>
          <w:rFonts w:eastAsia="Calibri" w:cs="Times New Roman"/>
          <w:sz w:val="24"/>
          <w:szCs w:val="24"/>
        </w:rPr>
        <w:t xml:space="preserve"> Ona bir bakalım ama yani benim okumam kadroluların daha az artış öngörülürken söyleyin adını geçici ve sözleşmelinin…</w:t>
      </w:r>
    </w:p>
    <w:p w:rsidR="00B803AB" w:rsidRPr="003A2A47" w:rsidRDefault="00B803AB" w:rsidP="00066CDC">
      <w:pPr>
        <w:spacing w:after="200"/>
        <w:ind w:firstLine="708"/>
        <w:rPr>
          <w:rFonts w:eastAsia="Calibri" w:cs="Times New Roman"/>
          <w:sz w:val="24"/>
          <w:szCs w:val="24"/>
        </w:rPr>
      </w:pPr>
      <w:r w:rsidRPr="003A2A47">
        <w:rPr>
          <w:rFonts w:eastAsia="Calibri" w:cs="Times New Roman"/>
          <w:sz w:val="24"/>
          <w:szCs w:val="24"/>
        </w:rPr>
        <w:t>NAZIM ÇAVU</w:t>
      </w:r>
      <w:r w:rsidR="00677E50">
        <w:rPr>
          <w:rFonts w:eastAsia="Calibri" w:cs="Times New Roman"/>
          <w:sz w:val="24"/>
          <w:szCs w:val="24"/>
        </w:rPr>
        <w:t>ŞOĞLU (Yerinden)</w:t>
      </w:r>
      <w:r w:rsidR="008D6DA3">
        <w:rPr>
          <w:rFonts w:eastAsia="Calibri" w:cs="Times New Roman"/>
          <w:sz w:val="24"/>
          <w:szCs w:val="24"/>
        </w:rPr>
        <w:t xml:space="preserve"> </w:t>
      </w:r>
      <w:r w:rsidR="00677E50">
        <w:rPr>
          <w:rFonts w:eastAsia="Calibri" w:cs="Times New Roman"/>
          <w:sz w:val="24"/>
          <w:szCs w:val="24"/>
        </w:rPr>
        <w:t xml:space="preserve">(Devamla) – </w:t>
      </w:r>
      <w:r w:rsidRPr="003A2A47">
        <w:rPr>
          <w:rFonts w:eastAsia="Calibri" w:cs="Times New Roman"/>
          <w:sz w:val="24"/>
          <w:szCs w:val="24"/>
        </w:rPr>
        <w:t xml:space="preserve">Onlarda sana daha da ayrıntılı bir şeyler anlatırım. </w:t>
      </w:r>
    </w:p>
    <w:p w:rsidR="00B803AB" w:rsidRPr="003A2A47" w:rsidRDefault="00616DB4" w:rsidP="00066CDC">
      <w:pPr>
        <w:spacing w:after="200"/>
        <w:ind w:firstLine="708"/>
        <w:rPr>
          <w:rFonts w:eastAsia="Calibri" w:cs="Times New Roman"/>
          <w:sz w:val="24"/>
          <w:szCs w:val="24"/>
        </w:rPr>
      </w:pPr>
      <w:r>
        <w:rPr>
          <w:rFonts w:eastAsia="Calibri" w:cs="Times New Roman"/>
          <w:sz w:val="24"/>
          <w:szCs w:val="24"/>
        </w:rPr>
        <w:t>ONG</w:t>
      </w:r>
      <w:r w:rsidR="00677E50">
        <w:rPr>
          <w:rFonts w:eastAsia="Calibri" w:cs="Times New Roman"/>
          <w:sz w:val="24"/>
          <w:szCs w:val="24"/>
        </w:rPr>
        <w:t xml:space="preserve">UN TALAT (Devamla) – </w:t>
      </w:r>
      <w:r w:rsidR="00B803AB" w:rsidRPr="003A2A47">
        <w:rPr>
          <w:rFonts w:eastAsia="Calibri" w:cs="Times New Roman"/>
          <w:sz w:val="24"/>
          <w:szCs w:val="24"/>
        </w:rPr>
        <w:t>Tamam anlaştık ama tabii bir daha şey sorunu olduğunu görürüm ben Sayın Bakan. Yani müşavir maaşlarının mesela çok büyük bir pay tuttuğunu görüyorum mesela.</w:t>
      </w:r>
    </w:p>
    <w:p w:rsidR="00B803AB" w:rsidRPr="003A2A47" w:rsidRDefault="00677E50" w:rsidP="00066CDC">
      <w:pPr>
        <w:spacing w:after="200"/>
        <w:ind w:firstLine="708"/>
        <w:rPr>
          <w:rFonts w:eastAsia="Calibri" w:cs="Times New Roman"/>
          <w:sz w:val="24"/>
          <w:szCs w:val="24"/>
        </w:rPr>
      </w:pPr>
      <w:r>
        <w:rPr>
          <w:rFonts w:eastAsia="Calibri" w:cs="Times New Roman"/>
          <w:sz w:val="24"/>
          <w:szCs w:val="24"/>
        </w:rPr>
        <w:t>NAZIM ÇAVUŞOĞLU (Yerinden)</w:t>
      </w:r>
      <w:r w:rsidR="008D6DA3">
        <w:rPr>
          <w:rFonts w:eastAsia="Calibri" w:cs="Times New Roman"/>
          <w:sz w:val="24"/>
          <w:szCs w:val="24"/>
        </w:rPr>
        <w:t xml:space="preserve"> </w:t>
      </w:r>
      <w:r w:rsidR="00B803AB" w:rsidRPr="003A2A47">
        <w:rPr>
          <w:rFonts w:eastAsia="Calibri" w:cs="Times New Roman"/>
          <w:sz w:val="24"/>
          <w:szCs w:val="24"/>
        </w:rPr>
        <w:t xml:space="preserve">(Devamla) – Maaş artışı olduğu için. </w:t>
      </w:r>
    </w:p>
    <w:p w:rsidR="00B803AB" w:rsidRPr="003A2A47" w:rsidRDefault="00B803AB" w:rsidP="00066CDC">
      <w:pPr>
        <w:spacing w:after="200"/>
        <w:ind w:firstLine="708"/>
        <w:rPr>
          <w:rFonts w:eastAsia="Calibri" w:cs="Times New Roman"/>
          <w:sz w:val="24"/>
          <w:szCs w:val="24"/>
        </w:rPr>
      </w:pPr>
      <w:r w:rsidRPr="003A2A47">
        <w:rPr>
          <w:rFonts w:eastAsia="Calibri" w:cs="Times New Roman"/>
          <w:sz w:val="24"/>
          <w:szCs w:val="24"/>
        </w:rPr>
        <w:t xml:space="preserve"> ON</w:t>
      </w:r>
      <w:r w:rsidR="00616DB4">
        <w:rPr>
          <w:rFonts w:eastAsia="Calibri" w:cs="Times New Roman"/>
          <w:sz w:val="24"/>
          <w:szCs w:val="24"/>
        </w:rPr>
        <w:t>G</w:t>
      </w:r>
      <w:r w:rsidR="00677E50">
        <w:rPr>
          <w:rFonts w:eastAsia="Calibri" w:cs="Times New Roman"/>
          <w:sz w:val="24"/>
          <w:szCs w:val="24"/>
        </w:rPr>
        <w:t xml:space="preserve">UN TALAT (Devamla) – </w:t>
      </w:r>
      <w:r w:rsidRPr="003A2A47">
        <w:rPr>
          <w:rFonts w:eastAsia="Calibri" w:cs="Times New Roman"/>
          <w:sz w:val="24"/>
          <w:szCs w:val="24"/>
        </w:rPr>
        <w:t>Evet yani bununla ilgili nasıl bir şey yapılabilir bilmem ama…</w:t>
      </w:r>
    </w:p>
    <w:p w:rsidR="00B803AB" w:rsidRPr="003A2A47" w:rsidRDefault="00B803AB" w:rsidP="00066CDC">
      <w:pPr>
        <w:spacing w:after="200"/>
        <w:ind w:firstLine="708"/>
        <w:rPr>
          <w:rFonts w:eastAsia="Calibri" w:cs="Times New Roman"/>
          <w:sz w:val="24"/>
          <w:szCs w:val="24"/>
        </w:rPr>
      </w:pPr>
      <w:r w:rsidRPr="003A2A47">
        <w:rPr>
          <w:rFonts w:eastAsia="Calibri" w:cs="Times New Roman"/>
          <w:sz w:val="24"/>
          <w:szCs w:val="24"/>
        </w:rPr>
        <w:t>NAZIM ÇAVUŞOĞLU (Yerinden)</w:t>
      </w:r>
      <w:r w:rsidR="008D6DA3">
        <w:rPr>
          <w:rFonts w:eastAsia="Calibri" w:cs="Times New Roman"/>
          <w:sz w:val="24"/>
          <w:szCs w:val="24"/>
        </w:rPr>
        <w:t xml:space="preserve"> </w:t>
      </w:r>
      <w:r w:rsidRPr="003A2A47">
        <w:rPr>
          <w:rFonts w:eastAsia="Calibri" w:cs="Times New Roman"/>
          <w:sz w:val="24"/>
          <w:szCs w:val="24"/>
        </w:rPr>
        <w:t xml:space="preserve">(Devamla) – Emekli olunca da bizden düşecekler. </w:t>
      </w:r>
    </w:p>
    <w:p w:rsidR="00B803AB" w:rsidRPr="003A2A47" w:rsidRDefault="00616DB4" w:rsidP="00066CDC">
      <w:pPr>
        <w:spacing w:after="200"/>
        <w:ind w:firstLine="708"/>
        <w:rPr>
          <w:rFonts w:eastAsia="Calibri" w:cs="Times New Roman"/>
          <w:sz w:val="24"/>
          <w:szCs w:val="24"/>
        </w:rPr>
      </w:pPr>
      <w:r>
        <w:rPr>
          <w:rFonts w:eastAsia="Calibri" w:cs="Times New Roman"/>
          <w:sz w:val="24"/>
          <w:szCs w:val="24"/>
        </w:rPr>
        <w:lastRenderedPageBreak/>
        <w:t>ONG</w:t>
      </w:r>
      <w:r w:rsidR="00B803AB" w:rsidRPr="003A2A47">
        <w:rPr>
          <w:rFonts w:eastAsia="Calibri" w:cs="Times New Roman"/>
          <w:sz w:val="24"/>
          <w:szCs w:val="24"/>
        </w:rPr>
        <w:t>UN TALAT (De</w:t>
      </w:r>
      <w:r w:rsidR="00677E50">
        <w:rPr>
          <w:rFonts w:eastAsia="Calibri" w:cs="Times New Roman"/>
          <w:sz w:val="24"/>
          <w:szCs w:val="24"/>
        </w:rPr>
        <w:t xml:space="preserve">vamla) – </w:t>
      </w:r>
      <w:r w:rsidR="00B803AB" w:rsidRPr="003A2A47">
        <w:rPr>
          <w:rFonts w:eastAsia="Calibri" w:cs="Times New Roman"/>
          <w:sz w:val="24"/>
          <w:szCs w:val="24"/>
        </w:rPr>
        <w:t>Yani bu yani gözüme çok ciddi bir şekilde çarptığı bütçeyi incelerken. Yani normal gelmedi bana yani iki katından fazla normal şu anda çalışanın.</w:t>
      </w:r>
    </w:p>
    <w:p w:rsidR="00B803AB" w:rsidRPr="003A2A47" w:rsidRDefault="00677E50" w:rsidP="00066CDC">
      <w:pPr>
        <w:spacing w:after="200"/>
        <w:ind w:firstLine="708"/>
        <w:rPr>
          <w:rFonts w:eastAsia="Calibri" w:cs="Times New Roman"/>
          <w:sz w:val="24"/>
          <w:szCs w:val="24"/>
        </w:rPr>
      </w:pPr>
      <w:r>
        <w:rPr>
          <w:rFonts w:eastAsia="Calibri" w:cs="Times New Roman"/>
          <w:sz w:val="24"/>
          <w:szCs w:val="24"/>
        </w:rPr>
        <w:t>NAZIM ÇAVUŞOĞLU (Yerinden)</w:t>
      </w:r>
      <w:r w:rsidR="00FE7FC0">
        <w:rPr>
          <w:rFonts w:eastAsia="Calibri" w:cs="Times New Roman"/>
          <w:sz w:val="24"/>
          <w:szCs w:val="24"/>
        </w:rPr>
        <w:t xml:space="preserve"> </w:t>
      </w:r>
      <w:r w:rsidR="00B803AB" w:rsidRPr="003A2A47">
        <w:rPr>
          <w:rFonts w:eastAsia="Calibri" w:cs="Times New Roman"/>
          <w:sz w:val="24"/>
          <w:szCs w:val="24"/>
        </w:rPr>
        <w:t>(Devamla) – Ben hiç müşavir yaratmadım.</w:t>
      </w:r>
    </w:p>
    <w:p w:rsidR="00B803AB" w:rsidRPr="003A2A47" w:rsidRDefault="00B803AB" w:rsidP="00B803AB">
      <w:pPr>
        <w:spacing w:after="200"/>
        <w:rPr>
          <w:rFonts w:eastAsia="Calibri" w:cs="Times New Roman"/>
          <w:sz w:val="24"/>
          <w:szCs w:val="24"/>
        </w:rPr>
      </w:pPr>
      <w:r w:rsidRPr="003A2A47">
        <w:rPr>
          <w:rFonts w:eastAsia="Calibri" w:cs="Times New Roman"/>
          <w:sz w:val="24"/>
          <w:szCs w:val="24"/>
        </w:rPr>
        <w:t xml:space="preserve"> </w:t>
      </w:r>
      <w:r w:rsidR="00066CDC" w:rsidRPr="003A2A47">
        <w:rPr>
          <w:rFonts w:eastAsia="Calibri" w:cs="Times New Roman"/>
          <w:sz w:val="24"/>
          <w:szCs w:val="24"/>
        </w:rPr>
        <w:tab/>
      </w:r>
      <w:r w:rsidR="00616DB4">
        <w:rPr>
          <w:rFonts w:eastAsia="Calibri" w:cs="Times New Roman"/>
          <w:sz w:val="24"/>
          <w:szCs w:val="24"/>
        </w:rPr>
        <w:t>ONG</w:t>
      </w:r>
      <w:r w:rsidR="00677E50">
        <w:rPr>
          <w:rFonts w:eastAsia="Calibri" w:cs="Times New Roman"/>
          <w:sz w:val="24"/>
          <w:szCs w:val="24"/>
        </w:rPr>
        <w:t xml:space="preserve">UN TALAT (Devamla) – </w:t>
      </w:r>
      <w:r w:rsidRPr="003A2A47">
        <w:rPr>
          <w:rFonts w:eastAsia="Calibri" w:cs="Times New Roman"/>
          <w:sz w:val="24"/>
          <w:szCs w:val="24"/>
        </w:rPr>
        <w:t>Evet, neyse. Şimdi o zaman bu noktada da gene Kürsüden daha açık izahatınızı bekleyelim yani bundan sonraki o kadroların açılmasıyla ilgili Eğitim Bakanlığının işte Kamu Hizmeti Komisyonuyla iş birliği içerisinde politikası ne olacak? Bu geçici öğretmen, sözleşmeli personel vesaire meselesinin çünkü kamuoyunda ciddi bir adaletsizlik duygusu yarattığı gerçeğini daha bir kenara koymak lazım. Başbakanlık Bütçesinde siz de içerideydiniz Nazım Bey çeşitli şeylerle ilgili insanlara giden çeşitli telkinler veya işte tırnak içerisinde deyim tehditlerle ilgili de bilgi verdim. Bunun önemli bir bacağını da en azından söylemsel bakımdan geçici öğretmenlik vesairenin oluşturduğunu da yeniden hatırlatmak isterim size. Bu anlamda politikalarınızı takip edeceğiz. Efendim…</w:t>
      </w:r>
    </w:p>
    <w:p w:rsidR="00B803AB" w:rsidRPr="003A2A47" w:rsidRDefault="00B803AB" w:rsidP="00066CDC">
      <w:pPr>
        <w:spacing w:after="200"/>
        <w:ind w:firstLine="708"/>
        <w:rPr>
          <w:rFonts w:eastAsia="Calibri" w:cs="Times New Roman"/>
          <w:sz w:val="24"/>
          <w:szCs w:val="24"/>
        </w:rPr>
      </w:pPr>
      <w:r w:rsidRPr="003A2A47">
        <w:rPr>
          <w:rFonts w:eastAsia="Calibri" w:cs="Times New Roman"/>
          <w:sz w:val="24"/>
          <w:szCs w:val="24"/>
        </w:rPr>
        <w:t xml:space="preserve">SALAHİ ŞAHİNER (Yerinden) – 73 Milyondan 227 Milyona çıktı, üç katına çıktı. </w:t>
      </w:r>
    </w:p>
    <w:p w:rsidR="00B803AB" w:rsidRPr="003A2A47" w:rsidRDefault="00D05474" w:rsidP="00066CDC">
      <w:pPr>
        <w:spacing w:after="200"/>
        <w:ind w:firstLine="708"/>
        <w:rPr>
          <w:rFonts w:eastAsia="Calibri" w:cs="Times New Roman"/>
          <w:sz w:val="24"/>
          <w:szCs w:val="24"/>
        </w:rPr>
      </w:pPr>
      <w:r>
        <w:rPr>
          <w:rFonts w:eastAsia="Calibri" w:cs="Times New Roman"/>
          <w:sz w:val="24"/>
          <w:szCs w:val="24"/>
        </w:rPr>
        <w:t>ONG</w:t>
      </w:r>
      <w:r w:rsidR="00DA5E2C">
        <w:rPr>
          <w:rFonts w:eastAsia="Calibri" w:cs="Times New Roman"/>
          <w:sz w:val="24"/>
          <w:szCs w:val="24"/>
        </w:rPr>
        <w:t>UN TALAT (Devamla) –</w:t>
      </w:r>
      <w:r w:rsidR="00B803AB" w:rsidRPr="003A2A47">
        <w:rPr>
          <w:rFonts w:eastAsia="Calibri" w:cs="Times New Roman"/>
          <w:sz w:val="24"/>
          <w:szCs w:val="24"/>
        </w:rPr>
        <w:t xml:space="preserve"> Tamam işte onu söylüyorum onu anlamaya çalışırım. Yani bütçeye baktığımda yani onun üzerinden götüreceksiniz önümüzdeki yıl demektir benim için. Ben onu anlarım.</w:t>
      </w:r>
    </w:p>
    <w:p w:rsidR="00B803AB" w:rsidRPr="003A2A47" w:rsidRDefault="00B803AB" w:rsidP="00066CDC">
      <w:pPr>
        <w:spacing w:after="200"/>
        <w:ind w:firstLine="708"/>
        <w:rPr>
          <w:rFonts w:eastAsia="Calibri" w:cs="Times New Roman"/>
          <w:sz w:val="24"/>
          <w:szCs w:val="24"/>
        </w:rPr>
      </w:pPr>
      <w:r w:rsidRPr="003A2A47">
        <w:rPr>
          <w:rFonts w:eastAsia="Calibri" w:cs="Times New Roman"/>
          <w:sz w:val="24"/>
          <w:szCs w:val="24"/>
        </w:rPr>
        <w:t>NAZIM ÇAV</w:t>
      </w:r>
      <w:r w:rsidR="00DA5E2C">
        <w:rPr>
          <w:rFonts w:eastAsia="Calibri" w:cs="Times New Roman"/>
          <w:sz w:val="24"/>
          <w:szCs w:val="24"/>
        </w:rPr>
        <w:t>UŞOĞLU (Yerinden)</w:t>
      </w:r>
      <w:r w:rsidR="00FE7FC0">
        <w:rPr>
          <w:rFonts w:eastAsia="Calibri" w:cs="Times New Roman"/>
          <w:sz w:val="24"/>
          <w:szCs w:val="24"/>
        </w:rPr>
        <w:t xml:space="preserve"> </w:t>
      </w:r>
      <w:r w:rsidR="00DA5E2C">
        <w:rPr>
          <w:rFonts w:eastAsia="Calibri" w:cs="Times New Roman"/>
          <w:sz w:val="24"/>
          <w:szCs w:val="24"/>
        </w:rPr>
        <w:t xml:space="preserve">(Devamla) – </w:t>
      </w:r>
      <w:r w:rsidRPr="003A2A47">
        <w:rPr>
          <w:rFonts w:eastAsia="Calibri" w:cs="Times New Roman"/>
          <w:sz w:val="24"/>
          <w:szCs w:val="24"/>
        </w:rPr>
        <w:t>Söylerim ama diğer konuda da şunu söylerim orta eğitim de ve mesleki teknikte daha doğrusu sınavını yaptığımız bütün branşlardan sınav sırasına göre alıyoruz öğretmeni o yüzden o söylediğiniz nokta bir tek şu anda tam sınav vurgulamayan ama başka da ek kriterleri uyguladığımız ilköğretimdedir o tartışma o da kendiliğinden bitecek.</w:t>
      </w:r>
    </w:p>
    <w:p w:rsidR="00B803AB" w:rsidRPr="003A2A47" w:rsidRDefault="00616DB4" w:rsidP="00066CDC">
      <w:pPr>
        <w:spacing w:after="200"/>
        <w:ind w:firstLine="708"/>
        <w:rPr>
          <w:rFonts w:eastAsia="Calibri" w:cs="Times New Roman"/>
          <w:sz w:val="24"/>
          <w:szCs w:val="24"/>
        </w:rPr>
      </w:pPr>
      <w:r>
        <w:rPr>
          <w:rFonts w:eastAsia="Calibri" w:cs="Times New Roman"/>
          <w:sz w:val="24"/>
          <w:szCs w:val="24"/>
        </w:rPr>
        <w:t>ONG</w:t>
      </w:r>
      <w:r w:rsidR="00DA5E2C">
        <w:rPr>
          <w:rFonts w:eastAsia="Calibri" w:cs="Times New Roman"/>
          <w:sz w:val="24"/>
          <w:szCs w:val="24"/>
        </w:rPr>
        <w:t xml:space="preserve">UN TALAT (Devamla) – </w:t>
      </w:r>
      <w:r w:rsidR="00B803AB" w:rsidRPr="003A2A47">
        <w:rPr>
          <w:rFonts w:eastAsia="Calibri" w:cs="Times New Roman"/>
          <w:sz w:val="24"/>
          <w:szCs w:val="24"/>
        </w:rPr>
        <w:t>Evet, şimdi Sayın Bakan şöyle toparlayayım yani DAÜ’yle ilgili de çok şey söylendi. Bu arada onunla ilgili yani çok uzatmayacağım konuyu ama Komitedeki şey tavrınızı beğenmediğimi söylemek isterim Sayın Bakan. Yani DAÜ kurtarılamaz.</w:t>
      </w:r>
    </w:p>
    <w:p w:rsidR="00B803AB" w:rsidRPr="003A2A47" w:rsidRDefault="00B803AB" w:rsidP="00066CDC">
      <w:pPr>
        <w:spacing w:after="200"/>
        <w:ind w:firstLine="708"/>
        <w:rPr>
          <w:rFonts w:eastAsia="Calibri" w:cs="Times New Roman"/>
          <w:sz w:val="24"/>
          <w:szCs w:val="24"/>
        </w:rPr>
      </w:pPr>
      <w:r w:rsidRPr="003A2A47">
        <w:rPr>
          <w:rFonts w:eastAsia="Calibri" w:cs="Times New Roman"/>
          <w:sz w:val="24"/>
          <w:szCs w:val="24"/>
        </w:rPr>
        <w:t>NAZIM ÇAVUŞOĞLU (Yerinden)</w:t>
      </w:r>
      <w:r w:rsidR="00FE7FC0">
        <w:rPr>
          <w:rFonts w:eastAsia="Calibri" w:cs="Times New Roman"/>
          <w:sz w:val="24"/>
          <w:szCs w:val="24"/>
        </w:rPr>
        <w:t xml:space="preserve"> </w:t>
      </w:r>
      <w:r w:rsidRPr="003A2A47">
        <w:rPr>
          <w:rFonts w:eastAsia="Calibri" w:cs="Times New Roman"/>
          <w:sz w:val="24"/>
          <w:szCs w:val="24"/>
        </w:rPr>
        <w:t>(Devamla) – Demedim.</w:t>
      </w:r>
    </w:p>
    <w:p w:rsidR="00B803AB" w:rsidRPr="003A2A47" w:rsidRDefault="00B803AB" w:rsidP="00B803AB">
      <w:pPr>
        <w:spacing w:after="200"/>
        <w:rPr>
          <w:rFonts w:eastAsia="Calibri" w:cs="Times New Roman"/>
          <w:sz w:val="24"/>
          <w:szCs w:val="24"/>
        </w:rPr>
      </w:pPr>
      <w:r w:rsidRPr="003A2A47">
        <w:rPr>
          <w:rFonts w:eastAsia="Calibri" w:cs="Times New Roman"/>
          <w:sz w:val="24"/>
          <w:szCs w:val="24"/>
        </w:rPr>
        <w:t xml:space="preserve"> </w:t>
      </w:r>
      <w:r w:rsidR="00066CDC" w:rsidRPr="003A2A47">
        <w:rPr>
          <w:rFonts w:eastAsia="Calibri" w:cs="Times New Roman"/>
          <w:sz w:val="24"/>
          <w:szCs w:val="24"/>
        </w:rPr>
        <w:tab/>
      </w:r>
      <w:r w:rsidR="00616DB4">
        <w:rPr>
          <w:rFonts w:eastAsia="Calibri" w:cs="Times New Roman"/>
          <w:sz w:val="24"/>
          <w:szCs w:val="24"/>
        </w:rPr>
        <w:t>ONG</w:t>
      </w:r>
      <w:r w:rsidR="00DA5E2C">
        <w:rPr>
          <w:rFonts w:eastAsia="Calibri" w:cs="Times New Roman"/>
          <w:sz w:val="24"/>
          <w:szCs w:val="24"/>
        </w:rPr>
        <w:t xml:space="preserve">UN TALAT (Devamla) – </w:t>
      </w:r>
      <w:r w:rsidRPr="003A2A47">
        <w:rPr>
          <w:rFonts w:eastAsia="Calibri" w:cs="Times New Roman"/>
          <w:sz w:val="24"/>
          <w:szCs w:val="24"/>
        </w:rPr>
        <w:t>Öyle demediniz ama oydu tavrınız yani bir izahat getirmeye çalışır size mesela yeni görevlendirilmiş rektörlük yetkilileri. Yani muteber kabul etmediğinizi yani o planı programlamayı ve yani bunun üzerinden de yani artık ağzımızdan güç tutsak bir şey yapamayız gibi bir tavır sergilediniz orada.</w:t>
      </w:r>
    </w:p>
    <w:p w:rsidR="00B803AB" w:rsidRPr="003A2A47" w:rsidRDefault="00B803AB" w:rsidP="00066CDC">
      <w:pPr>
        <w:spacing w:after="200"/>
        <w:ind w:firstLine="708"/>
        <w:rPr>
          <w:rFonts w:eastAsia="Calibri" w:cs="Times New Roman"/>
          <w:sz w:val="24"/>
          <w:szCs w:val="24"/>
        </w:rPr>
      </w:pPr>
      <w:r w:rsidRPr="003A2A47">
        <w:rPr>
          <w:rFonts w:eastAsia="Calibri" w:cs="Times New Roman"/>
          <w:sz w:val="24"/>
          <w:szCs w:val="24"/>
        </w:rPr>
        <w:t>NAZIM ÇAVUŞOĞLU (Yerinden)</w:t>
      </w:r>
      <w:r w:rsidR="00FE7FC0">
        <w:rPr>
          <w:rFonts w:eastAsia="Calibri" w:cs="Times New Roman"/>
          <w:sz w:val="24"/>
          <w:szCs w:val="24"/>
        </w:rPr>
        <w:t xml:space="preserve"> </w:t>
      </w:r>
      <w:r w:rsidRPr="003A2A47">
        <w:rPr>
          <w:rFonts w:eastAsia="Calibri" w:cs="Times New Roman"/>
          <w:sz w:val="24"/>
          <w:szCs w:val="24"/>
        </w:rPr>
        <w:t xml:space="preserve">(Devamla) – Alınması gereken tedbirler alınmazsa öteki sonuç o olur. </w:t>
      </w:r>
    </w:p>
    <w:p w:rsidR="00B803AB" w:rsidRPr="003A2A47" w:rsidRDefault="00B803AB" w:rsidP="00B803AB">
      <w:pPr>
        <w:spacing w:after="200"/>
        <w:rPr>
          <w:rFonts w:eastAsia="Calibri" w:cs="Times New Roman"/>
          <w:sz w:val="24"/>
          <w:szCs w:val="24"/>
        </w:rPr>
      </w:pPr>
      <w:r w:rsidRPr="003A2A47">
        <w:rPr>
          <w:rFonts w:eastAsia="Calibri" w:cs="Times New Roman"/>
          <w:sz w:val="24"/>
          <w:szCs w:val="24"/>
        </w:rPr>
        <w:t xml:space="preserve"> </w:t>
      </w:r>
      <w:r w:rsidR="00066CDC" w:rsidRPr="003A2A47">
        <w:rPr>
          <w:rFonts w:eastAsia="Calibri" w:cs="Times New Roman"/>
          <w:sz w:val="24"/>
          <w:szCs w:val="24"/>
        </w:rPr>
        <w:tab/>
      </w:r>
      <w:r w:rsidR="00616DB4">
        <w:rPr>
          <w:rFonts w:eastAsia="Calibri" w:cs="Times New Roman"/>
          <w:sz w:val="24"/>
          <w:szCs w:val="24"/>
        </w:rPr>
        <w:t>ONG</w:t>
      </w:r>
      <w:r w:rsidR="000D1B11">
        <w:rPr>
          <w:rFonts w:eastAsia="Calibri" w:cs="Times New Roman"/>
          <w:sz w:val="24"/>
          <w:szCs w:val="24"/>
        </w:rPr>
        <w:t xml:space="preserve">UN TALAT (Devamla) – </w:t>
      </w:r>
      <w:r w:rsidRPr="003A2A47">
        <w:rPr>
          <w:rFonts w:eastAsia="Calibri" w:cs="Times New Roman"/>
          <w:sz w:val="24"/>
          <w:szCs w:val="24"/>
        </w:rPr>
        <w:t>Tamam ama o tedbirler, o tedbirler biraz önce burada Filiz Hanım da bahsetti işte Sayın Genel Başkanımız biraz önce ifade etti. Yani o maaş yükü denilen kısımla sınırlı bir şeyse ben de tekrar edeyim bu anlamda değil yani onu ön plana çıkarttınız ama Komitede. Yani bir ara hatta maaşlarınız maaşları nedir öğretim görevlilerinin diye tartışma da uzadı.</w:t>
      </w:r>
    </w:p>
    <w:p w:rsidR="00B803AB" w:rsidRPr="003A2A47" w:rsidRDefault="00E628F3" w:rsidP="00066CDC">
      <w:pPr>
        <w:spacing w:after="200"/>
        <w:ind w:firstLine="708"/>
        <w:rPr>
          <w:rFonts w:eastAsia="Calibri" w:cs="Times New Roman"/>
          <w:sz w:val="24"/>
          <w:szCs w:val="24"/>
        </w:rPr>
      </w:pPr>
      <w:r>
        <w:rPr>
          <w:rFonts w:eastAsia="Calibri" w:cs="Times New Roman"/>
          <w:sz w:val="24"/>
          <w:szCs w:val="24"/>
        </w:rPr>
        <w:t>NAZIM ÇAVUŞOĞLU (Yerinden)</w:t>
      </w:r>
      <w:r w:rsidR="00FE7FC0">
        <w:rPr>
          <w:rFonts w:eastAsia="Calibri" w:cs="Times New Roman"/>
          <w:sz w:val="24"/>
          <w:szCs w:val="24"/>
        </w:rPr>
        <w:t xml:space="preserve"> </w:t>
      </w:r>
      <w:r w:rsidR="00B803AB" w:rsidRPr="003A2A47">
        <w:rPr>
          <w:rFonts w:eastAsia="Calibri" w:cs="Times New Roman"/>
          <w:sz w:val="24"/>
          <w:szCs w:val="24"/>
        </w:rPr>
        <w:t>(Devamla) – Genel maaşlar evet.</w:t>
      </w:r>
    </w:p>
    <w:p w:rsidR="00B803AB" w:rsidRPr="003A2A47" w:rsidRDefault="00616DB4" w:rsidP="00066CDC">
      <w:pPr>
        <w:spacing w:after="200"/>
        <w:ind w:firstLine="708"/>
        <w:rPr>
          <w:rFonts w:eastAsia="Calibri" w:cs="Times New Roman"/>
          <w:sz w:val="24"/>
          <w:szCs w:val="24"/>
        </w:rPr>
      </w:pPr>
      <w:r>
        <w:rPr>
          <w:rFonts w:eastAsia="Calibri" w:cs="Times New Roman"/>
          <w:sz w:val="24"/>
          <w:szCs w:val="24"/>
        </w:rPr>
        <w:t>ONG</w:t>
      </w:r>
      <w:r w:rsidR="00E628F3">
        <w:rPr>
          <w:rFonts w:eastAsia="Calibri" w:cs="Times New Roman"/>
          <w:sz w:val="24"/>
          <w:szCs w:val="24"/>
        </w:rPr>
        <w:t>UN TALAT (Devamla) – T</w:t>
      </w:r>
      <w:r w:rsidR="00B803AB" w:rsidRPr="003A2A47">
        <w:rPr>
          <w:rFonts w:eastAsia="Calibri" w:cs="Times New Roman"/>
          <w:sz w:val="24"/>
          <w:szCs w:val="24"/>
        </w:rPr>
        <w:t xml:space="preserve">amam ya ama yani o değil yani başka birçok tedbirle işte konuşulması gereken bir şeyi oraya indirgediğinizde doğru bir yaklaşım olmuyor ve </w:t>
      </w:r>
      <w:r w:rsidR="00E628F3">
        <w:rPr>
          <w:rFonts w:eastAsia="Calibri" w:cs="Times New Roman"/>
          <w:sz w:val="24"/>
          <w:szCs w:val="24"/>
        </w:rPr>
        <w:t xml:space="preserve">beni </w:t>
      </w:r>
      <w:r w:rsidR="00E628F3">
        <w:rPr>
          <w:rFonts w:eastAsia="Calibri" w:cs="Times New Roman"/>
          <w:sz w:val="24"/>
          <w:szCs w:val="24"/>
        </w:rPr>
        <w:lastRenderedPageBreak/>
        <w:t>de Doğu Akdeniz Üniversite’</w:t>
      </w:r>
      <w:r w:rsidR="00B803AB" w:rsidRPr="003A2A47">
        <w:rPr>
          <w:rFonts w:eastAsia="Calibri" w:cs="Times New Roman"/>
          <w:sz w:val="24"/>
          <w:szCs w:val="24"/>
        </w:rPr>
        <w:t>sinin geleceği bakımından endişeye sevk ediyor. Yani bu tavır başlı başına bence değiştirilmesi gerekir ki yaklaşım bu anlamda düzeltilsin diye düşünüyorum. Teknik ayrıntılarını biraz önce arkadaşlar belirtti Doğu Akdeniz Üniversitesi mezunu olarak da bu noktada yapacağınız icraatları da takip edeceğimi belirtmek isterim. Şimdi Sayın Bakan, yani özetle bıçak sırtı bir meseledir eğitim ve in</w:t>
      </w:r>
      <w:r w:rsidR="00F8428B">
        <w:rPr>
          <w:rFonts w:eastAsia="Calibri" w:cs="Times New Roman"/>
          <w:sz w:val="24"/>
          <w:szCs w:val="24"/>
        </w:rPr>
        <w:t>sanların gelecekleriyle alakal, efendim?</w:t>
      </w:r>
    </w:p>
    <w:p w:rsidR="00B803AB" w:rsidRPr="003A2A47" w:rsidRDefault="00E628F3" w:rsidP="00066CDC">
      <w:pPr>
        <w:spacing w:after="200"/>
        <w:ind w:firstLine="708"/>
        <w:rPr>
          <w:rFonts w:eastAsia="Calibri" w:cs="Times New Roman"/>
          <w:sz w:val="24"/>
          <w:szCs w:val="24"/>
        </w:rPr>
      </w:pPr>
      <w:r>
        <w:rPr>
          <w:rFonts w:eastAsia="Calibri" w:cs="Times New Roman"/>
          <w:sz w:val="24"/>
          <w:szCs w:val="24"/>
        </w:rPr>
        <w:t>NAZIM ÇAVUŞOĞLU (Yerinden)</w:t>
      </w:r>
      <w:r w:rsidR="00DE29C2">
        <w:rPr>
          <w:rFonts w:eastAsia="Calibri" w:cs="Times New Roman"/>
          <w:sz w:val="24"/>
          <w:szCs w:val="24"/>
        </w:rPr>
        <w:t xml:space="preserve"> </w:t>
      </w:r>
      <w:r w:rsidR="00B803AB" w:rsidRPr="003A2A47">
        <w:rPr>
          <w:rFonts w:eastAsia="Calibri" w:cs="Times New Roman"/>
          <w:sz w:val="24"/>
          <w:szCs w:val="24"/>
        </w:rPr>
        <w:t>(Devamla) – Konuşmaların da aynı…</w:t>
      </w:r>
    </w:p>
    <w:p w:rsidR="00B803AB" w:rsidRPr="003A2A47" w:rsidRDefault="00B803AB" w:rsidP="00B803AB">
      <w:pPr>
        <w:spacing w:after="200"/>
        <w:rPr>
          <w:rFonts w:eastAsia="Calibri" w:cs="Times New Roman"/>
          <w:sz w:val="24"/>
          <w:szCs w:val="24"/>
        </w:rPr>
      </w:pPr>
      <w:r w:rsidRPr="003A2A47">
        <w:rPr>
          <w:rFonts w:eastAsia="Calibri" w:cs="Times New Roman"/>
          <w:sz w:val="24"/>
          <w:szCs w:val="24"/>
        </w:rPr>
        <w:t xml:space="preserve"> </w:t>
      </w:r>
      <w:r w:rsidR="00066CDC" w:rsidRPr="003A2A47">
        <w:rPr>
          <w:rFonts w:eastAsia="Calibri" w:cs="Times New Roman"/>
          <w:sz w:val="24"/>
          <w:szCs w:val="24"/>
        </w:rPr>
        <w:tab/>
      </w:r>
      <w:r w:rsidR="00616DB4">
        <w:rPr>
          <w:rFonts w:eastAsia="Calibri" w:cs="Times New Roman"/>
          <w:sz w:val="24"/>
          <w:szCs w:val="24"/>
        </w:rPr>
        <w:t>ONG</w:t>
      </w:r>
      <w:r w:rsidRPr="003A2A47">
        <w:rPr>
          <w:rFonts w:eastAsia="Calibri" w:cs="Times New Roman"/>
          <w:sz w:val="24"/>
          <w:szCs w:val="24"/>
        </w:rPr>
        <w:t>UN TALAT (Devamla) – Evet öyle gidiyor konuşmalarda çocukların, çocuklarımızın geleceğidir konuştuğumuz. Nereden geliyorsa gelsin bunu sık sık vurguluyoruz. Bu memlekete gelen her insanın çocuğunun sorumluluğunu kendi evladımız gibi almak zorundayız. Bu kadar dağ gibi birikmiş sorun içerisinde bir de o az önce bahsettiğim işte o yetki karmaşasını da ortadan kaldıracak birtakım netleştirmeler yapmanız gerektiğini düşünürüm. Yani Türkiye Cumhuriyeti Eğitim Müşavirliği evet, teknik destek işte Eğitim Bakanlığı</w:t>
      </w:r>
      <w:r w:rsidR="00F8428B">
        <w:rPr>
          <w:rFonts w:eastAsia="Calibri" w:cs="Times New Roman"/>
          <w:sz w:val="24"/>
          <w:szCs w:val="24"/>
        </w:rPr>
        <w:t>’</w:t>
      </w:r>
      <w:r w:rsidRPr="003A2A47">
        <w:rPr>
          <w:rFonts w:eastAsia="Calibri" w:cs="Times New Roman"/>
          <w:sz w:val="24"/>
          <w:szCs w:val="24"/>
        </w:rPr>
        <w:t>yla o vasıtayla okullarla iş birliği vurması lazım bence ama faaliyetleri bunun çok ötesine gitti. Biraz önce de dediğim gibi tabii caizse paralel bir bakanlık gibi faaliyet yürütüyor. Bu kabul edilebilir bir şey değil ve bugüne kadar da bu kadar yoğun son dönemler dışında da olmadıydı bu faaliyetler gittikçe yoğunlaştığı için de bu dikkatimizi çekiyor. O anlamda da bence size Eğitim Bakanlığının birtakım yetkileri uhdenize geri almakla ilgili de bir sorumluluk düştüğünü düşünüyorum. Tekrar ediyorum bu gerici faaliyetlerle ilgili de lütfen ne yapacağınızı bize söyleyin onu da takip edeceğim. Yani çok endişeliyim ben çünkü bu anlamda yani bir türlü bu noktada tatmin edici bir izahat veya t</w:t>
      </w:r>
      <w:r w:rsidR="00544015">
        <w:rPr>
          <w:rFonts w:eastAsia="Calibri" w:cs="Times New Roman"/>
          <w:sz w:val="24"/>
          <w:szCs w:val="24"/>
        </w:rPr>
        <w:t>atmin edici bir yol haritası dey</w:t>
      </w:r>
      <w:r w:rsidRPr="003A2A47">
        <w:rPr>
          <w:rFonts w:eastAsia="Calibri" w:cs="Times New Roman"/>
          <w:sz w:val="24"/>
          <w:szCs w:val="24"/>
        </w:rPr>
        <w:t>lim kamuoyuna sunmadınız. Bu da benim için önemli, bu anlamda da heyecanla cevaplarınızı bekleyeceğim teşekkürler beni dinlediğiniz için.</w:t>
      </w:r>
    </w:p>
    <w:p w:rsidR="00B803AB" w:rsidRPr="003A2A47" w:rsidRDefault="00B803AB" w:rsidP="00611236">
      <w:pPr>
        <w:spacing w:after="200"/>
        <w:ind w:firstLine="708"/>
        <w:rPr>
          <w:rFonts w:eastAsia="Calibri" w:cs="Times New Roman"/>
          <w:sz w:val="24"/>
          <w:szCs w:val="24"/>
        </w:rPr>
      </w:pPr>
      <w:r w:rsidRPr="003A2A47">
        <w:rPr>
          <w:rFonts w:eastAsia="Calibri" w:cs="Times New Roman"/>
          <w:sz w:val="24"/>
          <w:szCs w:val="24"/>
        </w:rPr>
        <w:t xml:space="preserve">BAŞKAN </w:t>
      </w:r>
      <w:r w:rsidR="00ED2613" w:rsidRPr="003A2A47">
        <w:rPr>
          <w:rFonts w:eastAsia="Calibri" w:cs="Times New Roman"/>
          <w:sz w:val="24"/>
          <w:szCs w:val="24"/>
        </w:rPr>
        <w:t>–</w:t>
      </w:r>
      <w:r w:rsidRPr="003A2A47">
        <w:rPr>
          <w:rFonts w:eastAsia="Calibri" w:cs="Times New Roman"/>
          <w:sz w:val="24"/>
          <w:szCs w:val="24"/>
        </w:rPr>
        <w:t xml:space="preserve"> Sayın Nazım Çavuşoğlu, Sayın Bakan buyurun Kürsüye, buyurun hitap edin yüce Meclisimize.</w:t>
      </w:r>
    </w:p>
    <w:p w:rsidR="00B803AB" w:rsidRPr="003A2A47" w:rsidRDefault="00D3142B" w:rsidP="00066CDC">
      <w:pPr>
        <w:spacing w:after="200"/>
        <w:ind w:firstLine="708"/>
        <w:rPr>
          <w:rFonts w:eastAsia="Calibri" w:cs="Times New Roman"/>
          <w:sz w:val="24"/>
          <w:szCs w:val="24"/>
        </w:rPr>
      </w:pPr>
      <w:r>
        <w:rPr>
          <w:rFonts w:eastAsia="Calibri" w:cs="Times New Roman"/>
          <w:sz w:val="24"/>
          <w:szCs w:val="24"/>
        </w:rPr>
        <w:t>MİLLİ EĞİTİM BAKANI</w:t>
      </w:r>
      <w:r w:rsidR="00B803AB" w:rsidRPr="003A2A47">
        <w:rPr>
          <w:rFonts w:eastAsia="Calibri" w:cs="Times New Roman"/>
          <w:sz w:val="24"/>
          <w:szCs w:val="24"/>
        </w:rPr>
        <w:t xml:space="preserve"> NAZIM ÇAVUŞOĞLU </w:t>
      </w:r>
      <w:r w:rsidR="00ED2613" w:rsidRPr="003A2A47">
        <w:rPr>
          <w:rFonts w:eastAsia="Calibri" w:cs="Times New Roman"/>
          <w:sz w:val="24"/>
          <w:szCs w:val="24"/>
        </w:rPr>
        <w:t>–</w:t>
      </w:r>
      <w:r w:rsidR="00B803AB" w:rsidRPr="003A2A47">
        <w:rPr>
          <w:rFonts w:eastAsia="Calibri" w:cs="Times New Roman"/>
          <w:sz w:val="24"/>
          <w:szCs w:val="24"/>
        </w:rPr>
        <w:t xml:space="preserve"> Sayın Başkan, Sayın Milletvekilleri, öncelikle bu Eğitim Bütçesine eğitimin sorunlarına katkı koymaya çalışan arkadaşlarıma öncelikle teşekkür etmek isterim. gerçekten eğitim zaten bizim için, hepimiz için çok kıymetli. </w:t>
      </w:r>
      <w:r w:rsidR="006239F3" w:rsidRPr="003A2A47">
        <w:rPr>
          <w:rFonts w:eastAsia="Calibri" w:cs="Times New Roman"/>
          <w:sz w:val="24"/>
          <w:szCs w:val="24"/>
        </w:rPr>
        <w:t>E</w:t>
      </w:r>
      <w:r w:rsidR="00B803AB" w:rsidRPr="003A2A47">
        <w:rPr>
          <w:rFonts w:eastAsia="Calibri" w:cs="Times New Roman"/>
          <w:sz w:val="24"/>
          <w:szCs w:val="24"/>
        </w:rPr>
        <w:t>ğitim</w:t>
      </w:r>
      <w:r w:rsidR="006239F3">
        <w:rPr>
          <w:rFonts w:eastAsia="Calibri" w:cs="Times New Roman"/>
          <w:sz w:val="24"/>
          <w:szCs w:val="24"/>
        </w:rPr>
        <w:t xml:space="preserve"> </w:t>
      </w:r>
      <w:r w:rsidR="00B803AB" w:rsidRPr="003A2A47">
        <w:rPr>
          <w:rFonts w:eastAsia="Calibri" w:cs="Times New Roman"/>
          <w:sz w:val="24"/>
          <w:szCs w:val="24"/>
        </w:rPr>
        <w:t>verdiğiniz kesime baktığınız zaman da kendi evlatlarınızdır. O anlamda da çok kıymetli bu eğitim verdiğiniz kesim ve gelecekte Devletinizi, halkınızı emanet edeceğiniz nesillerinizdir. O açıdan da çok kıymetli yani her ne tarafından bakılırsa bakılsın çok kıymetli ve en kıymetli işimiz. O anlamda ben tüm konuşmaların çok kıymetli olduğunu düşünüyorum ve bunlardan bürokratlarımızla bizlerin faydalanacağının altını çizmek isterim. Bu anlamda tabii ben burada herkesin konuşmalarını not aldım hepsine de cevap verebilirim ama DAÜ konusu Tufan Hoca Genel Başkan olarak ilk yaptığı konuşmadır birazdan da DAÜ’nün bütçesi konuşulacak ama ben bu sırayı bozmak istemem aslında. Bütçede belki konuşma hakkımızı kullanmayız burada söyleyeyim ki millet de toparlansın burada…</w:t>
      </w:r>
    </w:p>
    <w:p w:rsidR="00B803AB" w:rsidRPr="003A2A47" w:rsidRDefault="00B803AB" w:rsidP="00066CDC">
      <w:pPr>
        <w:spacing w:after="200"/>
        <w:ind w:firstLine="708"/>
        <w:rPr>
          <w:rFonts w:eastAsia="Calibri" w:cs="Times New Roman"/>
          <w:sz w:val="24"/>
          <w:szCs w:val="24"/>
        </w:rPr>
      </w:pPr>
      <w:r w:rsidRPr="003A2A47">
        <w:rPr>
          <w:rFonts w:eastAsia="Calibri" w:cs="Times New Roman"/>
          <w:sz w:val="24"/>
          <w:szCs w:val="24"/>
        </w:rPr>
        <w:t>ERKT ŞAHALİ (Yerinden) – Ben geldim konuşacağım DAÜ’de.</w:t>
      </w:r>
    </w:p>
    <w:p w:rsidR="00B803AB" w:rsidRPr="003A2A47" w:rsidRDefault="00B803AB" w:rsidP="00066CDC">
      <w:pPr>
        <w:spacing w:after="200"/>
        <w:ind w:firstLine="708"/>
        <w:rPr>
          <w:rFonts w:eastAsia="Calibri" w:cs="Times New Roman"/>
          <w:sz w:val="24"/>
          <w:szCs w:val="24"/>
        </w:rPr>
      </w:pPr>
      <w:r w:rsidRPr="003A2A47">
        <w:rPr>
          <w:rFonts w:eastAsia="Calibri" w:cs="Times New Roman"/>
          <w:sz w:val="24"/>
          <w:szCs w:val="24"/>
        </w:rPr>
        <w:t xml:space="preserve"> NAZIM ÇAVUŞOĞLU (Devamla) </w:t>
      </w:r>
      <w:r w:rsidR="00D164F5" w:rsidRPr="003A2A47">
        <w:rPr>
          <w:rFonts w:eastAsia="Calibri" w:cs="Times New Roman"/>
          <w:sz w:val="24"/>
          <w:szCs w:val="24"/>
        </w:rPr>
        <w:t>–</w:t>
      </w:r>
      <w:r w:rsidRPr="003A2A47">
        <w:rPr>
          <w:rFonts w:eastAsia="Calibri" w:cs="Times New Roman"/>
          <w:sz w:val="24"/>
          <w:szCs w:val="24"/>
        </w:rPr>
        <w:t xml:space="preserve"> Tamam ama ben bir anlatayım burada…</w:t>
      </w:r>
    </w:p>
    <w:p w:rsidR="00B803AB" w:rsidRPr="003A2A47" w:rsidRDefault="00B803AB" w:rsidP="00611236">
      <w:pPr>
        <w:spacing w:after="200"/>
        <w:ind w:firstLine="708"/>
        <w:rPr>
          <w:rFonts w:eastAsia="Calibri" w:cs="Times New Roman"/>
          <w:sz w:val="24"/>
          <w:szCs w:val="24"/>
        </w:rPr>
      </w:pPr>
      <w:r w:rsidRPr="003A2A47">
        <w:rPr>
          <w:rFonts w:eastAsia="Calibri" w:cs="Times New Roman"/>
          <w:sz w:val="24"/>
          <w:szCs w:val="24"/>
        </w:rPr>
        <w:t xml:space="preserve"> ERKT ŞAHALİ (Yerinden) – Söylediklerine göre şekillenecek.</w:t>
      </w:r>
    </w:p>
    <w:p w:rsidR="00B803AB" w:rsidRPr="003A2A47" w:rsidRDefault="00B803AB" w:rsidP="00611236">
      <w:pPr>
        <w:spacing w:after="200"/>
        <w:ind w:firstLine="708"/>
        <w:rPr>
          <w:rFonts w:cs="Times New Roman"/>
          <w:sz w:val="24"/>
          <w:szCs w:val="24"/>
        </w:rPr>
      </w:pPr>
      <w:r w:rsidRPr="003A2A47">
        <w:rPr>
          <w:rFonts w:eastAsia="Calibri" w:cs="Times New Roman"/>
          <w:sz w:val="24"/>
          <w:szCs w:val="24"/>
        </w:rPr>
        <w:t xml:space="preserve">NAZIM ÇAVUŞOĞLU (Devamla) </w:t>
      </w:r>
      <w:r w:rsidR="00D164F5" w:rsidRPr="003A2A47">
        <w:rPr>
          <w:rFonts w:eastAsia="Calibri" w:cs="Times New Roman"/>
          <w:sz w:val="24"/>
          <w:szCs w:val="24"/>
        </w:rPr>
        <w:t>–</w:t>
      </w:r>
      <w:r w:rsidRPr="003A2A47">
        <w:rPr>
          <w:rFonts w:eastAsia="Calibri" w:cs="Times New Roman"/>
          <w:sz w:val="24"/>
          <w:szCs w:val="24"/>
        </w:rPr>
        <w:t xml:space="preserve"> Ha ona göre üniversitelerin genel değerlendirilmesi bu anlamda üniversitelerimiz</w:t>
      </w:r>
      <w:r w:rsidR="006D3F9A">
        <w:rPr>
          <w:rFonts w:eastAsia="Calibri" w:cs="Times New Roman"/>
          <w:sz w:val="24"/>
          <w:szCs w:val="24"/>
        </w:rPr>
        <w:t>in ülkemizde önemli olduğu ama D</w:t>
      </w:r>
      <w:r w:rsidRPr="003A2A47">
        <w:rPr>
          <w:rFonts w:eastAsia="Calibri" w:cs="Times New Roman"/>
          <w:sz w:val="24"/>
          <w:szCs w:val="24"/>
        </w:rPr>
        <w:t xml:space="preserve">AÜ’nün daha da önemli olduğu çünkü lokomotif anlamda değerlendirildiği noktasında yapılan algı </w:t>
      </w:r>
      <w:r w:rsidRPr="003A2A47">
        <w:rPr>
          <w:rFonts w:eastAsia="Calibri" w:cs="Times New Roman"/>
          <w:sz w:val="24"/>
          <w:szCs w:val="24"/>
        </w:rPr>
        <w:lastRenderedPageBreak/>
        <w:t>konuşmalarını destekliyorum. Evet, orada bir sıkıntı yok ama burada Filiz Hanım da Tufan Bey de ifade etti akademisyenlerin maaşı düşük olmamalı. İtiraz eden yok zaten ben akademisyenin maaşlarının düşük olmaması gerektiğini yani kendi akademik seviyelerinin karşılığı araştırmalarını yapabilecekleri o yaşam standartlarının örnek olabilecek bir seviyede olması gerektiğini düşünüyorum ve ben de destekliyorum ama bir akademisyenin bu standardı asgari standardını savunurken üst standardını ben söyleyemem. Çünkü yani bu kadar maaş almalı diyemem ben şöyle derim bir kurumda, bir kurumun gelir ve gider dengesi içerisinde akademisyenin de en iyi şekilde örnek yaşamını sürdürebileceği şekilde bir geliri olmalı dolayısıyla akademisyenlerin maaşı düşürülmeli, yükseltilmeli demem ama DAÜ özelinde gelir ve gider dengesi bozulmuştur ve bir o üniversitenin maaşları da zaten bundan sonra konulan hedef de gelirinin personel gideri yüzde 70’ini geçmemesidir. Dolayısıyla doğrunun herkes de buna mutabık olduğuna göre ki çünkü birçok kurumda da yüzde 60 civarında kabul edilir doğrunun hatta yüzde 55 kabul edilir. O anlamda sıkıntı DAÜ bunları niye tartışıyor? Yani DAÜ’yü iyi geçmişte de ben DAÜ konusunda bir şeyler söylediğimde birçok çalışan bana logo yapıp, saldırıda bulunmuştu. Ben de demiştim ben de</w:t>
      </w:r>
      <w:r w:rsidR="006D3F9A">
        <w:rPr>
          <w:rFonts w:eastAsia="Calibri" w:cs="Times New Roman"/>
          <w:sz w:val="24"/>
          <w:szCs w:val="24"/>
        </w:rPr>
        <w:t xml:space="preserve"> DAÜ’lüyüm, siz de DAÜ’lüsünüz y</w:t>
      </w:r>
      <w:r w:rsidRPr="003A2A47">
        <w:rPr>
          <w:rFonts w:eastAsia="Calibri" w:cs="Times New Roman"/>
          <w:sz w:val="24"/>
          <w:szCs w:val="24"/>
        </w:rPr>
        <w:t>ani DAÜ’lüsünüz dediğim yani DAÜ’yü se</w:t>
      </w:r>
      <w:r w:rsidR="006D3F9A">
        <w:rPr>
          <w:rFonts w:eastAsia="Calibri" w:cs="Times New Roman"/>
          <w:sz w:val="24"/>
          <w:szCs w:val="24"/>
        </w:rPr>
        <w:t>versiniz anlamda. Ben de halen D</w:t>
      </w:r>
      <w:r w:rsidRPr="003A2A47">
        <w:rPr>
          <w:rFonts w:eastAsia="Calibri" w:cs="Times New Roman"/>
          <w:sz w:val="24"/>
          <w:szCs w:val="24"/>
        </w:rPr>
        <w:t>AÜ’lüyüm, halen DAÜ’lüyüm. Yani beş yıl önce de, 25 yıl önce de şimdi de DAÜ’lüyüm. O yüzden DAÜ’nün aleyhine konuşmak hiçbirimizin aklına gelmediğini biliyorum. Benim de gelmez benim konuşmalarımı da o çerçevede değerlendirme yapmanız gerektiğini düşünüyorum. Bu anlamda DAÜ’nün içerisine girdiği sıkıntı DAÜ’yü üzmek, akademisyenleri üzmek için kullanılmış tek bir kelime yoktur. Sadece DAÜ hepimiz için kıymetli olduğu için DAÜ’yü gelecekte de gelecek nesillere de devretmek zorunda olduğumuzu düşündüğümüz için o anlamda bakıyorum. Yani bugün DAÜ’de şimdi ben çok eleştiri yapınca da alınganlık yapıyorlar ama halen daha ben aylardır istediğim verileri elde edebilmiş biri değilim.</w:t>
      </w:r>
      <w:r w:rsidR="00611236">
        <w:rPr>
          <w:rFonts w:eastAsia="Calibri" w:cs="Times New Roman"/>
          <w:sz w:val="24"/>
          <w:szCs w:val="24"/>
        </w:rPr>
        <w:t xml:space="preserve"> </w:t>
      </w:r>
      <w:r w:rsidR="00C66E0B">
        <w:rPr>
          <w:rFonts w:eastAsia="Calibri" w:cs="Times New Roman"/>
          <w:sz w:val="24"/>
          <w:szCs w:val="24"/>
        </w:rPr>
        <w:t xml:space="preserve">Kaldı ki </w:t>
      </w:r>
      <w:r w:rsidRPr="003A2A47">
        <w:rPr>
          <w:rFonts w:cs="Times New Roman"/>
          <w:sz w:val="24"/>
          <w:szCs w:val="24"/>
        </w:rPr>
        <w:t>DAÜ’ye yani devlet üniversitesidir diye sınırsız bir destek beklentisi de yanlış olmaz. Yıllardır, dört-beş yıldan beridir ben söylüyorum, bu DAÜ’nün grafikleri aşağıya doğru gidiyor benim gördüğüm kadarıyla ve DAÜ’nün grafiklerinin düzelmesi ve normal beklenen seviyeye doğru yükselmesi için tedbir almamız gerekiyor. Şunu ifade edeyim, çok yakın geçmişe kadar, yani altı-yedi ay önceye kadar DAÜ’nün ekonomik olarak içine girdiği darboğazın bu durumda olduğunu anlatamadım kimseye. Ve şimdi siz diyorsunuz, ya o kesildi, bu kesildi, anlatırım onlar da gerekirse. Bu anlamda bizim emeğimiz de çalışanlarla birlikte, çalışanlar fedakarlık yapma noktasında şu anda istekli. Çünkü artık bu fedakarlık yapılmazsa sürdürülebilir değil. Yani gelir-gider dengesi olmalı, sürdürülebilir olmalı. İçindeki maaşının kaç para olduğu benim için çok önemli değil asgarisini sağladıktan sonra. Yani o yaşam hakkını, kendi unvanına uygun bir yaşam hakkı olduktan sonra üst limiti önemli değil. Ama şimdi burada popülizm yapacağız veyahut da onlara sempatik gözükeceğiz diye benim söylediğim rakamlardan alınıyorlarmış. Benim söylediğim rakamlardan sanki onlara küçümsüyormuşum gibi bir hava kimse estirmesin. Ama burası milletin Meclisi, halkın kürsüsü, halkın koltukları ve en değer verdiği Kurumu gerçekler üzerinden konuşmak lazım. Bugün onlara da söyledim, bugün yine öğleyin toplantıdaydık eylemd</w:t>
      </w:r>
      <w:r w:rsidR="0093300D">
        <w:rPr>
          <w:rFonts w:cs="Times New Roman"/>
          <w:sz w:val="24"/>
          <w:szCs w:val="24"/>
        </w:rPr>
        <w:t xml:space="preserve">en sonra ve şunu ifade edeyim, </w:t>
      </w:r>
      <w:r w:rsidR="00E70A89">
        <w:rPr>
          <w:rFonts w:cs="Times New Roman"/>
          <w:sz w:val="24"/>
          <w:szCs w:val="24"/>
        </w:rPr>
        <w:t>d</w:t>
      </w:r>
      <w:r w:rsidRPr="003A2A47">
        <w:rPr>
          <w:rFonts w:cs="Times New Roman"/>
          <w:sz w:val="24"/>
          <w:szCs w:val="24"/>
        </w:rPr>
        <w:t xml:space="preserve">evlet DAÜ’ye karşı görevlerini yapıyor ve yaptı da, daha da yapacak. Ama şu manada yapacak, devleti temsilen görüşmeci olarak ve yasal olarak da bana bağlı olması hasebiyle, sendikalarla yaptığımız görüşmelerde, VYK’yla, Rektörlükle yaptığımız görüşmede bizden üç konuda talepte bulundular. Dediler ki bir, üzerimize tahakkuk etmiş vergiyi üzerimizden alın. İki, Sosyal Sigortadan emekli olan hocaların bizle çalışabilmesinin önünü açın. Üç, muvazzaf tekaüdiyeli emeklilerin maaşlarının, yükselen maaşlarının aktif çalışanın seviyesine gelebilmesiyle ilgili birlikte mücadele edelim. Ben de üçüne evet dedim Hükümet adına. Biz ve bunların tümü de eşzamanlı yapılacaktı. Yani DAÜ’nün şu anda imzalamadığı Protokolle birlikte onlar bize güvenmediği için eş zamanlı onların atacağı adımlara biz de eşzamanlı olarak bu adımları </w:t>
      </w:r>
      <w:r w:rsidRPr="003A2A47">
        <w:rPr>
          <w:rFonts w:cs="Times New Roman"/>
          <w:sz w:val="24"/>
          <w:szCs w:val="24"/>
        </w:rPr>
        <w:lastRenderedPageBreak/>
        <w:t>atmamızı istemişlerdi, ben de evet demiştim. Ve geldiğimiz aşamada bir baktık ki Protokol görüşmeleri ipe un sermeye dönünce ben Hükümete dedim ki biz vergileri üzerimize alalım, bir umut, bir moral olalım. Hatta o kadar moral olsun diye tahakkuk etmemiş 2024’ün vergilerini de üzerimize alacağımızı söyledik. Döndük yine buradan Sosyal Sigorta emeklilerinin DAÜ’de çalışabilmesinin de önünü açtık ve bir şey söyleyeyim size, şimdi siz vergi dersiniz ya burada gözden kaçırdığınız bir şey var, bu vergi denilen para, vergi denilen para bütçede öngörülmüş paradır ve bu para oradan maaş olarak ödendiği sürece ve devlete verilmediği sürece bir rahatlık görülmüştür ve bu rakam 2024 yılının sonuna kadar da 1,5 Milyara çıkmıştır. ve burada çok ciddi bir miktarda 2016’dan kalma Dolar bazında bir mevduat eksildik sonra bozdurularak maaşlara verilmiştir ve yine DAÜ’den amortisman giderlerine para ayrılmamıştır ve yine DAÜ’de kıdem tazminatlarıyla ilgili oluşturulması gereken fon yıllarca oluşturulmamıştır ve şu anda emekli olanların kıdem tazminatlarıyla ilgili borçlanma istedim. Oysa DAÜ elde ettiği gelirlerin bir kısmını amortismana, bir kısmını kıdem tazminatlarına, e bir kısmını da zaten bütçede gözüküyor, vergiye ayrı bunları ödemesi gerekiyordu. Ama ne yaptı, vergiyi ödemedi, orada, bütçesinde aslında belli bir kaynağı olmasına rağmen ve bütçe açığı veriyor olmasına rağmen çalışana bu yansıtmayı yapmamak adına vergiyi ödemeyerek maaş</w:t>
      </w:r>
      <w:r w:rsidR="005F0C85">
        <w:rPr>
          <w:rFonts w:cs="Times New Roman"/>
          <w:sz w:val="24"/>
          <w:szCs w:val="24"/>
        </w:rPr>
        <w:t>ı</w:t>
      </w:r>
      <w:r w:rsidRPr="003A2A47">
        <w:rPr>
          <w:rFonts w:cs="Times New Roman"/>
          <w:sz w:val="24"/>
          <w:szCs w:val="24"/>
        </w:rPr>
        <w:t xml:space="preserve"> ödedi. Kıdem tazminatına fon ayırmayarak maaşı ödedi, amortismana para ayırmayarak</w:t>
      </w:r>
      <w:r w:rsidR="005F0C85">
        <w:rPr>
          <w:rFonts w:cs="Times New Roman"/>
          <w:sz w:val="24"/>
          <w:szCs w:val="24"/>
        </w:rPr>
        <w:t xml:space="preserve"> maaşı ödedi</w:t>
      </w:r>
      <w:r w:rsidRPr="003A2A47">
        <w:rPr>
          <w:rFonts w:cs="Times New Roman"/>
          <w:sz w:val="24"/>
          <w:szCs w:val="24"/>
        </w:rPr>
        <w:t xml:space="preserve"> ve şimdiye kadar o DAÜ’de gördüğümüz bütün binalar bir şekilde Türkiye Cumhuriyeti Devleti ve KKTC Hükümeti destekleriyle yapılmıştır. Kendilerinin yaptığı bir işletme binası var, harcadıkları para da bildiğim kadarıyla 15 Milyon TL'dir. Dolayısıyla DAÜ’yle ilgili konuşurken bu veri tabanına göre konuşulursa nereden açığın neşet ettiğini ve nereye doğru gittiğini görerek bunları konuşmak lazım ve biz bir 100 sene sonra da bir DAÜ’yü istiyorsak sürdürülebilir bir yapıya ulaşmak lazım. Şu anda çalışanların maaşının hayat pahalılığının bir kısmının iç borçlanmaya verilmesi artık zaten zaruri olmuştur, zorunlu olmuştur. Şunu ifade edeyim, çok buralarını çok teğet geçeceğim, çok böyle ayrıntısına girmeyeceğim, şu anda iç borçlanmayla birlikte gerek hayat pahalılığıyla ilgili gerekse 13’üncü maaşın iç borçlanmaya aktarılmasıyla birlikte hedeflediğimiz iç borçlanma miktarı 105 Milyondur. Ona rağmen sıkıntılarımız var, ona rağmen sıkıntılarımız var. Yani Ocakta ona rağmen sıkıntılarımız var. Bu gerçeklerden hareket ettiğimizde ve bu giderlerin nereden kaynaklandığını bakınız burada sadece belki de yirmi tane madde yazdım ben. Bunların hepsini bir bir anlatabilecek durumdayım, orada bu konuyu en iyi bilenlerle aylardır çalışıyorum ve bunların tümünü sayabilirim. Ve DAÜ’yü üzmemek adına da, morallerini bozmamak adına da çok ayrıntılara girmek istemem ama konuları çok iyi bilen biri olduğumu iddia ederim ve orada DAÜ’de verimlilik, performans, bak ben beş yıl önce dedim ki onlara, burada biz kök maaşı, yayın ücreti, ders ücreti modeline geçmemiz gerekiyor. Yani çalışan alsın. Üniversite</w:t>
      </w:r>
      <w:r w:rsidR="0049692F">
        <w:rPr>
          <w:rFonts w:cs="Times New Roman"/>
          <w:sz w:val="24"/>
          <w:szCs w:val="24"/>
        </w:rPr>
        <w:t>ye şimdi oluşturduğumuz TÜBİTAK’</w:t>
      </w:r>
      <w:r w:rsidRPr="003A2A47">
        <w:rPr>
          <w:rFonts w:cs="Times New Roman"/>
          <w:sz w:val="24"/>
          <w:szCs w:val="24"/>
        </w:rPr>
        <w:t>la proje bazlı destek verelim, evet ama çalışmayan almasın. Yani siz orada, bizim şu anda ortaöğretimde ne yapmaya çalışıyoruz biz biliyor musunuz, öğrenci sayılarımızı sınıflarda 30’un altın</w:t>
      </w:r>
      <w:r w:rsidR="00E15082">
        <w:rPr>
          <w:rFonts w:cs="Times New Roman"/>
          <w:sz w:val="24"/>
          <w:szCs w:val="24"/>
        </w:rPr>
        <w:t>a çekmeye çalışıyoruz, değil mi?</w:t>
      </w:r>
      <w:r w:rsidRPr="003A2A47">
        <w:rPr>
          <w:rFonts w:cs="Times New Roman"/>
          <w:sz w:val="24"/>
          <w:szCs w:val="24"/>
        </w:rPr>
        <w:t xml:space="preserve"> </w:t>
      </w:r>
      <w:r w:rsidR="00E15082">
        <w:rPr>
          <w:rFonts w:cs="Times New Roman"/>
          <w:sz w:val="24"/>
          <w:szCs w:val="24"/>
        </w:rPr>
        <w:t>Ü</w:t>
      </w:r>
      <w:r w:rsidRPr="003A2A47">
        <w:rPr>
          <w:rFonts w:cs="Times New Roman"/>
          <w:sz w:val="24"/>
          <w:szCs w:val="24"/>
        </w:rPr>
        <w:t xml:space="preserve">niversitede hepimiz okuduk yani 50 kişilik, 40 kişilik biz edebiyat fakültesindeydik, biz 150 kişilik sınıflarda okuduk. Şu anda DAÜ’de öğrenci gruplarının kaç kişilik olduğunu bir istatistiki veriyle ben henüz daha elde edemedim ama biliyorum, 15 kişilik gruplar var. Dolayısıyla oradaki hoca sayısının, var olan hoca sayısının verimlilik, DAÜ’nün kurumsal verimliliği açısından ve performansını da düşürmeyecek şekilde grupların birleştirilmesi ve bir tasarruf yapılması, hocaların 12 saat öngörülen ders saatlerine girip girmediklerini ben bilmiyorum. Orada oluşturulan bölüm başkanlıkları, dekanlıklar, onların yardımcıları, koordinatörlerinde ne kadar tasarruf edebiliriz ben bilmiyorum, bunları aylardır istiyorum ve vermiyorlar bana, veremiyorlar, vermediler. Aylardır ve yıllardır konuşulan birim bütçe, norm kadroya geçiş sendika da diyor “beş senedir söylüyorum, kimse geçmedi” diyor. Birim bütçe, yok norm kadro yok, öğrenci gruplarının belirlenmesi ve bir standarda yerleştirilmesi yok. Böyle bir anlayışta bu bir </w:t>
      </w:r>
      <w:r w:rsidRPr="003A2A47">
        <w:rPr>
          <w:rFonts w:cs="Times New Roman"/>
          <w:sz w:val="24"/>
          <w:szCs w:val="24"/>
        </w:rPr>
        <w:lastRenderedPageBreak/>
        <w:t>Kurumun sürdürülebilir olması gerçekten zor. O yüzden bizim şu anda bazen onları da üzmek adına söylemek zorunda kaldığımız ve siyaseten de kendi arkadaşlarımız olan bu insanlarla zora girmiş olmamız, ben kendimden ziyade DAÜ’ye geleceğimi tercih ettiğim. İçin kendi geleceğimi tercih etsem aylardır, yıllardır konuşulduğu gibi popülizm yaparak, yanınızdayım, yürüyün gidelim diye diye zaten gemi karaya oturmayı bırak, taşa oturdu. O yüzden gerçekçi bir yaklaşımla DAÜ’nün geleceğini kurtarmaya, daha bizden sonraki nesillere de hizmet etmesine, dünyaya insan yetiştirmesine olanak sağlayabilmek adına bu şekilde devam, bu bakış açısıyla devam edeceğiz. İstihdam ihtiyacının keyfi olmaması gerekiyor, istihdam şeklinin keyfi olmaması gerekiyor. Ha diyebilirsiniz ki “yahu sen görevlisin bu işte”, doğru, ama ben bugüne kadar oraya bir taşeronundan bir hademe bile yerleştirmiş biri değilim veyahut da bir hademeyi bir fakülteden bir fakülteye götürmüş biri değilim veyahut da götürebilmiş biri değilim. O yüzden, bu açıdan bakmanızı istiyorum.</w:t>
      </w:r>
    </w:p>
    <w:p w:rsidR="00B803AB" w:rsidRPr="003A2A47" w:rsidRDefault="00B803AB" w:rsidP="00B803AB">
      <w:pPr>
        <w:ind w:firstLine="708"/>
        <w:rPr>
          <w:rFonts w:cs="Times New Roman"/>
          <w:sz w:val="24"/>
          <w:szCs w:val="24"/>
        </w:rPr>
      </w:pPr>
      <w:r w:rsidRPr="003A2A47">
        <w:rPr>
          <w:rFonts w:cs="Times New Roman"/>
          <w:sz w:val="24"/>
          <w:szCs w:val="24"/>
        </w:rPr>
        <w:t xml:space="preserve"> Maaşlar biliyorsunuz orada 1.55 katsayıyla yürüyor, 1.55 katsayı nedir arkadaşlar</w:t>
      </w:r>
      <w:r w:rsidR="00E15082">
        <w:rPr>
          <w:rFonts w:cs="Times New Roman"/>
          <w:sz w:val="24"/>
          <w:szCs w:val="24"/>
        </w:rPr>
        <w:t>? Y</w:t>
      </w:r>
      <w:r w:rsidRPr="003A2A47">
        <w:rPr>
          <w:rFonts w:cs="Times New Roman"/>
          <w:sz w:val="24"/>
          <w:szCs w:val="24"/>
        </w:rPr>
        <w:t>ani bir insana öngörülen maaşın 1.55’le çarpılması demektir, yani bu ne demektir biliyorsunuz ve burada böyle bir durumda maaşların hangisi, ben söylersem rakamı Filiz Hanım der ki hedef yapıyorsun insanları, niye almıyorlar ki almadıkları bir maaşı söylemiyorum ki ben.</w:t>
      </w:r>
    </w:p>
    <w:p w:rsidR="00B803AB" w:rsidRPr="003A2A47" w:rsidRDefault="00B803AB" w:rsidP="00B803AB">
      <w:pPr>
        <w:ind w:firstLine="708"/>
        <w:rPr>
          <w:rFonts w:cs="Times New Roman"/>
          <w:sz w:val="24"/>
          <w:szCs w:val="24"/>
        </w:rPr>
      </w:pPr>
    </w:p>
    <w:p w:rsidR="00B803AB" w:rsidRPr="003A2A47" w:rsidRDefault="00B803AB" w:rsidP="00B803AB">
      <w:pPr>
        <w:ind w:firstLine="708"/>
        <w:rPr>
          <w:rFonts w:cs="Times New Roman"/>
          <w:sz w:val="24"/>
          <w:szCs w:val="24"/>
        </w:rPr>
      </w:pPr>
      <w:r w:rsidRPr="003A2A47">
        <w:rPr>
          <w:rFonts w:cs="Times New Roman"/>
          <w:sz w:val="24"/>
          <w:szCs w:val="24"/>
        </w:rPr>
        <w:t xml:space="preserve">FİLİZ BESİM (Lefkoşa) (Yerinden) </w:t>
      </w:r>
      <w:r w:rsidR="00DE29C2" w:rsidRPr="003A2A47">
        <w:rPr>
          <w:rFonts w:eastAsia="Calibri" w:cs="Times New Roman"/>
          <w:sz w:val="24"/>
          <w:szCs w:val="24"/>
        </w:rPr>
        <w:t>–</w:t>
      </w:r>
      <w:r w:rsidR="00DE29C2">
        <w:rPr>
          <w:rFonts w:eastAsia="Calibri" w:cs="Times New Roman"/>
          <w:sz w:val="24"/>
          <w:szCs w:val="24"/>
        </w:rPr>
        <w:t xml:space="preserve"> </w:t>
      </w:r>
      <w:r w:rsidRPr="003A2A47">
        <w:rPr>
          <w:rFonts w:cs="Times New Roman"/>
          <w:sz w:val="24"/>
          <w:szCs w:val="24"/>
        </w:rPr>
        <w:t>Algıdır bu Sayın Bakan.</w:t>
      </w:r>
    </w:p>
    <w:p w:rsidR="00B803AB" w:rsidRPr="003A2A47" w:rsidRDefault="00B803AB" w:rsidP="00B803AB">
      <w:pPr>
        <w:ind w:firstLine="708"/>
        <w:rPr>
          <w:rFonts w:cs="Times New Roman"/>
          <w:sz w:val="24"/>
          <w:szCs w:val="24"/>
        </w:rPr>
      </w:pPr>
    </w:p>
    <w:p w:rsidR="00B803AB" w:rsidRPr="003A2A47" w:rsidRDefault="00B30CFD" w:rsidP="00B803AB">
      <w:pPr>
        <w:ind w:firstLine="708"/>
        <w:rPr>
          <w:rFonts w:cs="Times New Roman"/>
          <w:sz w:val="24"/>
          <w:szCs w:val="24"/>
        </w:rPr>
      </w:pPr>
      <w:r>
        <w:rPr>
          <w:rFonts w:cs="Times New Roman"/>
          <w:sz w:val="24"/>
          <w:szCs w:val="24"/>
        </w:rPr>
        <w:t xml:space="preserve">NAZIM ÇAVUŞOĞLU </w:t>
      </w:r>
      <w:r w:rsidR="00B803AB" w:rsidRPr="003A2A47">
        <w:rPr>
          <w:rFonts w:cs="Times New Roman"/>
          <w:sz w:val="24"/>
          <w:szCs w:val="24"/>
        </w:rPr>
        <w:t xml:space="preserve">(Devamla) </w:t>
      </w:r>
      <w:r w:rsidR="00DE29C2" w:rsidRPr="003A2A47">
        <w:rPr>
          <w:rFonts w:eastAsia="Calibri" w:cs="Times New Roman"/>
          <w:sz w:val="24"/>
          <w:szCs w:val="24"/>
        </w:rPr>
        <w:t>–</w:t>
      </w:r>
      <w:r w:rsidR="00B803AB" w:rsidRPr="003A2A47">
        <w:rPr>
          <w:rFonts w:cs="Times New Roman"/>
          <w:sz w:val="24"/>
          <w:szCs w:val="24"/>
        </w:rPr>
        <w:t xml:space="preserve"> Algıdır, alınmayan bir maaşı söyleyecek kadar hata yapabilir miyim ben burada.</w:t>
      </w:r>
    </w:p>
    <w:p w:rsidR="00B803AB" w:rsidRPr="003A2A47" w:rsidRDefault="00B803AB" w:rsidP="00B803AB">
      <w:pPr>
        <w:ind w:firstLine="708"/>
        <w:rPr>
          <w:rFonts w:cs="Times New Roman"/>
          <w:sz w:val="24"/>
          <w:szCs w:val="24"/>
        </w:rPr>
      </w:pPr>
    </w:p>
    <w:p w:rsidR="00B803AB" w:rsidRPr="003A2A47" w:rsidRDefault="00B803AB" w:rsidP="00B803AB">
      <w:pPr>
        <w:ind w:firstLine="708"/>
        <w:rPr>
          <w:rFonts w:cs="Times New Roman"/>
          <w:sz w:val="24"/>
          <w:szCs w:val="24"/>
        </w:rPr>
      </w:pPr>
      <w:r w:rsidRPr="003A2A47">
        <w:rPr>
          <w:rFonts w:cs="Times New Roman"/>
          <w:sz w:val="24"/>
          <w:szCs w:val="24"/>
        </w:rPr>
        <w:t xml:space="preserve">FİLİZ BESİM (Yerinden) (Devamla) </w:t>
      </w:r>
      <w:r w:rsidR="00DE29C2" w:rsidRPr="003A2A47">
        <w:rPr>
          <w:rFonts w:eastAsia="Calibri" w:cs="Times New Roman"/>
          <w:sz w:val="24"/>
          <w:szCs w:val="24"/>
        </w:rPr>
        <w:t>–</w:t>
      </w:r>
      <w:r w:rsidRPr="003A2A47">
        <w:rPr>
          <w:rFonts w:cs="Times New Roman"/>
          <w:sz w:val="24"/>
          <w:szCs w:val="24"/>
        </w:rPr>
        <w:t xml:space="preserve"> Toplumda algı yaratıyorsunuz. Toplum bilmez ki detayları.</w:t>
      </w:r>
    </w:p>
    <w:p w:rsidR="00B803AB" w:rsidRPr="003A2A47" w:rsidRDefault="00B803AB" w:rsidP="00B803AB">
      <w:pPr>
        <w:ind w:firstLine="708"/>
        <w:rPr>
          <w:rFonts w:cs="Times New Roman"/>
          <w:sz w:val="24"/>
          <w:szCs w:val="24"/>
        </w:rPr>
      </w:pPr>
    </w:p>
    <w:p w:rsidR="00B803AB" w:rsidRPr="003A2A47" w:rsidRDefault="00B803AB" w:rsidP="00611236">
      <w:pPr>
        <w:ind w:firstLine="708"/>
        <w:rPr>
          <w:rFonts w:eastAsia="Calibri" w:cs="Times New Roman"/>
          <w:sz w:val="24"/>
          <w:szCs w:val="24"/>
        </w:rPr>
      </w:pPr>
      <w:r w:rsidRPr="003A2A47">
        <w:rPr>
          <w:rFonts w:cs="Times New Roman"/>
          <w:sz w:val="24"/>
          <w:szCs w:val="24"/>
        </w:rPr>
        <w:t xml:space="preserve">NAZIM ÇAVUŞOĞLU (Devamla) </w:t>
      </w:r>
      <w:r w:rsidR="00DE29C2" w:rsidRPr="003A2A47">
        <w:rPr>
          <w:rFonts w:eastAsia="Calibri" w:cs="Times New Roman"/>
          <w:sz w:val="24"/>
          <w:szCs w:val="24"/>
        </w:rPr>
        <w:t>–</w:t>
      </w:r>
      <w:r w:rsidRPr="003A2A47">
        <w:rPr>
          <w:rFonts w:cs="Times New Roman"/>
          <w:sz w:val="24"/>
          <w:szCs w:val="24"/>
        </w:rPr>
        <w:t xml:space="preserve"> söylemeyeceğim bugün maaşları. Ama Ocağın sonunda konuşacağız, Ocağın sonunda maaşları söyleyeceğim ama şimdi söylemeyeceğim; Ocağın sonunda Protokol imzalanıp tedbir alınmazsa Ocağın sonunda alabilirsem, o algı oluşmasın diye alacağız maaşları, dökümünü gerekirse sizinle paylaşacağım. Ama şimdi paylaşmayacağım. Çünkü Protokol emeğini devam ettiriyorum. Bunun yanında döner sermayeler hep zararda. Döner sermaye ne demektir literatürde karşılığı, bir sermaye koyarsınız ve o sermaye döner, çalışanı da öder ve karlılık esastır. Bu burada döner sermaye de bir istihdam modeli olmuştur ve oraya merkezi bütçeden de para aktarılmaktadır ve böyle devam etmektedir ve her gelen VYK, her gelen VYK gelir artırıcı değil, gider artırıcı TİS’ler imzalamaktadır ve bu kendi hakları olduğunu söylemektedir. Ve böylelikle geldiğimiz noktada gerçekten büyük bir sıkıntı var ve Tufan Hoca bir şey söyledi, ben de aslında bunu reddediyorum, biz DAÜ’ye hiçbir zaman gidin üçüncü ülkelerden öğrenci toplayın da gelin demedik. DAÜ kendisi bunu söylüyor, üçüncü ülkelerden gelen öğrencilerin girdilerinin kendilerine daha faydalı olduğunu söylüyorlar. Türkiye’den gelen öğrencilerin burs sebebiyle daha düşük bir girdiye vesile olduklarını söylüyorlar ama unuttukları bir şey var, en yoğun öğrenci oradan geliyor ve siz gruplarınızı azaltırsanız yok Afrika’dan, Amerika’dan öğrenci getirseniz ayakta kalamazsınız. Siz gruplarınızı ders programlarında şekil oluşturacaksınız diye gruplarınızı küçülttük sonra tabii ki giderleriniz artacak. Her asistan sayınızı artırdık sonra tabii ki giderlerimizi artıracak. O yüzden bütün mesele grup sayıları, sürdürülebilirlik, verimlilik, performans hepsi bir sepette olup dengelenmesi lazım. Ben sadece hoca sayımı istediğim sayıda tutayım veyahut da işte hocalarımın ders sayılarını uygun tutayım diye bir davranışta bulamazsınız. Siz bakarsınız bakalım bu Kurum nasıl yaşayabilir, bütün ekonomik akıl bunu emreder. o çerçevede olsun ve bu çerçevede devam etmesi halinde Doğu Akdeniz </w:t>
      </w:r>
      <w:r w:rsidRPr="003A2A47">
        <w:rPr>
          <w:rFonts w:cs="Times New Roman"/>
          <w:sz w:val="24"/>
          <w:szCs w:val="24"/>
        </w:rPr>
        <w:lastRenderedPageBreak/>
        <w:t>Üniversitesinin arkadaşlar tekrar ediyorum, devletin, Hükümetin onlara verdiği söz 1.5 Milyarlık vergi borcunu üstümüze aldık, yapılandırdık, yıllar içerisinde ödeyeceğiz. Yani DAÜ’nün öyle bir derdi yok. Hatta 2024 de o şekilde. Sosyal Sigortadan emekli olanların şu anda DAÜ’de çalışabilmesinin önü açılmıştır ama kıdem tazminatlarını ödemeleri gerekiyor, kıdem tazminatlarına ayırmaları gereken fon yıllarca ihmal edildiği için şu anda borçlanarak ödemesi gerekiyor. Sosyal Sigorta İhtiyaç Sandıklarda bilmenizi isterim ki en yüksek seviyede yatıyor, bunun da altını çizeyim, o yüzdelik oransal olarak onu da ifade edeyim. O yüzden amortismana da herhangi bir para ayrılmamıştır, vergiyle de ayrılan bütçedeki para maaş olarak ödenmiştir. 2016’da oluşan Dolar bazındaki mevduat da tükenmiştir. O yüzden biz DAÜ’ye emek etmeye devam edeceğiz ama sürdürülebilir bir yapı kurmak şartıyla. ve bunun için şu anda bugün DAÜ temsilcilerinin burada olmasının ve rektörün de orada olmasının ve şaşırtıcı bir buluşma olarak burada nitelendirilmesinin altında yatan motivasyon muvazzaf tekaüdiyelilerin 73 Milyon TL tutan yıllık giderlerinin de devlet tarafından karşılanması idi. siz de gittiniz oraya, sizden sonra ben de oraya dahil oldum, onlarla biz de konuştuk. Sonra Başbakandan randevu aldım kendilerine, burada da konuştuk ve yapmaları gereken konuları yaptık. Yani bu DAÜ’nün geleceğiyle ilgilidir nihayetinde bu eylem ama yükün daha da devlete aktarılmasıyla ilgili noktada buluştular.</w:t>
      </w:r>
      <w:r w:rsidR="003B42DE">
        <w:rPr>
          <w:rFonts w:cs="Times New Roman"/>
          <w:sz w:val="24"/>
          <w:szCs w:val="24"/>
        </w:rPr>
        <w:t xml:space="preserve"> Yani orada senelerdir konuştukları birim bütçe, performans, norm kadroyla ilgili buluşmadılar mesela. </w:t>
      </w:r>
      <w:r w:rsidRPr="003A2A47">
        <w:rPr>
          <w:rFonts w:eastAsia="Calibri" w:cs="Times New Roman"/>
          <w:sz w:val="24"/>
          <w:szCs w:val="24"/>
        </w:rPr>
        <w:t>Veyahut da yapmaları gereken yap-işlet-devret noktasında para aranıyor burada ama yap-işlet-devret noktasındaki alçaklarını sözleşmelerini tam yapmadıkları için alamıyorlar mesela bir kısmını mesela. Bu kadar söyleyeceğim onları ve DAÜ’yü gerekirse…</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FİLİZ BESİM (Lefkoşa) (Yerinden) – Bir şey sorabilir miyim Sayın Bakan DAÜ’yü geçmeden?</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 xml:space="preserve">NAZIM ÇAVUŞOĞLU (Devamla) – Tabii ki. </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FİLİZ BESİM (Yerinden)</w:t>
      </w:r>
      <w:r w:rsidR="00B30CFD">
        <w:rPr>
          <w:rFonts w:eastAsia="Calibri" w:cs="Times New Roman"/>
          <w:sz w:val="24"/>
          <w:szCs w:val="24"/>
        </w:rPr>
        <w:t xml:space="preserve"> </w:t>
      </w:r>
      <w:r w:rsidRPr="003A2A47">
        <w:rPr>
          <w:rFonts w:eastAsia="Calibri" w:cs="Times New Roman"/>
          <w:sz w:val="24"/>
          <w:szCs w:val="24"/>
        </w:rPr>
        <w:t>(Devamla) – Şimdi biliyorsunuz 2016’ya kadar Devlet Bütçesinden aslında her yıl bir teşvik veya bir sübvanse yapılıyordu Doğu Akdeniz Üniversitesine. 2016’ya kadardı diye biliyorum bunu.</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NAZIM ÇAVUŞOĞLU (Devamla) – Ama o şunun içinde altyapı içindi maaş için hiçbir zaman değildi. Hep altyapıyı tamamlamak içindi.</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FİLİZ BESİM (Yerinden)</w:t>
      </w:r>
      <w:r w:rsidR="00B30CFD">
        <w:rPr>
          <w:rFonts w:eastAsia="Calibri" w:cs="Times New Roman"/>
          <w:sz w:val="24"/>
          <w:szCs w:val="24"/>
        </w:rPr>
        <w:t xml:space="preserve"> </w:t>
      </w:r>
      <w:r w:rsidRPr="003A2A47">
        <w:rPr>
          <w:rFonts w:eastAsia="Calibri" w:cs="Times New Roman"/>
          <w:sz w:val="24"/>
          <w:szCs w:val="24"/>
        </w:rPr>
        <w:t xml:space="preserve">(Devamla) – Tamam zaten bir bilim yuvasında veya Doğu Akdeniz Üniversitesi gibi bir kurumda sadece maaş konuşmak kadar yanlış bir şey olamaz. </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 xml:space="preserve">NAZIM ÇAVUŞOĞLU (Devamla) – Olamaz. </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FİLİZ BESİM (Yerinden)</w:t>
      </w:r>
      <w:r w:rsidR="00B30CFD">
        <w:rPr>
          <w:rFonts w:eastAsia="Calibri" w:cs="Times New Roman"/>
          <w:sz w:val="24"/>
          <w:szCs w:val="24"/>
        </w:rPr>
        <w:t xml:space="preserve"> </w:t>
      </w:r>
      <w:r w:rsidRPr="003A2A47">
        <w:rPr>
          <w:rFonts w:eastAsia="Calibri" w:cs="Times New Roman"/>
          <w:sz w:val="24"/>
          <w:szCs w:val="24"/>
        </w:rPr>
        <w:t xml:space="preserve">(Devamla) – Hepimiz bu konuda hemfikiriz. Peki siz Hükümet olarak bu tür bu ülkedeki eğitim alanının deyim yerinde ise amiral gemisi olan ve birçok programın akreditasyonunda da bir öncü olan bir kriter olan Doğu Akdeniz Üniversitesi gibi bir kurumun bir şekilde bizim de önerilerimiz var. Belediyelerden olabilir. Devlet Bütçesinden olabilir. Sübvanse edilmesiyle ilgili yani böylesine bu ülkede eğitimin kalitesini bir yerde tutmaya çalışan bir üniversitenin Devlet tarafından sübvansiye edilmesiyle ilgili görüşünüz nedir? Bu konuda bir çalışma yapacak mısınız? Evet diğer söylediğiniz önlemler alınsın birlikte o kararları verin ama bunların hepsi bile olsa sürdürülebilir bir durum için elbette ki kurumsal yapılarını bir şekilde sağlama alarak ve de sürdürülebilir durumlarını kılarak hepsi dahi olsa bir şekilde bir destek yapmak zorundadır Devlet veya bir </w:t>
      </w:r>
      <w:r w:rsidRPr="003A2A47">
        <w:rPr>
          <w:rFonts w:eastAsia="Calibri" w:cs="Times New Roman"/>
          <w:sz w:val="24"/>
          <w:szCs w:val="24"/>
        </w:rPr>
        <w:lastRenderedPageBreak/>
        <w:t xml:space="preserve">çare bulmak zorundadır. Bununla ilgili bir çare düşünüyor musunuz? Yani eğitim sadece ve sadece tamamdır sürdürün gitsin yani siz yapmak zorundasınız değil. </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NAZIM ÇAVUŞOĞLU (Devamla) – Soruyu aldım ben Filiz Hanım.</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FİLİZ BESİM (Yerinden)</w:t>
      </w:r>
      <w:r w:rsidR="00B30CFD">
        <w:rPr>
          <w:rFonts w:eastAsia="Calibri" w:cs="Times New Roman"/>
          <w:sz w:val="24"/>
          <w:szCs w:val="24"/>
        </w:rPr>
        <w:t xml:space="preserve"> </w:t>
      </w:r>
      <w:r w:rsidRPr="003A2A47">
        <w:rPr>
          <w:rFonts w:eastAsia="Calibri" w:cs="Times New Roman"/>
          <w:sz w:val="24"/>
          <w:szCs w:val="24"/>
        </w:rPr>
        <w:t>(Devamla) – Buna bir cevap verirseniz sevinirim.</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 xml:space="preserve">NAZIM ÇAVUŞOĞLU (Devamla) – Filiz Hanım, ben sizi çok iyi dinledim ama siz zannedersem beni çok iyi dinlemezsiniz. Dinlemediğinizi düşünüyorum. </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FİLİZ BESİM (Yerinden)</w:t>
      </w:r>
      <w:r w:rsidR="00B30CFD">
        <w:rPr>
          <w:rFonts w:eastAsia="Calibri" w:cs="Times New Roman"/>
          <w:sz w:val="24"/>
          <w:szCs w:val="24"/>
        </w:rPr>
        <w:t xml:space="preserve"> </w:t>
      </w:r>
      <w:r w:rsidRPr="003A2A47">
        <w:rPr>
          <w:rFonts w:eastAsia="Calibri" w:cs="Times New Roman"/>
          <w:sz w:val="24"/>
          <w:szCs w:val="24"/>
        </w:rPr>
        <w:t>(Devamla) – Kaç saattir sizi dinlemek için içeri geldim.</w:t>
      </w:r>
    </w:p>
    <w:p w:rsidR="00B803AB" w:rsidRPr="003A2A47" w:rsidRDefault="00B803AB" w:rsidP="00B803AB">
      <w:pPr>
        <w:rPr>
          <w:rFonts w:eastAsia="Calibri" w:cs="Times New Roman"/>
          <w:sz w:val="24"/>
          <w:szCs w:val="24"/>
        </w:rPr>
      </w:pPr>
      <w:r w:rsidRPr="003A2A47">
        <w:rPr>
          <w:rFonts w:eastAsia="Calibri" w:cs="Times New Roman"/>
          <w:sz w:val="24"/>
          <w:szCs w:val="24"/>
        </w:rPr>
        <w:tab/>
      </w:r>
    </w:p>
    <w:p w:rsidR="00B803AB" w:rsidRPr="003A2A47" w:rsidRDefault="00B803AB" w:rsidP="00B803AB">
      <w:pPr>
        <w:rPr>
          <w:rFonts w:eastAsia="Calibri" w:cs="Times New Roman"/>
          <w:sz w:val="24"/>
          <w:szCs w:val="24"/>
        </w:rPr>
      </w:pPr>
      <w:r w:rsidRPr="003A2A47">
        <w:rPr>
          <w:rFonts w:eastAsia="Calibri" w:cs="Times New Roman"/>
          <w:sz w:val="24"/>
          <w:szCs w:val="24"/>
        </w:rPr>
        <w:tab/>
        <w:t xml:space="preserve">NAZIM ÇAVUŞOĞLU (Devamla) – Neden dinlemediğinizi düşünüyorum? Tam da dediniz ya 2013’e kadar yıllık katkı yapardık onlara da şimdi o katkı aşağıya düştü stabil oldu. Şimdi tekrar bir canlanma oldu. O katkıyı yapardık ya. Şimdi mesela 1.5 Milyarlık vergi borcunu üstlenmiş olmamız aslında yapmadığımız bütün katkıları cover ediyor kendilerine. Bu esnada da bütçede çok ciddi bir paradır bu. Yani hesaplayabilirim. </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 xml:space="preserve">ERKUT ŞAHALİ (Gazimağusa) (Yerinden) – Dolar bazında geçmişte yaptığınız katkıyla ölçülemez bile. </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NAZIM ÇAVUŞOĞLU (Devamla) – Ama yatırımlardı onlar. Bak yatırımı yaptın bitti bina. Ondan sonra sen bana katkı yapardın diyemezsin. O bina içindi. O yüzden az önce söyledim onların işletmededir bir 15 Milyon TL’leri var. Diğerlerini tamame</w:t>
      </w:r>
      <w:r w:rsidR="00ED45F7">
        <w:rPr>
          <w:rFonts w:eastAsia="Calibri" w:cs="Times New Roman"/>
          <w:sz w:val="24"/>
          <w:szCs w:val="24"/>
        </w:rPr>
        <w:t>n bizim yaptığımız katkılar TC b</w:t>
      </w:r>
      <w:r w:rsidRPr="003A2A47">
        <w:rPr>
          <w:rFonts w:eastAsia="Calibri" w:cs="Times New Roman"/>
          <w:sz w:val="24"/>
          <w:szCs w:val="24"/>
        </w:rPr>
        <w:t xml:space="preserve">ütçesinden yaptığımız katkılarla o binalaşma oldu. O yüzden bina için her sen ayni para verilmez. O anlamda değerlendirilmesi gerekiyor. Bu eğer Doğu Akdeniz Üniversitesi şu anda sıraladığım tedbirleri ve sıralayacağım tedbirleri daha sonra paylaşırım şimdi çok ayrıntıya girmeyeyim almaz ise bizim bu şekilde bu alışkanlığı devam ettirmemiz mümkün değildir. Yani biz yerel bütçeden bir pay ayırsak bile yeter duruma gelmez. Önce Doğu Akdeniz Üniversitesi kendi israf olan kısımlarını toparlaması gerekiyor. Onları toparladıktan sonra her türlü uluslararası kabul edilen bir üniversitede olması gereken kadrolar, birim bütçeler ve o şekillenmeler oluştuktan sonra bir Devlet Üniversitesi olarak ayakta kalmakta akademik yeterlilikleri yerine getirirken ayakta kalamıyorsa gelir-giderini dengeleyemiyorsa o zaman Devlet sahip çıkabilir ama önce orada bunların yapılması gerekiyor ve bu anlamda Devlet bak amortismanı maaşa çevrildi bir şey demedi kimse DAÜ sevgisinden. Kıdem tazminatlarına fon ayrılmadı kimse bir şey demedi. Bütçedeki vergi kalemlerindeki para maaşa ödendi kimse bir şey demedi. Dolayısıyla şimdi büyük bir panik ve büyük bir telaş içinde daha para verelim DAÜ’yü kurtaralım şeklinde bir yaklaşımdan ziyade zaten devlet bu anlamda vergide oluşan o ödemelerin karşılığını kendi alacağı olması için yapılandırdı üstüne aldı. Sosyal Sigorta emeklileri bugüne kadar çalışamıyordu onun önünü açarak çalışanın maaş yükünün nerede ise yüzde 50’sini, 60’ını tekrar bir şekilde bu tarafa yükledi. Büyük bir katkı yaptı yani. O yüzden bu konuda emin olun ki hassasiyetiniz bizim de hassasiyetimizdir ve bu anlamda hiçbir endişeniz olmasın ama ayrıntılı da bazı konuları konuşmamız gerektiği zaman konuşabilmemiz gerekiyor. </w:t>
      </w:r>
    </w:p>
    <w:p w:rsidR="00B803AB" w:rsidRPr="003A2A47" w:rsidRDefault="00B803AB" w:rsidP="00B803AB">
      <w:pPr>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Bunun yanında tam gün eğitimle ilgili birçok arkadaş siz de birçok arkadaş konuları bunu gündem yaptı ve tam gün eğitimin olmadığını, olamadığını söylüyorlar. Arkadaşlar, tam gün eğitim niye olması gerekiyor bu ülkede? Bu benim size dağıttığım kitabın arkasına bakarsanız az önce bunu Ongun Bey de söyledi. Bakınız burada yüzde 7.3’ten başlayan ve yüzde 23’e giden bir özel okullara kayma var. Bunun için yapılması lazım. Biz bu </w:t>
      </w:r>
      <w:r w:rsidRPr="003A2A47">
        <w:rPr>
          <w:rFonts w:eastAsia="Calibri" w:cs="Times New Roman"/>
          <w:sz w:val="24"/>
          <w:szCs w:val="24"/>
        </w:rPr>
        <w:lastRenderedPageBreak/>
        <w:t xml:space="preserve">istatistikleri bunun için yapıyoruz. Eğer bunları görmez isek burada insanların yüzde 23’ü eğitime bu kadar para ayırıyorsa bunun dışında dershaneler, etütler, özel eğitimler vardır. Yani bizim insanımızın maaş geliri veyahut da normal gelirinin ciddi bir oranı kendi çocuklarına bu coğrafya çok büyük değer veriyor. Her coğrafyadan belki de daha fazla hassasiyet oluyor ve bu çocuklar daha iyi bir eğitim alsın uluslararası lisan konuşabilsin, uluslararası bir eğitim alsın, dünyaya ulaşabilsin diye yapılan bakış açısının bir ürünü olarak çocuklarımıza bizim grevlerle veyahut da sunmadığımız sosyal, kültürel, sportif faaliyetlerden dolayı insanlar çocuklarını özel okullara gönderiyor ve maaşı insanların aile gelirinin yüzde 20’si, 30’u bu eğitim hizmetleri belki de yüzde 40’ı eğitim hizmetlerine gidiyorlar. </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SILA USAR İNCİRLİ (Lefkoşa) (Yerinden) – Kimse itiraz etmiyor bu söylediğinize. </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NAZIM ÇAVUŞOĞLU (Devamla) – Tamam. Dolayısıyla tam gün eğitimle ilgili tüm partilerin seçim manifestolarında var. Hükümet Programlarında var. Eksiklikleri vardır doğrudur ama yola çıktık başladık ve iyileştireceğiz. Herkes tam gün eğitimin en kolay şeydir bir fiyasko. Ne kadar güzel bir kelime bir muhalefet için veyahut da benimsemeyenler için. Yaptığınız Hükümet olarak fiyaskodur. Nazım Çavuşoğlu fiyasko yapıyor. Asıl fiyasko aslında yıllardır söylüyorum söz verip bu topluma da sözünü tutmayanlar fiyaskodur diye düşünüyorum. Bu anlamda eksikliklerimize rağmen kadromuz çalışıyor. Arkadaşlarımız çalışıyor. İyileşiyoruz. Her geçen gün iyi oluyoruz. Daha iyi olacağız ve tam da sosyal, kültürel, sportif faaliyetler hedefiyle yola çıktık öğleden sonraları ve biz öğleden sonra okul idarelerini hafta içinde serbest bıraktık. İstedikleri gibi yapabilirler. O yüzden bu anlamda arkadaşlar endişeniz olmasın. Atatürk Öğretmen Akademisinden de bahsetti arkadaşlarım. Atatürk Öğretmen Akademisi tarihinin en performanslı dönemlerinden birini yaşıyor. Akademik kadro olarak da hedefleri anlamında da motivasyonları anlamında da öğrenci sayısı anlamında da. Ben tabii ki arkadaşlar hepsi sıralandı oylama isterler ama ben cevap vermem gerekiyor. Diğer üniversiteler ama hiç cevap vermeden de nasıl olacak bu iş, nasıl olacak bu iş? </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TARIM VE DOĞAL KAYNAKLAR BAKANI HÜSEYİN ÇAVUŞ (Yerinden) – Mal kararını buldu. </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NAZIM ÇAVUŞOĞLU (Devamla) – Nasıl olacak? Sami Bey’in hepsi notları burada nasıl olacak? </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FİLİZ BESİM (Yerinden)</w:t>
      </w:r>
      <w:r w:rsidR="00B30CFD">
        <w:rPr>
          <w:rFonts w:eastAsia="Calibri" w:cs="Times New Roman"/>
          <w:sz w:val="24"/>
          <w:szCs w:val="24"/>
        </w:rPr>
        <w:t xml:space="preserve"> </w:t>
      </w:r>
      <w:r w:rsidRPr="003A2A47">
        <w:rPr>
          <w:rFonts w:eastAsia="Calibri" w:cs="Times New Roman"/>
          <w:sz w:val="24"/>
          <w:szCs w:val="24"/>
        </w:rPr>
        <w:t>(Devamla) – Cevap vermek zorundasınız.</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NAZIM ÇAVUŞOĞLU (Devamla) – Cevap vermek istiyorum. Beş dakika daha bırakın beni beş dakika daha arkadaşlar. Kritik konularda cevap vereyim. Kolej sınavlarından bahsedildi. Bu ülkede arkadaşlar, kolej sınavları süreç denetlenmesi ölçeğine gelemediğimi sürece bu sınavlardan başka çaremiz yoktur. Çünkü o zaman da süreç değerlendirmesi yaparsak diyeceksiniz bize torpil yaparız. O yüzden sınavdan başka çaremiz şu anda yoktur. Bu şekilde devam etmek zorundayız. Sami Bey’in soruları var. Eğitimde barışa ihtiyaç var doğru. Ben barışçı ve iletişimi seven biriyim ve ama inandıklarım ve mücadele ettiklerimden vazgeçmem anlamında anlaşılamaz barışçılığım. Ben İlköğretim Sendikasına da Ortaeğitim Sendikasına da el uzattım ve dedim ki arkadaşlar sendikalarınızı ziyaret etmek isterim ve sizinle bu konuları değerlendirmek isterim. Sağ olsun İlköğretim Sendikası kabul etti. Dedi ki öğleyin gelin birlikte yemek de yiyelim ve bu iletişimimizi artıralım. Gittim akademik bir sunum yaptılar. Sosyal saatimizde de sohbetimizi yaptık teşekkür ederim kendilerine </w:t>
      </w:r>
      <w:r w:rsidRPr="003A2A47">
        <w:rPr>
          <w:rFonts w:eastAsia="Calibri" w:cs="Times New Roman"/>
          <w:sz w:val="24"/>
          <w:szCs w:val="24"/>
        </w:rPr>
        <w:lastRenderedPageBreak/>
        <w:t xml:space="preserve">misafirperverlikleri için. Yemek de yedik döndük. Ortaeğitim içinden çıktığım sendika. Beni sendikaya kabul etmediler. Bana söylerken barışçı, eğitimde barış Sami Bey onlara da söylemeniz gerekiyor. </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SAMİ ÖZUSLU (Lefkoşa) (Yerinden) – Sendikalarla demedim zaten ben.</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NAZIM ÇAVUŞOĞLU (Devamla) – Öğretmenler bugüne kadar bu toplumu bu noktaya öğretmenler getirdi. Bundan sonra da öğretmenlerin omuzlarında yükselecek. Bizim öğretmenlerle hiçbir sıkıntımız, hiçbir sorunumuz yoktur. Ama sendika sözcüleri bizim 5 bin tane öğretmeni temsil eder diye bir yanlış düşünceye kapılmayın. Öğretmenlerin okuldaki çalışmaları bakınız bugün Haydarpaşa Ticaret Lisesi buraydı. Çok teşekkür ederim Haydarpaşa Ticaret Lisesi Öğretmenlerine, İdaresine, öğrencilerine. Uluslararası Mutfak Yarışmalarında İstanbul’da şampiyon oldular. 1’inci oldular. Tabii ki bunları öğretmenler yapıyor. Diğer sportif alanlarda da kültürel alanlarda da öğretmenler yapıyor ama bugün ilköğretimde tam gün eğitim noktasında da tartışmamız yoktur. Şekil olarak vardır eğitim süresinin uzatılmasında ilköğretimle de bir sıkıntımız yoktur. Ama ortaeğitim diyor ki bu eğitimin süresi uzatılamaz. Deprem noktasındaki tereddütlerimizi ifade ederek bunu engellemeye çalışıyorlar. Oysa asıl iş sendika sözcüleri arkadaşlar bir grup özel dersçi öğretmenin sözcülüğüne soyunmuştur. Öğretmenlerin birçoğu sendikal birlik adına eyleme katılmaktadır. Bir kısmı da bunu beğenmemektedir ve kabul etmemektedir. O yüzden…</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SAMİ ÖZUSLU (Yerinden)</w:t>
      </w:r>
      <w:r w:rsidR="00B30CFD">
        <w:rPr>
          <w:rFonts w:eastAsia="Calibri" w:cs="Times New Roman"/>
          <w:sz w:val="24"/>
          <w:szCs w:val="24"/>
        </w:rPr>
        <w:t xml:space="preserve"> </w:t>
      </w:r>
      <w:r w:rsidRPr="003A2A47">
        <w:rPr>
          <w:rFonts w:eastAsia="Calibri" w:cs="Times New Roman"/>
          <w:sz w:val="24"/>
          <w:szCs w:val="24"/>
        </w:rPr>
        <w:t>(Devamla) – Sayın Bakan biz barış dedik siz yine birilerine satacaksınız.</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NAZIM ÇAVUŞOĞLU (Devamla) – Ben barış diyorum. Barış diyorum. Barıştan ne anlarsın sen teslimiyet mi?</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SAMİ ÖZUSLU (Yerinden)</w:t>
      </w:r>
      <w:r w:rsidR="00B30CFD">
        <w:rPr>
          <w:rFonts w:eastAsia="Calibri" w:cs="Times New Roman"/>
          <w:sz w:val="24"/>
          <w:szCs w:val="24"/>
        </w:rPr>
        <w:t xml:space="preserve"> </w:t>
      </w:r>
      <w:r w:rsidRPr="003A2A47">
        <w:rPr>
          <w:rFonts w:eastAsia="Calibri" w:cs="Times New Roman"/>
          <w:sz w:val="24"/>
          <w:szCs w:val="24"/>
        </w:rPr>
        <w:t>(Devamla) – Barış sadece sendikalarla değil.</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NAZIM ÇAVUŞOĞLU (Devamla) – Hayır barıştan teslimiyet anlıyorsan yanlış bir yoldasın. </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SAMİ ÖZUSLU (Yerinden)</w:t>
      </w:r>
      <w:r w:rsidR="00B30CFD">
        <w:rPr>
          <w:rFonts w:eastAsia="Calibri" w:cs="Times New Roman"/>
          <w:sz w:val="24"/>
          <w:szCs w:val="24"/>
        </w:rPr>
        <w:t xml:space="preserve"> </w:t>
      </w:r>
      <w:r w:rsidRPr="003A2A47">
        <w:rPr>
          <w:rFonts w:eastAsia="Calibri" w:cs="Times New Roman"/>
          <w:sz w:val="24"/>
          <w:szCs w:val="24"/>
        </w:rPr>
        <w:t xml:space="preserve">(Devamla) – İşte anlamadınız. </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NAZIM ÇAVUŞOĞLU (Devamla) – Yani sen dersin ki…</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SAMİ ÖZUSLU (Yerinden)</w:t>
      </w:r>
      <w:r w:rsidR="00B30CFD">
        <w:rPr>
          <w:rFonts w:eastAsia="Calibri" w:cs="Times New Roman"/>
          <w:sz w:val="24"/>
          <w:szCs w:val="24"/>
        </w:rPr>
        <w:t xml:space="preserve"> </w:t>
      </w:r>
      <w:r w:rsidRPr="003A2A47">
        <w:rPr>
          <w:rFonts w:eastAsia="Calibri" w:cs="Times New Roman"/>
          <w:sz w:val="24"/>
          <w:szCs w:val="24"/>
        </w:rPr>
        <w:t>(Devamla) – Öğrenci ile velisi ile herkes ile bizimle…</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NAZIM ÇAVUŞOĞLU (Devamla) – Velilerle hiçbir sıkıntımız yoktur. Öğrencilerle de sıkıntımız yoktur. Öğretmenlerle de sıkıntımız yoktur. Dolayısıyla burada barışı teslimiyet olarak algılatmayın bana öyle bir şey yapamam. </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SILA USAR İNCİRLİ (Yerinden)</w:t>
      </w:r>
      <w:r w:rsidR="00B30CFD">
        <w:rPr>
          <w:rFonts w:eastAsia="Calibri" w:cs="Times New Roman"/>
          <w:sz w:val="24"/>
          <w:szCs w:val="24"/>
        </w:rPr>
        <w:t xml:space="preserve"> </w:t>
      </w:r>
      <w:r w:rsidRPr="003A2A47">
        <w:rPr>
          <w:rFonts w:eastAsia="Calibri" w:cs="Times New Roman"/>
          <w:sz w:val="24"/>
          <w:szCs w:val="24"/>
        </w:rPr>
        <w:t>(Devamla) – Sayın Bakan, sıradan herkese sataşarak devam ediyorsunuz.</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NAZIM ÇAVUŞOĞLU (Devamla) – Sataşmıyorum.</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SILA USAR İNCİRLİ (Yerinden)</w:t>
      </w:r>
      <w:r w:rsidR="00B30CFD">
        <w:rPr>
          <w:rFonts w:eastAsia="Calibri" w:cs="Times New Roman"/>
          <w:sz w:val="24"/>
          <w:szCs w:val="24"/>
        </w:rPr>
        <w:t xml:space="preserve"> </w:t>
      </w:r>
      <w:r w:rsidRPr="003A2A47">
        <w:rPr>
          <w:rFonts w:eastAsia="Calibri" w:cs="Times New Roman"/>
          <w:sz w:val="24"/>
          <w:szCs w:val="24"/>
        </w:rPr>
        <w:t>(Devamla) – Vallahi bu gece bitmez böyle giderse sataşmayın.</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lastRenderedPageBreak/>
        <w:t>NAZIM ÇAVUŞOĞLU (Devamla) – Sataşmıyorum. Kitaplarda…</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MALİYE BAKANI ÖZDEMİR BEROVA (Yerinden) - Mal kararını buldu.   </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BAŞKAN – Beş dakika dolmuştur.</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NAZIM ÇAVUŞOĞLU (Devamla) – Tamam bırakın beni iki dakika daha konuşayım. Kitaplarda düzenlemelerle ilgili arkadaşlar çok tartışıldı kitaplar. Biliyorsunuz Mahkemede de kitaplarla ilgili davalar dava açanlar tarafından kaybedilmiştir ve biz Milli Eğitim Bakanlığı mahkum olmamıştır burada ve biz kitaplarda kitap yazımı böyle bir şeydir aslında. 1’inci baskıyı yaparsınız içinde eleştirilen noktaları gerek zümreler gerekse öğretmenler gerekse akademisyenler değerlendirir. 2’nci baskıda düzeltirsiniz. Biz şu anda öğretmenlere arkadaşlar, dün Olgun Bey de konuşurken sesinin duyulmasını istiyordu. Ben de istiyorum onu da ben size ifade edeyim. Çünkü gerçekten çok önemli konular bunlar.</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EKONOMİ VE ENERJİ BAKANI OLGUN AMCAOĞLU (Yerinden) – Ben 17 dakika konuştum. Ben 17 dakikada indim aşağıya.  </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NAZIM ÇAVUŞOĞLU (Devamla) – Tamam ben de ineceğim. 17 dakika olmadı benim. </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ÖZDEMİR BEROVA (Yerinden)</w:t>
      </w:r>
      <w:r w:rsidR="00B30CFD">
        <w:rPr>
          <w:rFonts w:eastAsia="Calibri" w:cs="Times New Roman"/>
          <w:sz w:val="24"/>
          <w:szCs w:val="24"/>
        </w:rPr>
        <w:t xml:space="preserve"> </w:t>
      </w:r>
      <w:r w:rsidRPr="003A2A47">
        <w:rPr>
          <w:rFonts w:eastAsia="Calibri" w:cs="Times New Roman"/>
          <w:sz w:val="24"/>
          <w:szCs w:val="24"/>
        </w:rPr>
        <w:t>(Devamla) – Senin 45 dakika oldu Sayın Bakan.</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NAZIM ÇAVUŞOĞLU (Devamla) – Kaç?</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ÖZDEMİR BEROVA (Yerinden)</w:t>
      </w:r>
      <w:r w:rsidR="00B30CFD">
        <w:rPr>
          <w:rFonts w:eastAsia="Calibri" w:cs="Times New Roman"/>
          <w:sz w:val="24"/>
          <w:szCs w:val="24"/>
        </w:rPr>
        <w:t xml:space="preserve"> </w:t>
      </w:r>
      <w:r w:rsidRPr="003A2A47">
        <w:rPr>
          <w:rFonts w:eastAsia="Calibri" w:cs="Times New Roman"/>
          <w:sz w:val="24"/>
          <w:szCs w:val="24"/>
        </w:rPr>
        <w:t>(Devamla) – 45.</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NAZIM ÇAVUŞOĞLU (Devamla) – Yapma yahu. Konuşmamı istemiyor. </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DEVRİM BARÇIN (Lefkoşa) (Yerinden) – Verecek cevabınız yok diye herhalde sizi indirmek isterler. </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FİLİZ BESİM (Yerinden)</w:t>
      </w:r>
      <w:r w:rsidR="00B30CFD">
        <w:rPr>
          <w:rFonts w:eastAsia="Calibri" w:cs="Times New Roman"/>
          <w:sz w:val="24"/>
          <w:szCs w:val="24"/>
        </w:rPr>
        <w:t xml:space="preserve"> </w:t>
      </w:r>
      <w:r w:rsidRPr="003A2A47">
        <w:rPr>
          <w:rFonts w:eastAsia="Calibri" w:cs="Times New Roman"/>
          <w:sz w:val="24"/>
          <w:szCs w:val="24"/>
        </w:rPr>
        <w:t>(Devamla) – Biz dinliyoruz Sayın Bakan.</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NAZIM ÇAVUŞOĞLU (Devamla) – Yahu bırakın, bırakın bitireyim.</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BAŞKAN – Sayın Bakan devam ediniz.</w:t>
      </w:r>
    </w:p>
    <w:p w:rsidR="00B803AB" w:rsidRPr="003A2A47" w:rsidRDefault="00B803AB" w:rsidP="00B803AB">
      <w:pPr>
        <w:ind w:firstLine="708"/>
        <w:rPr>
          <w:rFonts w:eastAsia="Calibri" w:cs="Times New Roman"/>
          <w:sz w:val="24"/>
          <w:szCs w:val="24"/>
        </w:rPr>
      </w:pPr>
    </w:p>
    <w:p w:rsidR="00B803AB" w:rsidRPr="003A2A47" w:rsidRDefault="00B803AB" w:rsidP="00611236">
      <w:pPr>
        <w:ind w:firstLine="708"/>
        <w:rPr>
          <w:rFonts w:eastAsia="Calibri" w:cs="Times New Roman"/>
          <w:sz w:val="24"/>
          <w:szCs w:val="24"/>
        </w:rPr>
      </w:pPr>
      <w:r w:rsidRPr="003A2A47">
        <w:rPr>
          <w:rFonts w:eastAsia="Calibri" w:cs="Times New Roman"/>
          <w:sz w:val="24"/>
          <w:szCs w:val="24"/>
        </w:rPr>
        <w:t>NAZIM ÇAVUŞOĞLU (Devamla) – Biz bütün öğretmenlere form gönderdi arkadaşlarım ve bu konu ile ilgili arkadaşlarla da görüşmektedirler. 2’nci baskısında bu toplumda tartışılan, rahatsızlık yaratan her şeyi düzelteceğiz</w:t>
      </w:r>
      <w:r w:rsidR="00611236">
        <w:rPr>
          <w:rFonts w:eastAsia="Calibri" w:cs="Times New Roman"/>
          <w:sz w:val="24"/>
          <w:szCs w:val="24"/>
        </w:rPr>
        <w:t xml:space="preserve"> d</w:t>
      </w:r>
      <w:r w:rsidRPr="003A2A47">
        <w:rPr>
          <w:rFonts w:eastAsia="Calibri" w:cs="Times New Roman"/>
          <w:sz w:val="24"/>
          <w:szCs w:val="24"/>
        </w:rPr>
        <w:t xml:space="preserve">olayısıyla bu konuda rahat olmanızı isterim. Yunanca dilinin zorunlu olmasıyla ilgili gerçekten kadromuzu her sene artırıyoruz, ciddi bir sayıya doğru ulaşıyoruz ama kadroyu hazırlamadan bir anda ve sorunları çözmeden bir anda zorunlu yapamazsınız. Bakınız bu ülkede yabancı dil seviyesinde sorunumuz var, bunun için aslında birçok anlamda biz hizmet içi konuları merkezi ölçme değerlendirmeleri gündeme getirdiğimiz zaman da karşı bir duruş görüyoruz. Bugün İngilizcede 10 saat, </w:t>
      </w:r>
      <w:r w:rsidR="00E92666">
        <w:rPr>
          <w:rFonts w:eastAsia="Calibri" w:cs="Times New Roman"/>
          <w:sz w:val="24"/>
          <w:szCs w:val="24"/>
        </w:rPr>
        <w:t>5</w:t>
      </w:r>
      <w:r w:rsidRPr="003A2A47">
        <w:rPr>
          <w:rFonts w:eastAsia="Calibri" w:cs="Times New Roman"/>
          <w:sz w:val="24"/>
          <w:szCs w:val="24"/>
        </w:rPr>
        <w:t xml:space="preserve"> saat bölümüne göre İngilizce dersi verdiğimiz sınıflardan, arzu ettiğimiz verimi almadığımız bir gerçekliktir biliyorsunuz bunu yani. Bizim dünyanın hiçbir yerinde yabancı dil dersi bizdeki kadar değil, Finlandiya’ya gittik çocuklar bir dönemde İngilizce konuşuyor, en geç öğrenen bir senede öğreniyor, biz başaramıyoruz. Bununla ilgili </w:t>
      </w:r>
      <w:r w:rsidRPr="003A2A47">
        <w:rPr>
          <w:rFonts w:eastAsia="Calibri" w:cs="Times New Roman"/>
          <w:sz w:val="24"/>
          <w:szCs w:val="24"/>
        </w:rPr>
        <w:lastRenderedPageBreak/>
        <w:t>tabii ki etkileşim ortamı bir sıkıntı, birçok mesele var bu konuda bunları oturup tartışabilmemiz gerekiyor. Yani siz beni yendiniz, ben sizi yendim veyahut da sendikalar öyle öğretmenler böyle demek değil gaylem ama ülkemizin sorunlarıdır bunlar. Bunları çözmemiz lazım dolayısıyla Yunancayı da yavaş yavaş yürümemiz gerekiyor, biz aynı konudayız. Öğrencilerin bura üniversitelerle ilgili YÖDAK konusundan bahsettiniz, biz üniversitelerde farkındalığın artmasıyla ilgili biliyorsunuz çok yakın geçmişte TÜBİTAK’la bir protokol imzaladık ve yine açtık üniversitelerimizi ve akademisyenlerimizi yurt dışına ve burada hem üniversitelere destekler gelecek hem akademisyenlerimizin de seviyelerini başka yerlerde gösterebilme olanağı doğacak, bunun için de çok mutlu olduğumu söylemek isterim. Okulların altyapı eksikliklerini, okul aile birliklerine teslim ettiğimiz yönündeki yaklaşımınız kesinlikle doğru değil. Biz bakınız bu kitapçıkta neler yaptığımızı yıllara göre yayınladık bunu gerçekten okumanızı istiyorum, incelemenizi istiyorum neler yaptık ama şuna teşekkür ederim okul, duyarlı okul aile birliklerimizle geldik bugüne kadar, duyarlı belediyelerimizle geldik. Bakınız burada size de bir dipnot vereyim, bu kitapçıkta belediyelerin neler yaptığını da koyabilmek adına ve mahalli gelirlerin yüzde 15’lik payının okullara kullanılıp kullanılmadığını istatistiki olarak verebilmek adına belediyelere de yazı yazdık ama belediyeler bize sadece dört tanesi geri döndü biliyor musunuz? Çünkü mahalli gelirlerden elde ettikleri gelirlerin eğitim için harcamaları gereken yüzde 15’lik payı harcamayan belediyeler var. O yüzden gelecek seneki kitapçıkta mutlaka bunun da olması gerekiyor, bu sene yazdım ama cevap vermediler ama Maliyeye ya da şikayette bulunacağım merak etmeyin ama bize yüzde 15’lik payın çok üzerinde katkı koyan belediyeler de var. Ve bilmenizi isterim ki malzeme bizden, işçilik okul aile birliğinden, malzeme bizden işçilik belediyeden çok güzel işler yapıyoruz, çok güzel çalıştığımız belediyeler var, eğitime çok katkı yapanlar var müteşekkirim kendilerine ve çok teşekkür ederim. O yüzden</w:t>
      </w:r>
      <w:r w:rsidR="001348E8">
        <w:rPr>
          <w:rFonts w:eastAsia="Calibri" w:cs="Times New Roman"/>
          <w:sz w:val="24"/>
          <w:szCs w:val="24"/>
        </w:rPr>
        <w:t xml:space="preserve"> </w:t>
      </w:r>
      <w:r w:rsidRPr="003A2A47">
        <w:rPr>
          <w:rFonts w:eastAsia="Calibri" w:cs="Times New Roman"/>
          <w:sz w:val="24"/>
          <w:szCs w:val="24"/>
        </w:rPr>
        <w:t>Ongun’unkular kaldı Ongun’unkulara da cevap vereyim. Tamam. Yüzde 12,5’luk bu bütçedeki bitiriyorum arkadaşlar, yüzde 12,5’luk eğitimin buradaki payı gerçekten biriken sorunları çözme noktasında yetersiz çünkü 80 senelik okullarımız var, yıllarca ihmal edilmiş altyapı eksiklikleri var dolayısıyla tümünü bizim şimdi karşılamamız bu payla mümkün değil ama sağ olsun Sayın Maliye Bakanı ben bu sitemleri sizden önce kendisine yaptığımda, proje yapılıp getirilirse ben proje bazlı bu okullara destek vereceğim dediği için, bu yüzde 12,5’luk payın tadil bütçede 15’lere, 20’lere çıkmasını bekliyorum o anlamda dolayısıyla…</w:t>
      </w:r>
    </w:p>
    <w:p w:rsidR="00B803AB" w:rsidRPr="003A2A47" w:rsidRDefault="00B803AB" w:rsidP="00B803AB">
      <w:pPr>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DEVRİM BARÇIN (Lefkoşa) (Yerinden) – Maliye de para çok verir zaten. </w:t>
      </w:r>
    </w:p>
    <w:p w:rsidR="00B803AB" w:rsidRPr="003A2A47" w:rsidRDefault="00B803AB" w:rsidP="00B803AB">
      <w:pPr>
        <w:rPr>
          <w:rFonts w:eastAsia="Calibri" w:cs="Times New Roman"/>
          <w:sz w:val="24"/>
          <w:szCs w:val="24"/>
        </w:rPr>
      </w:pPr>
      <w:r w:rsidRPr="003A2A47">
        <w:rPr>
          <w:rFonts w:eastAsia="Calibri" w:cs="Times New Roman"/>
          <w:sz w:val="24"/>
          <w:szCs w:val="24"/>
        </w:rPr>
        <w:t xml:space="preserve"> </w:t>
      </w: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NAZIM ÇAVUŞOĞLU (Devamla) </w:t>
      </w:r>
      <w:r w:rsidR="001348E8" w:rsidRPr="003A2A47">
        <w:rPr>
          <w:rFonts w:eastAsia="Calibri" w:cs="Times New Roman"/>
          <w:sz w:val="24"/>
          <w:szCs w:val="24"/>
        </w:rPr>
        <w:t>–</w:t>
      </w:r>
      <w:r w:rsidRPr="003A2A47">
        <w:rPr>
          <w:rFonts w:eastAsia="Calibri" w:cs="Times New Roman"/>
          <w:sz w:val="24"/>
          <w:szCs w:val="24"/>
        </w:rPr>
        <w:t xml:space="preserve"> Laik, demokratik eğitim konusu ve laik demokratik eğitim konusuna değinmek isterim. Laik ve demokratik eğitimde hiçbir şekilde taviz vermeyiz ve vermeyeceğiz de bunun altını çizmek isterim. Eğitim müşavirliğiyle ilgili söylediğiniz konular paralel bir yapılanma söz konusu olamaz. Biz ne laik demokratik eğitimden taviz veririz ne de okullarımızın yasalarımıza Anayasamıza bağlı olarak yürütmekle yükümlü olduğumuz görevleri bilerek okullarımızı da bu şekilde sürdürmeye devam edeceğiz. Gerici diye isimlendirdiğiniz faaliyetlerle ilgili de bu ülkede uzun zamandır bir tartışma yapılıyor, ben görevde olduğum her dönemde de bu tarz eleştirilere duyarlı oldum ve bu konularda da ifade edilen yerlerin denetlenmesi ve yasalara uygun bir şekilde devam etmeleri konusunda elimizden geleni yapmaya devam ediyoruz. Teşekkür eder, saygılar sunarım.</w:t>
      </w:r>
    </w:p>
    <w:p w:rsidR="00B803AB" w:rsidRPr="003A2A47" w:rsidRDefault="00B803AB" w:rsidP="00B803AB">
      <w:pPr>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BAŞKAN – Teşekkür ederim Sayın Bakan. </w:t>
      </w:r>
    </w:p>
    <w:p w:rsidR="00517B90" w:rsidRDefault="00B803AB" w:rsidP="00B803AB">
      <w:pPr>
        <w:ind w:firstLine="720"/>
        <w:rPr>
          <w:rFonts w:eastAsia="Calibri" w:cs="Times New Roman"/>
          <w:sz w:val="24"/>
          <w:szCs w:val="24"/>
        </w:rPr>
      </w:pPr>
      <w:r w:rsidRPr="003A2A47">
        <w:rPr>
          <w:rFonts w:eastAsia="Calibri" w:cs="Times New Roman"/>
          <w:sz w:val="24"/>
          <w:szCs w:val="24"/>
        </w:rPr>
        <w:t xml:space="preserve">Sayın Milletvekilleri; Milli Eğitim Bakanlığı bütçesi üzerindeki görüşmeler tamamlanmıştır. Şimdi bu bütçeyi oylarınıza sunuyorum. Kabul edenler?... Kabul etmeyenler?... Çekimser?... Oyçokluğu ile kabul edilmiştir. </w:t>
      </w:r>
    </w:p>
    <w:p w:rsidR="00517B90" w:rsidRDefault="00517B90"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Sayın Milletvekilleri; görüşmelerimize İdari ve Koordinasyon Yönünden Milli Eğitim Bakanlığına Bağlı 2024 Mali Yılı Merkezi Devlet Yönetimi Özel Bütçeli İdareler Kapsamında Kurum ve Kuruluşların Bütçelerinin görüşülmesiyle devam ediyoruz. Bu kısımda birinci sırada Atatürk Öğretmen Akademisi 2024 Mali Yıl</w:t>
      </w:r>
      <w:r w:rsidR="006D1D6F">
        <w:rPr>
          <w:rFonts w:eastAsia="Calibri" w:cs="Times New Roman"/>
          <w:sz w:val="24"/>
          <w:szCs w:val="24"/>
        </w:rPr>
        <w:t>ı</w:t>
      </w:r>
      <w:r w:rsidRPr="003A2A47">
        <w:rPr>
          <w:rFonts w:eastAsia="Calibri" w:cs="Times New Roman"/>
          <w:sz w:val="24"/>
          <w:szCs w:val="24"/>
        </w:rPr>
        <w:t xml:space="preserve"> Bütçe Yasa Tasarısı ve Ekonomi, Maliye, Bütçe ve Plan Komitesinin Tasarıya İlişkin Raporu bulunmaktadır.  Sayın Komite B</w:t>
      </w:r>
      <w:r w:rsidR="006D1D6F">
        <w:rPr>
          <w:rFonts w:eastAsia="Calibri" w:cs="Times New Roman"/>
          <w:sz w:val="24"/>
          <w:szCs w:val="24"/>
        </w:rPr>
        <w:t>aşkanı Raporunuzu sunar mısınız?</w:t>
      </w:r>
      <w:r w:rsidRPr="003A2A47">
        <w:rPr>
          <w:rFonts w:eastAsia="Calibri" w:cs="Times New Roman"/>
          <w:sz w:val="24"/>
          <w:szCs w:val="24"/>
        </w:rPr>
        <w:t xml:space="preserve"> Buyurun Kürsüye. Buyurun hitap edin Yüce Meclisimize. </w:t>
      </w:r>
    </w:p>
    <w:p w:rsidR="00B803AB" w:rsidRPr="003A2A47" w:rsidRDefault="00B803AB"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 xml:space="preserve">EKONOMİ, MALİYE, BÜTÇE VE PLAN KOMİTESİ BAŞKANI RESMİYE EROĞLU CANALTAY – </w:t>
      </w:r>
    </w:p>
    <w:p w:rsidR="00B803AB" w:rsidRPr="003A2A47" w:rsidRDefault="00B803AB" w:rsidP="00B803AB">
      <w:pPr>
        <w:ind w:firstLine="720"/>
        <w:rPr>
          <w:rFonts w:eastAsia="Calibri" w:cs="Times New Roman"/>
          <w:sz w:val="24"/>
          <w:szCs w:val="24"/>
        </w:rPr>
      </w:pPr>
    </w:p>
    <w:p w:rsidR="00B803AB" w:rsidRPr="003A2A47" w:rsidRDefault="00B803AB" w:rsidP="00B803AB">
      <w:pPr>
        <w:jc w:val="center"/>
        <w:rPr>
          <w:rFonts w:eastAsia="Times New Roman" w:cs="Times New Roman"/>
          <w:sz w:val="24"/>
          <w:szCs w:val="24"/>
          <w:lang w:eastAsia="tr-TR"/>
        </w:rPr>
      </w:pPr>
      <w:r w:rsidRPr="003A2A47">
        <w:rPr>
          <w:rFonts w:eastAsia="Times New Roman" w:cs="Times New Roman"/>
          <w:sz w:val="24"/>
          <w:szCs w:val="24"/>
          <w:lang w:eastAsia="tr-TR"/>
        </w:rPr>
        <w:t>KUZEY KIBRIS TÜRK CUMHURİYETİ</w:t>
      </w:r>
    </w:p>
    <w:p w:rsidR="00B803AB" w:rsidRPr="003A2A47" w:rsidRDefault="00B803AB" w:rsidP="00B803AB">
      <w:pPr>
        <w:jc w:val="center"/>
        <w:rPr>
          <w:rFonts w:eastAsia="Times New Roman" w:cs="Times New Roman"/>
          <w:sz w:val="24"/>
          <w:szCs w:val="24"/>
          <w:lang w:eastAsia="tr-TR"/>
        </w:rPr>
      </w:pPr>
      <w:r w:rsidRPr="003A2A47">
        <w:rPr>
          <w:rFonts w:eastAsia="Times New Roman" w:cs="Times New Roman"/>
          <w:sz w:val="24"/>
          <w:szCs w:val="24"/>
          <w:lang w:eastAsia="tr-TR"/>
        </w:rPr>
        <w:t>CUMHURİYET MECLİSİ</w:t>
      </w:r>
    </w:p>
    <w:p w:rsidR="00B803AB" w:rsidRPr="003A2A47" w:rsidRDefault="00B803AB" w:rsidP="00B803AB">
      <w:pPr>
        <w:jc w:val="center"/>
        <w:rPr>
          <w:rFonts w:eastAsia="Times New Roman" w:cs="Times New Roman"/>
          <w:sz w:val="24"/>
          <w:szCs w:val="24"/>
          <w:lang w:eastAsia="tr-TR"/>
        </w:rPr>
      </w:pPr>
      <w:r w:rsidRPr="003A2A47">
        <w:rPr>
          <w:rFonts w:eastAsia="Times New Roman" w:cs="Times New Roman"/>
          <w:sz w:val="24"/>
          <w:szCs w:val="24"/>
          <w:lang w:eastAsia="tr-TR"/>
        </w:rPr>
        <w:t>EKONOMİ, MALİYE, BÜTÇE VE PLAN KOMİTESİNİN</w:t>
      </w:r>
    </w:p>
    <w:p w:rsidR="00B803AB" w:rsidRPr="003A2A47" w:rsidRDefault="00B803AB" w:rsidP="00B803AB">
      <w:pPr>
        <w:jc w:val="center"/>
        <w:rPr>
          <w:rFonts w:eastAsia="Times New Roman" w:cs="Times New Roman"/>
          <w:sz w:val="24"/>
          <w:szCs w:val="24"/>
          <w:lang w:eastAsia="tr-TR"/>
        </w:rPr>
      </w:pPr>
      <w:r w:rsidRPr="003A2A47">
        <w:rPr>
          <w:rFonts w:eastAsia="Times New Roman" w:cs="Times New Roman"/>
          <w:sz w:val="24"/>
          <w:szCs w:val="24"/>
          <w:lang w:eastAsia="tr-TR"/>
        </w:rPr>
        <w:t xml:space="preserve">“ATATÜRK ÖĞRETMEN AKADEMİSİ </w:t>
      </w:r>
    </w:p>
    <w:p w:rsidR="00B803AB" w:rsidRPr="003A2A47" w:rsidRDefault="00B803AB" w:rsidP="00B803AB">
      <w:pPr>
        <w:jc w:val="center"/>
        <w:rPr>
          <w:rFonts w:eastAsia="Times New Roman" w:cs="Times New Roman"/>
          <w:sz w:val="24"/>
          <w:szCs w:val="24"/>
          <w:lang w:eastAsia="tr-TR"/>
        </w:rPr>
      </w:pPr>
      <w:r w:rsidRPr="003A2A47">
        <w:rPr>
          <w:rFonts w:eastAsia="Times New Roman" w:cs="Times New Roman"/>
          <w:sz w:val="24"/>
          <w:szCs w:val="24"/>
          <w:lang w:eastAsia="tr-TR"/>
        </w:rPr>
        <w:t>2024 MALİ YILI BÜTÇE YASA TASARISI ”NA İLİŞKİN RAPORUDUR</w:t>
      </w:r>
    </w:p>
    <w:p w:rsidR="00B803AB" w:rsidRPr="003A2A47" w:rsidRDefault="00B803AB" w:rsidP="00B803AB">
      <w:pPr>
        <w:jc w:val="center"/>
        <w:rPr>
          <w:rFonts w:eastAsia="Times New Roman" w:cs="Times New Roman"/>
          <w:sz w:val="24"/>
          <w:szCs w:val="24"/>
          <w:lang w:eastAsia="tr-TR"/>
        </w:rPr>
      </w:pPr>
    </w:p>
    <w:p w:rsidR="00B803AB" w:rsidRPr="003A2A47" w:rsidRDefault="00B803AB" w:rsidP="00B803AB">
      <w:pPr>
        <w:rPr>
          <w:rFonts w:eastAsia="Times New Roman" w:cs="Times New Roman"/>
          <w:sz w:val="24"/>
          <w:szCs w:val="24"/>
          <w:lang w:eastAsia="tr-TR"/>
        </w:rPr>
      </w:pPr>
    </w:p>
    <w:p w:rsidR="00B803AB" w:rsidRPr="003A2A47" w:rsidRDefault="00B803AB" w:rsidP="00B803AB">
      <w:pPr>
        <w:rPr>
          <w:rFonts w:eastAsia="Times New Roman" w:cs="Times New Roman"/>
          <w:sz w:val="24"/>
          <w:szCs w:val="24"/>
          <w:lang w:eastAsia="tr-TR"/>
        </w:rPr>
      </w:pPr>
      <w:r w:rsidRPr="003A2A47">
        <w:rPr>
          <w:rFonts w:eastAsia="Times New Roman" w:cs="Times New Roman"/>
          <w:sz w:val="24"/>
          <w:szCs w:val="24"/>
          <w:lang w:eastAsia="tr-TR"/>
        </w:rPr>
        <w:tab/>
        <w:t>Komitemiz, 16 Kasım 2023 tarihinde yapmış olduğu toplantıda, 41/2019 Sayılı Kamu Mali Yönetimi ve Kontrol Yasası tahtında Kuzey Kıbrıs Türk Cumhuriyeti 2024 Mali Yılı Merkezi Devlet Yönetimi Özel Bütçeli İdareler başlığı altında yer alan Atatürk Öğretmen Akademisi 2024 Mali Yılı Bütçe Yasa Tasarısını, Ek’teki Sunuş Gerekçesi ile birlikte Maliye Bakanlığı yetkilileri ile</w:t>
      </w:r>
      <w:r w:rsidRPr="003A2A47">
        <w:rPr>
          <w:rFonts w:eastAsia="Times New Roman" w:cs="Times New Roman"/>
          <w:sz w:val="24"/>
          <w:szCs w:val="24"/>
        </w:rPr>
        <w:t xml:space="preserve"> </w:t>
      </w:r>
      <w:r w:rsidRPr="003A2A47">
        <w:rPr>
          <w:rFonts w:eastAsia="Times New Roman" w:cs="Times New Roman"/>
          <w:sz w:val="24"/>
          <w:szCs w:val="24"/>
          <w:lang w:eastAsia="tr-TR"/>
        </w:rPr>
        <w:t xml:space="preserve">Atatürk Öğretmen Akademisi temsilcilerinin vermiş oldukları bilgiler ışığında görüşmüş ve çalışmalarını tamamlamıştır. </w:t>
      </w:r>
    </w:p>
    <w:p w:rsidR="00B803AB" w:rsidRPr="003A2A47" w:rsidRDefault="00B803AB" w:rsidP="00B803AB">
      <w:pPr>
        <w:rPr>
          <w:rFonts w:eastAsia="Times New Roman" w:cs="Times New Roman"/>
          <w:sz w:val="24"/>
          <w:szCs w:val="24"/>
          <w:lang w:eastAsia="tr-TR"/>
        </w:rPr>
      </w:pPr>
    </w:p>
    <w:p w:rsidR="00B803AB" w:rsidRPr="003A2A47" w:rsidRDefault="00B803AB" w:rsidP="00B803AB">
      <w:pPr>
        <w:rPr>
          <w:rFonts w:eastAsia="Times New Roman" w:cs="Times New Roman"/>
          <w:sz w:val="24"/>
          <w:szCs w:val="24"/>
          <w:lang w:eastAsia="tr-TR"/>
        </w:rPr>
      </w:pPr>
      <w:r w:rsidRPr="003A2A47">
        <w:rPr>
          <w:rFonts w:eastAsia="Times New Roman" w:cs="Times New Roman"/>
          <w:sz w:val="24"/>
          <w:szCs w:val="24"/>
          <w:lang w:eastAsia="tr-TR"/>
        </w:rPr>
        <w:tab/>
        <w:t>Komitemiz, Tasarının “Kısa İsim” yan başlıklı 1’inci maddesini aynen ve oyçokluğuyla kabul etmiştir.</w:t>
      </w:r>
    </w:p>
    <w:p w:rsidR="00B803AB" w:rsidRPr="003A2A47" w:rsidRDefault="00B803AB" w:rsidP="00B803AB">
      <w:pPr>
        <w:rPr>
          <w:rFonts w:eastAsia="Times New Roman" w:cs="Times New Roman"/>
          <w:sz w:val="24"/>
          <w:szCs w:val="24"/>
          <w:lang w:eastAsia="tr-TR"/>
        </w:rPr>
      </w:pPr>
    </w:p>
    <w:p w:rsidR="00B803AB" w:rsidRPr="003A2A47" w:rsidRDefault="00B803AB" w:rsidP="00B803AB">
      <w:pPr>
        <w:rPr>
          <w:rFonts w:eastAsia="Times New Roman" w:cs="Times New Roman"/>
          <w:sz w:val="24"/>
          <w:szCs w:val="24"/>
          <w:lang w:eastAsia="tr-TR"/>
        </w:rPr>
      </w:pPr>
      <w:r w:rsidRPr="003A2A47">
        <w:rPr>
          <w:rFonts w:eastAsia="Times New Roman" w:cs="Times New Roman"/>
          <w:sz w:val="24"/>
          <w:szCs w:val="24"/>
          <w:lang w:eastAsia="tr-TR"/>
        </w:rPr>
        <w:tab/>
        <w:t xml:space="preserve">2024 Mali Yılında, Atatürk Öğretmen Akademisinin hizmet ve faaliyetlerinin yürütülmesi amacıyla 36 Milyon 270 Bin 300 Türk Lirası ödenek tahsis edilmesini öngören Tasarının 2’nci maddesini, maddeye bağlı “A”,  “C”, ve “D” (Ödenekler, Kadrolar ve Araçlar) Cetvelleriyle birlikte değerlendiren Komitemiz, maddeyi Ek’li Cetvelleriyle ve yapılan teknik düzenlemelerle birlikte oyçokluğuyla kabul etmiştir. </w:t>
      </w:r>
    </w:p>
    <w:p w:rsidR="00B803AB" w:rsidRPr="003A2A47" w:rsidRDefault="00B803AB" w:rsidP="00B803AB">
      <w:pPr>
        <w:rPr>
          <w:rFonts w:eastAsia="Times New Roman" w:cs="Times New Roman"/>
          <w:sz w:val="24"/>
          <w:szCs w:val="24"/>
          <w:lang w:eastAsia="tr-TR"/>
        </w:rPr>
      </w:pPr>
    </w:p>
    <w:p w:rsidR="00B803AB" w:rsidRPr="003A2A47" w:rsidRDefault="00B803AB" w:rsidP="00B803AB">
      <w:pPr>
        <w:ind w:firstLine="708"/>
        <w:rPr>
          <w:rFonts w:eastAsia="Times New Roman" w:cs="Times New Roman"/>
          <w:sz w:val="24"/>
          <w:szCs w:val="24"/>
        </w:rPr>
      </w:pPr>
      <w:r w:rsidRPr="003A2A47">
        <w:rPr>
          <w:rFonts w:eastAsia="Times New Roman" w:cs="Times New Roman"/>
          <w:sz w:val="24"/>
          <w:szCs w:val="24"/>
        </w:rPr>
        <w:t xml:space="preserve">Komitemiz, Bütçenin finansmanı için 36 Milyon 270 Bin 300 Türk Lirası </w:t>
      </w:r>
      <w:r w:rsidRPr="003A2A47">
        <w:rPr>
          <w:rFonts w:eastAsia="Times New Roman" w:cs="Times New Roman"/>
          <w:sz w:val="24"/>
          <w:szCs w:val="24"/>
          <w:lang w:eastAsia="tr-TR"/>
        </w:rPr>
        <w:t>ge</w:t>
      </w:r>
      <w:r w:rsidRPr="003A2A47">
        <w:rPr>
          <w:rFonts w:eastAsia="Times New Roman" w:cs="Times New Roman"/>
          <w:sz w:val="24"/>
          <w:szCs w:val="24"/>
        </w:rPr>
        <w:t xml:space="preserve">lir öngören Tasarının 3’üncü maddesini maddeye bağlı “B” Gelirler Cetveliyle birlikte değerlendirmiş ve maddeyi Ek’li Cetveliyle ve yapılan teknik düzenlemelerle birlikte oyçokluğuyla </w:t>
      </w:r>
      <w:r w:rsidRPr="003A2A47">
        <w:rPr>
          <w:rFonts w:eastAsia="Times New Roman" w:cs="Times New Roman"/>
          <w:sz w:val="24"/>
          <w:szCs w:val="24"/>
          <w:lang w:eastAsia="tr-TR"/>
        </w:rPr>
        <w:t>kabul etmiştir.</w:t>
      </w:r>
    </w:p>
    <w:p w:rsidR="00B803AB" w:rsidRPr="003A2A47" w:rsidRDefault="00B803AB" w:rsidP="00B803AB">
      <w:pPr>
        <w:ind w:firstLine="708"/>
        <w:rPr>
          <w:rFonts w:eastAsia="Times New Roman" w:cs="Times New Roman"/>
          <w:sz w:val="24"/>
          <w:szCs w:val="24"/>
          <w:lang w:eastAsia="tr-TR"/>
        </w:rPr>
      </w:pPr>
    </w:p>
    <w:p w:rsidR="00B803AB" w:rsidRPr="003A2A47" w:rsidRDefault="00B803AB" w:rsidP="00B803AB">
      <w:pPr>
        <w:ind w:firstLine="708"/>
        <w:rPr>
          <w:rFonts w:eastAsia="Times New Roman" w:cs="Times New Roman"/>
          <w:sz w:val="24"/>
          <w:szCs w:val="24"/>
          <w:lang w:eastAsia="tr-TR"/>
        </w:rPr>
      </w:pPr>
      <w:r w:rsidRPr="003A2A47">
        <w:rPr>
          <w:rFonts w:eastAsia="Times New Roman" w:cs="Times New Roman"/>
          <w:sz w:val="24"/>
          <w:szCs w:val="24"/>
          <w:lang w:eastAsia="tr-TR"/>
        </w:rPr>
        <w:t xml:space="preserve">Komitemiz, Tasarının 4’üncü ve 5’inci maddelerini Atatürk Öğretmen Akademisine ait F Cetveli Eko-Rehberin Ek’li Cetvellerde yer almaması gerekçesiyle F Cetveli Eko-Rehbere atıfta bulunulan noktaları çıkararak düzenlemiş ve maddeyi yapılan tüm değişiklik ve teknik düzenlemelerle birlikte oyçokluğuyla kabul etmiştir. </w:t>
      </w:r>
    </w:p>
    <w:p w:rsidR="00B803AB" w:rsidRPr="003A2A47" w:rsidRDefault="00B803AB" w:rsidP="00B803AB">
      <w:pPr>
        <w:rPr>
          <w:rFonts w:eastAsia="Times New Roman" w:cs="Times New Roman"/>
          <w:sz w:val="24"/>
          <w:szCs w:val="24"/>
          <w:lang w:eastAsia="tr-TR"/>
        </w:rPr>
      </w:pPr>
      <w:r w:rsidRPr="003A2A47">
        <w:rPr>
          <w:rFonts w:eastAsia="Times New Roman" w:cs="Times New Roman"/>
          <w:sz w:val="24"/>
          <w:szCs w:val="24"/>
          <w:lang w:eastAsia="tr-TR"/>
        </w:rPr>
        <w:tab/>
      </w:r>
    </w:p>
    <w:p w:rsidR="00B803AB" w:rsidRPr="003A2A47" w:rsidRDefault="00B803AB" w:rsidP="00B803AB">
      <w:pPr>
        <w:ind w:firstLine="708"/>
        <w:rPr>
          <w:rFonts w:eastAsia="Times New Roman" w:cs="Times New Roman"/>
          <w:sz w:val="24"/>
          <w:szCs w:val="24"/>
          <w:lang w:eastAsia="tr-TR"/>
        </w:rPr>
      </w:pPr>
      <w:r w:rsidRPr="003A2A47">
        <w:rPr>
          <w:rFonts w:eastAsia="Times New Roman" w:cs="Times New Roman"/>
          <w:sz w:val="24"/>
          <w:szCs w:val="24"/>
          <w:lang w:eastAsia="tr-TR"/>
        </w:rPr>
        <w:t xml:space="preserve">Komitemiz, Tasarının 6’ncı ve 7’nci maddelerini aynen ve oyçokluğuyla kabul etmiştir. </w:t>
      </w:r>
    </w:p>
    <w:p w:rsidR="00B803AB" w:rsidRPr="003A2A47" w:rsidRDefault="00B803AB" w:rsidP="00B803AB">
      <w:pPr>
        <w:rPr>
          <w:rFonts w:eastAsia="Times New Roman" w:cs="Times New Roman"/>
          <w:sz w:val="24"/>
          <w:szCs w:val="24"/>
          <w:lang w:eastAsia="tr-TR"/>
        </w:rPr>
      </w:pPr>
    </w:p>
    <w:p w:rsidR="00B803AB" w:rsidRPr="003A2A47" w:rsidRDefault="00B803AB" w:rsidP="00B803AB">
      <w:pPr>
        <w:ind w:firstLine="708"/>
        <w:rPr>
          <w:rFonts w:eastAsia="Times New Roman" w:cs="Times New Roman"/>
          <w:sz w:val="24"/>
          <w:szCs w:val="24"/>
          <w:lang w:eastAsia="tr-TR"/>
        </w:rPr>
      </w:pPr>
      <w:r w:rsidRPr="003A2A47">
        <w:rPr>
          <w:rFonts w:eastAsia="Times New Roman" w:cs="Times New Roman"/>
          <w:sz w:val="24"/>
          <w:szCs w:val="24"/>
          <w:lang w:eastAsia="tr-TR"/>
        </w:rPr>
        <w:t xml:space="preserve">Tasarının 8’inci maddesinden 10’uncu maddesine kadar olan maddeleri yapılan teknik düzenlemelerle birlikte oyçokluğuyla kabul edilmiştir. </w:t>
      </w:r>
    </w:p>
    <w:p w:rsidR="00B803AB" w:rsidRPr="003A2A47" w:rsidRDefault="00B803AB" w:rsidP="00B803AB">
      <w:pPr>
        <w:rPr>
          <w:rFonts w:eastAsia="Times New Roman" w:cs="Times New Roman"/>
          <w:sz w:val="24"/>
          <w:szCs w:val="24"/>
          <w:lang w:eastAsia="tr-TR"/>
        </w:rPr>
      </w:pPr>
    </w:p>
    <w:p w:rsidR="00B803AB" w:rsidRPr="003A2A47" w:rsidRDefault="00B803AB" w:rsidP="00B803AB">
      <w:pPr>
        <w:ind w:firstLine="708"/>
        <w:rPr>
          <w:rFonts w:eastAsia="Times New Roman" w:cs="Times New Roman"/>
          <w:sz w:val="24"/>
          <w:szCs w:val="24"/>
          <w:lang w:eastAsia="tr-TR"/>
        </w:rPr>
      </w:pPr>
      <w:r w:rsidRPr="003A2A47">
        <w:rPr>
          <w:rFonts w:eastAsia="Times New Roman" w:cs="Times New Roman"/>
          <w:sz w:val="24"/>
          <w:szCs w:val="24"/>
          <w:lang w:eastAsia="tr-TR"/>
        </w:rPr>
        <w:t>Komitemiz, Tasarının ‘‘Ek Ödenekte Temel İlke’’ yan başlıklı 11’inci maddesinde, Bütçeye yeni tertip veya ek ödenek eklenmesinin Kuzey Kıbrıs Türk Cumhuriyeti Cumhuriyet Meclisi onayı ile yapılması ifadesini maddeye eklemiş ve maddeyi yapılan teknik düzenleme ile birlikte oyçokluğuyla kabul etmiştir.</w:t>
      </w:r>
    </w:p>
    <w:p w:rsidR="00B803AB" w:rsidRPr="003A2A47" w:rsidRDefault="00B803AB" w:rsidP="00B803AB">
      <w:pPr>
        <w:ind w:firstLine="708"/>
        <w:rPr>
          <w:rFonts w:eastAsia="Times New Roman" w:cs="Times New Roman"/>
          <w:sz w:val="24"/>
          <w:szCs w:val="24"/>
          <w:lang w:eastAsia="tr-TR"/>
        </w:rPr>
      </w:pPr>
    </w:p>
    <w:p w:rsidR="00B803AB" w:rsidRPr="003A2A47" w:rsidRDefault="00B803AB" w:rsidP="00B803AB">
      <w:pPr>
        <w:ind w:firstLine="708"/>
        <w:rPr>
          <w:rFonts w:eastAsia="Times New Roman" w:cs="Times New Roman"/>
          <w:sz w:val="24"/>
          <w:szCs w:val="24"/>
          <w:lang w:eastAsia="tr-TR"/>
        </w:rPr>
      </w:pPr>
      <w:r w:rsidRPr="003A2A47">
        <w:rPr>
          <w:rFonts w:eastAsia="Times New Roman" w:cs="Times New Roman"/>
          <w:sz w:val="24"/>
          <w:szCs w:val="24"/>
          <w:lang w:eastAsia="tr-TR"/>
        </w:rPr>
        <w:t xml:space="preserve">Tasarının 12’nci maddesi aynen ve oyçokluğuyla kabul edilmiştir. </w:t>
      </w:r>
    </w:p>
    <w:p w:rsidR="00B803AB" w:rsidRPr="003A2A47" w:rsidRDefault="00B803AB" w:rsidP="00B803AB">
      <w:pPr>
        <w:ind w:firstLine="708"/>
        <w:rPr>
          <w:rFonts w:eastAsia="Times New Roman" w:cs="Times New Roman"/>
          <w:sz w:val="24"/>
          <w:szCs w:val="24"/>
          <w:lang w:eastAsia="tr-TR"/>
        </w:rPr>
      </w:pPr>
    </w:p>
    <w:p w:rsidR="00B803AB" w:rsidRPr="003A2A47" w:rsidRDefault="00B803AB" w:rsidP="00B803AB">
      <w:pPr>
        <w:ind w:firstLine="708"/>
        <w:rPr>
          <w:rFonts w:eastAsia="Times New Roman" w:cs="Times New Roman"/>
          <w:sz w:val="24"/>
          <w:szCs w:val="24"/>
          <w:lang w:eastAsia="tr-TR"/>
        </w:rPr>
      </w:pPr>
      <w:r w:rsidRPr="003A2A47">
        <w:rPr>
          <w:rFonts w:eastAsia="Times New Roman" w:cs="Times New Roman"/>
          <w:sz w:val="24"/>
          <w:szCs w:val="24"/>
          <w:lang w:eastAsia="tr-TR"/>
        </w:rPr>
        <w:t xml:space="preserve">Komitemiz, Tasarının 13’üncü maddesini yapılan teknik düzenlemelerle birlikte oyçokluğuyla kabul etmiştir. </w:t>
      </w:r>
    </w:p>
    <w:p w:rsidR="00B803AB" w:rsidRPr="003A2A47" w:rsidRDefault="00B803AB" w:rsidP="00B803AB">
      <w:pPr>
        <w:rPr>
          <w:rFonts w:eastAsia="Times New Roman" w:cs="Times New Roman"/>
          <w:sz w:val="24"/>
          <w:szCs w:val="24"/>
          <w:lang w:eastAsia="tr-TR"/>
        </w:rPr>
      </w:pPr>
    </w:p>
    <w:p w:rsidR="00B803AB" w:rsidRPr="003A2A47" w:rsidRDefault="00B803AB" w:rsidP="00B803AB">
      <w:pPr>
        <w:ind w:firstLine="708"/>
        <w:rPr>
          <w:rFonts w:eastAsia="Times New Roman" w:cs="Times New Roman"/>
          <w:sz w:val="24"/>
          <w:szCs w:val="24"/>
          <w:lang w:eastAsia="tr-TR"/>
        </w:rPr>
      </w:pPr>
      <w:r w:rsidRPr="003A2A47">
        <w:rPr>
          <w:rFonts w:eastAsia="Times New Roman" w:cs="Times New Roman"/>
          <w:sz w:val="24"/>
          <w:szCs w:val="24"/>
          <w:lang w:eastAsia="tr-TR"/>
        </w:rPr>
        <w:t xml:space="preserve">Tasarının “Atatürk Öğretmen Akademisi Personelinin Atanması” yan başlıklı 15’inci maddesinin sehven 15’inci madde olarak sayılandırılmış olması gerekçesiyle bahse konu madde ve ondan sonra gelen maddeler yeniden sayılandırılmıştır. Tasarının eski 15’inci, yeni 14’üncü maddesi yapılan tüm değişiklik ve teknik düzenlemelerle birlikte oyçokluğuyla kabul edilmiştir.  </w:t>
      </w:r>
    </w:p>
    <w:p w:rsidR="00B803AB" w:rsidRPr="003A2A47" w:rsidRDefault="00B803AB" w:rsidP="00B803AB">
      <w:pPr>
        <w:rPr>
          <w:rFonts w:eastAsia="Times New Roman" w:cs="Times New Roman"/>
          <w:sz w:val="24"/>
          <w:szCs w:val="24"/>
          <w:lang w:eastAsia="tr-TR"/>
        </w:rPr>
      </w:pPr>
    </w:p>
    <w:p w:rsidR="00B803AB" w:rsidRPr="003A2A47" w:rsidRDefault="00B803AB" w:rsidP="00B803AB">
      <w:pPr>
        <w:ind w:firstLine="708"/>
        <w:rPr>
          <w:rFonts w:eastAsia="Times New Roman" w:cs="Times New Roman"/>
          <w:sz w:val="24"/>
          <w:szCs w:val="24"/>
          <w:lang w:eastAsia="tr-TR"/>
        </w:rPr>
      </w:pPr>
      <w:r w:rsidRPr="003A2A47">
        <w:rPr>
          <w:rFonts w:eastAsia="Times New Roman" w:cs="Times New Roman"/>
          <w:sz w:val="24"/>
          <w:szCs w:val="24"/>
          <w:lang w:eastAsia="tr-TR"/>
        </w:rPr>
        <w:t xml:space="preserve">Komitemiz, Tasarının eski 16’ncı, yeni 15’inci maddesini aynen ve oyçokluğuyla kabul etmiştir. </w:t>
      </w:r>
    </w:p>
    <w:p w:rsidR="00B803AB" w:rsidRPr="003A2A47" w:rsidRDefault="00B803AB" w:rsidP="00B803AB">
      <w:pPr>
        <w:ind w:firstLine="708"/>
        <w:rPr>
          <w:rFonts w:eastAsia="Times New Roman" w:cs="Times New Roman"/>
          <w:sz w:val="24"/>
          <w:szCs w:val="24"/>
          <w:lang w:eastAsia="tr-TR"/>
        </w:rPr>
      </w:pPr>
    </w:p>
    <w:p w:rsidR="00B803AB" w:rsidRPr="003A2A47" w:rsidRDefault="00B803AB" w:rsidP="00B803AB">
      <w:pPr>
        <w:ind w:firstLine="708"/>
        <w:rPr>
          <w:rFonts w:eastAsia="Times New Roman" w:cs="Times New Roman"/>
          <w:sz w:val="24"/>
          <w:szCs w:val="24"/>
          <w:lang w:eastAsia="tr-TR"/>
        </w:rPr>
      </w:pPr>
      <w:r w:rsidRPr="003A2A47">
        <w:rPr>
          <w:rFonts w:eastAsia="Times New Roman" w:cs="Times New Roman"/>
          <w:sz w:val="24"/>
          <w:szCs w:val="24"/>
          <w:lang w:eastAsia="tr-TR"/>
        </w:rPr>
        <w:t>Tasarının “Yürürlüğe Giriş” yan başlıklı eski 17’nci, yeni 16’ncı maddesi aynen ve oyçokluğuyla kabul edilmiştir.</w:t>
      </w:r>
    </w:p>
    <w:p w:rsidR="00B803AB" w:rsidRPr="003A2A47" w:rsidRDefault="00B803AB" w:rsidP="00B803AB">
      <w:pPr>
        <w:ind w:firstLine="708"/>
        <w:rPr>
          <w:rFonts w:eastAsia="Times New Roman" w:cs="Times New Roman"/>
          <w:sz w:val="24"/>
          <w:szCs w:val="24"/>
          <w:lang w:eastAsia="tr-TR"/>
        </w:rPr>
      </w:pPr>
    </w:p>
    <w:p w:rsidR="00B803AB" w:rsidRPr="003A2A47" w:rsidRDefault="00B803AB" w:rsidP="00B803AB">
      <w:pPr>
        <w:rPr>
          <w:rFonts w:eastAsia="Times New Roman" w:cs="Times New Roman"/>
          <w:sz w:val="24"/>
          <w:szCs w:val="24"/>
          <w:lang w:eastAsia="tr-TR"/>
        </w:rPr>
      </w:pPr>
      <w:r w:rsidRPr="003A2A47">
        <w:rPr>
          <w:rFonts w:eastAsia="Times New Roman" w:cs="Times New Roman"/>
          <w:sz w:val="24"/>
          <w:szCs w:val="24"/>
          <w:lang w:eastAsia="tr-TR"/>
        </w:rPr>
        <w:tab/>
        <w:t xml:space="preserve">Komite Başkan Vekili Sayın Erkut Şahali ve Komite Üyesi Sayın Salahi Şahiner Tasarının tek tek maddelerine ve tümüne ret oyu kullanmışlardır. </w:t>
      </w:r>
      <w:r w:rsidRPr="003A2A47">
        <w:rPr>
          <w:rFonts w:eastAsia="Times New Roman" w:cs="Times New Roman"/>
          <w:sz w:val="24"/>
          <w:szCs w:val="24"/>
          <w:lang w:eastAsia="tr-TR"/>
        </w:rPr>
        <w:tab/>
      </w:r>
    </w:p>
    <w:p w:rsidR="00B803AB" w:rsidRPr="003A2A47" w:rsidRDefault="00B803AB" w:rsidP="00B803AB">
      <w:pPr>
        <w:rPr>
          <w:rFonts w:eastAsia="Times New Roman" w:cs="Times New Roman"/>
          <w:sz w:val="24"/>
          <w:szCs w:val="24"/>
          <w:lang w:eastAsia="tr-TR"/>
        </w:rPr>
      </w:pPr>
    </w:p>
    <w:p w:rsidR="00B803AB" w:rsidRPr="003A2A47" w:rsidRDefault="00B803AB" w:rsidP="00B803AB">
      <w:pPr>
        <w:ind w:firstLine="708"/>
        <w:rPr>
          <w:rFonts w:eastAsia="Times New Roman" w:cs="Times New Roman"/>
          <w:sz w:val="24"/>
          <w:szCs w:val="24"/>
          <w:lang w:eastAsia="tr-TR"/>
        </w:rPr>
      </w:pPr>
      <w:r w:rsidRPr="003A2A47">
        <w:rPr>
          <w:rFonts w:eastAsia="Times New Roman" w:cs="Times New Roman"/>
          <w:sz w:val="24"/>
          <w:szCs w:val="24"/>
          <w:lang w:eastAsia="tr-TR"/>
        </w:rPr>
        <w:t>Tasarının tümü oyçokluğuyla kabul edilmiştir.</w:t>
      </w:r>
    </w:p>
    <w:p w:rsidR="00B803AB" w:rsidRPr="003A2A47" w:rsidRDefault="00B803AB" w:rsidP="00B803AB">
      <w:pPr>
        <w:rPr>
          <w:rFonts w:eastAsia="Times New Roman" w:cs="Times New Roman"/>
          <w:sz w:val="24"/>
          <w:szCs w:val="24"/>
          <w:lang w:eastAsia="tr-TR"/>
        </w:rPr>
      </w:pPr>
    </w:p>
    <w:p w:rsidR="00B803AB" w:rsidRPr="003A2A47" w:rsidRDefault="00B803AB" w:rsidP="00B803AB">
      <w:pPr>
        <w:ind w:firstLine="708"/>
        <w:rPr>
          <w:rFonts w:eastAsia="Times New Roman" w:cs="Times New Roman"/>
          <w:sz w:val="24"/>
          <w:szCs w:val="24"/>
          <w:lang w:eastAsia="tr-TR"/>
        </w:rPr>
      </w:pPr>
      <w:r w:rsidRPr="003A2A47">
        <w:rPr>
          <w:rFonts w:eastAsia="Times New Roman" w:cs="Times New Roman"/>
          <w:sz w:val="24"/>
          <w:szCs w:val="24"/>
          <w:lang w:eastAsia="tr-TR"/>
        </w:rPr>
        <w:t>Komitemiz, Tasarının sunulan Rapor ışığında değerlendirilerek kabulünü oyçokluğuyla Genel Kurula salık verir.</w:t>
      </w:r>
    </w:p>
    <w:p w:rsidR="00B803AB" w:rsidRPr="003A2A47" w:rsidRDefault="00B803AB" w:rsidP="00B803AB">
      <w:pPr>
        <w:ind w:firstLine="720"/>
        <w:rPr>
          <w:rFonts w:eastAsia="Calibri" w:cs="Times New Roman"/>
          <w:sz w:val="24"/>
          <w:szCs w:val="24"/>
        </w:rPr>
      </w:pPr>
    </w:p>
    <w:p w:rsidR="0008440E" w:rsidRDefault="0008440E">
      <w:pPr>
        <w:rPr>
          <w:rFonts w:eastAsia="Calibri" w:cs="Times New Roman"/>
          <w:sz w:val="24"/>
          <w:szCs w:val="24"/>
        </w:rPr>
      </w:pPr>
      <w:r>
        <w:rPr>
          <w:rFonts w:eastAsia="Calibri" w:cs="Times New Roman"/>
          <w:sz w:val="24"/>
          <w:szCs w:val="24"/>
        </w:rPr>
        <w:br w:type="page"/>
      </w:r>
    </w:p>
    <w:p w:rsidR="00B803AB" w:rsidRPr="003A2A47" w:rsidRDefault="00B803AB" w:rsidP="00B803AB">
      <w:pPr>
        <w:ind w:firstLine="720"/>
        <w:rPr>
          <w:rFonts w:eastAsia="Calibri" w:cs="Times New Roman"/>
          <w:sz w:val="24"/>
          <w:szCs w:val="24"/>
        </w:rPr>
      </w:pPr>
    </w:p>
    <w:tbl>
      <w:tblPr>
        <w:tblStyle w:val="TabloKlavuz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B803AB" w:rsidRPr="003A2A47" w:rsidTr="0008440E">
        <w:trPr>
          <w:trHeight w:val="2414"/>
        </w:trPr>
        <w:tc>
          <w:tcPr>
            <w:tcW w:w="9236" w:type="dxa"/>
            <w:gridSpan w:val="2"/>
          </w:tcPr>
          <w:p w:rsidR="00B803AB" w:rsidRPr="003A2A47" w:rsidRDefault="00B803AB" w:rsidP="00B803AB">
            <w:pPr>
              <w:jc w:val="center"/>
              <w:rPr>
                <w:rFonts w:eastAsia="Calibri"/>
                <w:sz w:val="24"/>
                <w:szCs w:val="24"/>
              </w:rPr>
            </w:pPr>
            <w:r w:rsidRPr="003A2A47">
              <w:rPr>
                <w:rFonts w:eastAsia="Calibri"/>
                <w:sz w:val="24"/>
                <w:szCs w:val="24"/>
              </w:rPr>
              <w:t>Resmiye Eroğlu CANALTAY</w:t>
            </w:r>
          </w:p>
          <w:p w:rsidR="00B803AB" w:rsidRPr="003A2A47" w:rsidRDefault="00B803AB" w:rsidP="00B803AB">
            <w:pPr>
              <w:jc w:val="center"/>
              <w:rPr>
                <w:rFonts w:eastAsia="Calibri"/>
                <w:sz w:val="24"/>
                <w:szCs w:val="24"/>
              </w:rPr>
            </w:pPr>
            <w:r w:rsidRPr="003A2A47">
              <w:rPr>
                <w:rFonts w:eastAsia="Calibri"/>
                <w:sz w:val="24"/>
                <w:szCs w:val="24"/>
              </w:rPr>
              <w:t>(Başkan)</w:t>
            </w:r>
          </w:p>
          <w:p w:rsidR="00B803AB" w:rsidRPr="003A2A47" w:rsidRDefault="00B803AB" w:rsidP="00B803AB">
            <w:pPr>
              <w:jc w:val="center"/>
              <w:rPr>
                <w:rFonts w:eastAsia="Calibri"/>
                <w:sz w:val="24"/>
                <w:szCs w:val="24"/>
              </w:rPr>
            </w:pPr>
          </w:p>
          <w:p w:rsidR="00B803AB" w:rsidRDefault="00B803AB" w:rsidP="00B803AB">
            <w:pPr>
              <w:jc w:val="center"/>
              <w:rPr>
                <w:rFonts w:eastAsia="Times New Roman"/>
                <w:sz w:val="24"/>
                <w:szCs w:val="24"/>
              </w:rPr>
            </w:pPr>
          </w:p>
          <w:p w:rsidR="0008440E" w:rsidRPr="003A2A47" w:rsidRDefault="0008440E" w:rsidP="00B803AB">
            <w:pPr>
              <w:jc w:val="center"/>
              <w:rPr>
                <w:rFonts w:eastAsia="Times New Roman"/>
                <w:sz w:val="24"/>
                <w:szCs w:val="24"/>
              </w:rPr>
            </w:pPr>
          </w:p>
        </w:tc>
      </w:tr>
      <w:tr w:rsidR="00B803AB" w:rsidRPr="003A2A47" w:rsidTr="0008440E">
        <w:trPr>
          <w:trHeight w:val="1838"/>
        </w:trPr>
        <w:tc>
          <w:tcPr>
            <w:tcW w:w="9236" w:type="dxa"/>
            <w:gridSpan w:val="2"/>
          </w:tcPr>
          <w:p w:rsidR="00B803AB" w:rsidRPr="003A2A47" w:rsidRDefault="00B803AB" w:rsidP="00B803AB">
            <w:pPr>
              <w:jc w:val="center"/>
              <w:rPr>
                <w:rFonts w:eastAsia="Calibri"/>
                <w:sz w:val="24"/>
                <w:szCs w:val="24"/>
              </w:rPr>
            </w:pPr>
            <w:r w:rsidRPr="003A2A47">
              <w:rPr>
                <w:rFonts w:eastAsia="Calibri"/>
                <w:sz w:val="24"/>
                <w:szCs w:val="24"/>
              </w:rPr>
              <w:t>Erkut ŞAHALİ</w:t>
            </w:r>
          </w:p>
          <w:p w:rsidR="00B803AB" w:rsidRPr="003A2A47" w:rsidRDefault="00B803AB" w:rsidP="00B803AB">
            <w:pPr>
              <w:jc w:val="center"/>
              <w:rPr>
                <w:rFonts w:eastAsia="Calibri"/>
                <w:sz w:val="24"/>
                <w:szCs w:val="24"/>
              </w:rPr>
            </w:pPr>
            <w:r w:rsidRPr="003A2A47">
              <w:rPr>
                <w:rFonts w:eastAsia="Calibri"/>
                <w:sz w:val="24"/>
                <w:szCs w:val="24"/>
              </w:rPr>
              <w:t>(Başkan VEKİLİ)</w:t>
            </w:r>
          </w:p>
          <w:p w:rsidR="00B803AB" w:rsidRDefault="00B803AB" w:rsidP="00B803AB">
            <w:pPr>
              <w:jc w:val="center"/>
              <w:rPr>
                <w:rFonts w:eastAsia="Calibri"/>
                <w:sz w:val="24"/>
                <w:szCs w:val="24"/>
              </w:rPr>
            </w:pPr>
          </w:p>
          <w:p w:rsidR="0008440E" w:rsidRDefault="0008440E" w:rsidP="00B803AB">
            <w:pPr>
              <w:jc w:val="center"/>
              <w:rPr>
                <w:rFonts w:eastAsia="Calibri"/>
                <w:sz w:val="24"/>
                <w:szCs w:val="24"/>
              </w:rPr>
            </w:pPr>
          </w:p>
          <w:p w:rsidR="0008440E" w:rsidRDefault="0008440E" w:rsidP="00B803AB">
            <w:pPr>
              <w:jc w:val="center"/>
              <w:rPr>
                <w:rFonts w:eastAsia="Calibri"/>
                <w:sz w:val="24"/>
                <w:szCs w:val="24"/>
              </w:rPr>
            </w:pPr>
          </w:p>
          <w:p w:rsidR="0008440E" w:rsidRDefault="0008440E" w:rsidP="00B803AB">
            <w:pPr>
              <w:jc w:val="center"/>
              <w:rPr>
                <w:rFonts w:eastAsia="Calibri"/>
                <w:sz w:val="24"/>
                <w:szCs w:val="24"/>
              </w:rPr>
            </w:pPr>
          </w:p>
          <w:p w:rsidR="0008440E" w:rsidRDefault="0008440E" w:rsidP="00B803AB">
            <w:pPr>
              <w:jc w:val="center"/>
              <w:rPr>
                <w:rFonts w:eastAsia="Calibri"/>
                <w:sz w:val="24"/>
                <w:szCs w:val="24"/>
              </w:rPr>
            </w:pPr>
          </w:p>
          <w:p w:rsidR="0008440E" w:rsidRDefault="0008440E" w:rsidP="00B803AB">
            <w:pPr>
              <w:jc w:val="center"/>
              <w:rPr>
                <w:rFonts w:eastAsia="Calibri"/>
                <w:sz w:val="24"/>
                <w:szCs w:val="24"/>
              </w:rPr>
            </w:pPr>
          </w:p>
          <w:p w:rsidR="0008440E" w:rsidRPr="003A2A47" w:rsidRDefault="0008440E" w:rsidP="00B803AB">
            <w:pPr>
              <w:jc w:val="center"/>
              <w:rPr>
                <w:rFonts w:eastAsia="Calibri"/>
                <w:sz w:val="24"/>
                <w:szCs w:val="24"/>
              </w:rPr>
            </w:pPr>
          </w:p>
        </w:tc>
      </w:tr>
      <w:tr w:rsidR="00B803AB" w:rsidRPr="003A2A47" w:rsidTr="00B803AB">
        <w:tc>
          <w:tcPr>
            <w:tcW w:w="4618" w:type="dxa"/>
          </w:tcPr>
          <w:p w:rsidR="00B803AB" w:rsidRPr="003A2A47" w:rsidRDefault="00B803AB" w:rsidP="0008440E">
            <w:pPr>
              <w:jc w:val="center"/>
              <w:rPr>
                <w:rFonts w:eastAsia="Calibri"/>
                <w:sz w:val="24"/>
                <w:szCs w:val="24"/>
              </w:rPr>
            </w:pPr>
            <w:r w:rsidRPr="003A2A47">
              <w:rPr>
                <w:rFonts w:eastAsia="Calibri"/>
                <w:sz w:val="24"/>
                <w:szCs w:val="24"/>
              </w:rPr>
              <w:t>Hasan KÜÇÜK</w:t>
            </w:r>
          </w:p>
          <w:p w:rsidR="00B803AB" w:rsidRDefault="00B803AB" w:rsidP="0008440E">
            <w:pPr>
              <w:jc w:val="center"/>
              <w:rPr>
                <w:rFonts w:eastAsia="Calibri"/>
                <w:sz w:val="24"/>
                <w:szCs w:val="24"/>
              </w:rPr>
            </w:pPr>
            <w:r w:rsidRPr="003A2A47">
              <w:rPr>
                <w:rFonts w:eastAsia="Calibri"/>
                <w:sz w:val="24"/>
                <w:szCs w:val="24"/>
              </w:rPr>
              <w:t>(Üye)</w:t>
            </w:r>
          </w:p>
          <w:p w:rsidR="0008440E" w:rsidRDefault="0008440E" w:rsidP="0008440E">
            <w:pPr>
              <w:jc w:val="center"/>
              <w:rPr>
                <w:rFonts w:eastAsia="Calibri"/>
                <w:sz w:val="24"/>
                <w:szCs w:val="24"/>
              </w:rPr>
            </w:pPr>
          </w:p>
          <w:p w:rsidR="0008440E" w:rsidRDefault="0008440E" w:rsidP="0008440E">
            <w:pPr>
              <w:jc w:val="center"/>
              <w:rPr>
                <w:rFonts w:eastAsia="Calibri"/>
                <w:sz w:val="24"/>
                <w:szCs w:val="24"/>
              </w:rPr>
            </w:pPr>
          </w:p>
          <w:p w:rsidR="0008440E" w:rsidRDefault="0008440E" w:rsidP="0008440E">
            <w:pPr>
              <w:jc w:val="center"/>
              <w:rPr>
                <w:rFonts w:eastAsia="Calibri"/>
                <w:sz w:val="24"/>
                <w:szCs w:val="24"/>
              </w:rPr>
            </w:pPr>
          </w:p>
          <w:p w:rsidR="0008440E" w:rsidRDefault="0008440E" w:rsidP="0008440E">
            <w:pPr>
              <w:jc w:val="center"/>
              <w:rPr>
                <w:rFonts w:eastAsia="Calibri"/>
                <w:sz w:val="24"/>
                <w:szCs w:val="24"/>
              </w:rPr>
            </w:pPr>
          </w:p>
          <w:p w:rsidR="0008440E" w:rsidRDefault="0008440E" w:rsidP="0008440E">
            <w:pPr>
              <w:jc w:val="center"/>
              <w:rPr>
                <w:rFonts w:eastAsia="Calibri"/>
                <w:sz w:val="24"/>
                <w:szCs w:val="24"/>
              </w:rPr>
            </w:pPr>
          </w:p>
          <w:p w:rsidR="0008440E" w:rsidRPr="003A2A47" w:rsidRDefault="0008440E" w:rsidP="0008440E">
            <w:pPr>
              <w:jc w:val="center"/>
              <w:rPr>
                <w:rFonts w:eastAsia="Calibri"/>
                <w:sz w:val="24"/>
                <w:szCs w:val="24"/>
              </w:rPr>
            </w:pPr>
          </w:p>
        </w:tc>
        <w:tc>
          <w:tcPr>
            <w:tcW w:w="4618" w:type="dxa"/>
          </w:tcPr>
          <w:p w:rsidR="00B803AB" w:rsidRPr="003A2A47" w:rsidRDefault="00B803AB" w:rsidP="0008440E">
            <w:pPr>
              <w:ind w:firstLine="720"/>
              <w:jc w:val="center"/>
              <w:rPr>
                <w:rFonts w:eastAsia="Calibri"/>
                <w:sz w:val="24"/>
                <w:szCs w:val="24"/>
              </w:rPr>
            </w:pPr>
            <w:r w:rsidRPr="003A2A47">
              <w:rPr>
                <w:rFonts w:eastAsia="Calibri"/>
                <w:sz w:val="24"/>
                <w:szCs w:val="24"/>
              </w:rPr>
              <w:t>Salahi ŞAHİNER</w:t>
            </w:r>
          </w:p>
          <w:p w:rsidR="00B803AB" w:rsidRPr="003A2A47" w:rsidRDefault="00B803AB" w:rsidP="0008440E">
            <w:pPr>
              <w:ind w:firstLine="720"/>
              <w:jc w:val="center"/>
              <w:rPr>
                <w:rFonts w:eastAsia="Calibri"/>
                <w:sz w:val="24"/>
                <w:szCs w:val="24"/>
              </w:rPr>
            </w:pPr>
            <w:r w:rsidRPr="003A2A47">
              <w:rPr>
                <w:rFonts w:eastAsia="Calibri"/>
                <w:sz w:val="24"/>
                <w:szCs w:val="24"/>
              </w:rPr>
              <w:t>(Üye)</w:t>
            </w:r>
          </w:p>
          <w:p w:rsidR="00B803AB" w:rsidRPr="003A2A47" w:rsidRDefault="00B803AB" w:rsidP="0008440E">
            <w:pPr>
              <w:jc w:val="center"/>
              <w:rPr>
                <w:rFonts w:eastAsia="Calibri"/>
                <w:sz w:val="24"/>
                <w:szCs w:val="24"/>
              </w:rPr>
            </w:pPr>
          </w:p>
        </w:tc>
      </w:tr>
      <w:tr w:rsidR="00B803AB" w:rsidRPr="003A2A47" w:rsidTr="0008440E">
        <w:trPr>
          <w:trHeight w:val="1436"/>
        </w:trPr>
        <w:tc>
          <w:tcPr>
            <w:tcW w:w="9236" w:type="dxa"/>
            <w:gridSpan w:val="2"/>
          </w:tcPr>
          <w:p w:rsidR="00B803AB" w:rsidRPr="003A2A47" w:rsidRDefault="00B803AB" w:rsidP="0008440E">
            <w:pPr>
              <w:jc w:val="center"/>
              <w:rPr>
                <w:rFonts w:eastAsia="Calibri"/>
                <w:sz w:val="24"/>
                <w:szCs w:val="24"/>
              </w:rPr>
            </w:pPr>
            <w:r w:rsidRPr="003A2A47">
              <w:rPr>
                <w:rFonts w:eastAsia="Calibri"/>
                <w:sz w:val="24"/>
                <w:szCs w:val="24"/>
              </w:rPr>
              <w:t>Alişan ŞAN</w:t>
            </w:r>
          </w:p>
          <w:p w:rsidR="00B803AB" w:rsidRPr="003A2A47" w:rsidRDefault="00B803AB" w:rsidP="0008440E">
            <w:pPr>
              <w:jc w:val="center"/>
              <w:rPr>
                <w:rFonts w:eastAsia="Calibri"/>
                <w:sz w:val="24"/>
                <w:szCs w:val="24"/>
              </w:rPr>
            </w:pPr>
            <w:r w:rsidRPr="003A2A47">
              <w:rPr>
                <w:rFonts w:eastAsia="Calibri"/>
                <w:sz w:val="24"/>
                <w:szCs w:val="24"/>
              </w:rPr>
              <w:t>(Üye)</w:t>
            </w:r>
          </w:p>
          <w:p w:rsidR="00B803AB" w:rsidRPr="003A2A47" w:rsidRDefault="00B803AB" w:rsidP="0008440E">
            <w:pPr>
              <w:jc w:val="center"/>
              <w:rPr>
                <w:rFonts w:eastAsia="Calibri"/>
                <w:sz w:val="24"/>
                <w:szCs w:val="24"/>
              </w:rPr>
            </w:pPr>
          </w:p>
        </w:tc>
      </w:tr>
    </w:tbl>
    <w:p w:rsidR="00B803AB" w:rsidRDefault="00B803AB" w:rsidP="00B803AB">
      <w:pPr>
        <w:ind w:firstLine="720"/>
        <w:rPr>
          <w:rFonts w:eastAsia="Calibri" w:cs="Times New Roman"/>
          <w:sz w:val="24"/>
          <w:szCs w:val="24"/>
        </w:rPr>
      </w:pPr>
    </w:p>
    <w:p w:rsidR="00CC0D2A" w:rsidRDefault="00CC0D2A" w:rsidP="00B803AB">
      <w:pPr>
        <w:ind w:firstLine="720"/>
        <w:rPr>
          <w:rFonts w:eastAsia="Calibri" w:cs="Times New Roman"/>
          <w:sz w:val="24"/>
          <w:szCs w:val="24"/>
        </w:rPr>
      </w:pPr>
    </w:p>
    <w:p w:rsidR="00CC0D2A" w:rsidRDefault="00CC0D2A" w:rsidP="00B803AB">
      <w:pPr>
        <w:ind w:firstLine="720"/>
        <w:rPr>
          <w:rFonts w:eastAsia="Calibri" w:cs="Times New Roman"/>
          <w:sz w:val="24"/>
          <w:szCs w:val="24"/>
        </w:rPr>
      </w:pPr>
    </w:p>
    <w:p w:rsidR="00CC0D2A" w:rsidRPr="003A2A47" w:rsidRDefault="00CC0D2A" w:rsidP="00CC0D2A">
      <w:pPr>
        <w:ind w:firstLine="720"/>
        <w:jc w:val="center"/>
        <w:rPr>
          <w:rFonts w:eastAsia="Calibri" w:cs="Times New Roman"/>
          <w:sz w:val="24"/>
          <w:szCs w:val="24"/>
        </w:rPr>
      </w:pPr>
      <w:r w:rsidRPr="003A2A47">
        <w:rPr>
          <w:rFonts w:eastAsia="Calibri" w:cs="Times New Roman"/>
          <w:sz w:val="24"/>
          <w:szCs w:val="24"/>
        </w:rPr>
        <w:t>(Ek’ler Ana Dosyaya eklenmiştir)</w:t>
      </w:r>
    </w:p>
    <w:p w:rsidR="00CC0D2A" w:rsidRPr="003A2A47" w:rsidRDefault="00CC0D2A" w:rsidP="00B803AB">
      <w:pPr>
        <w:ind w:firstLine="720"/>
        <w:rPr>
          <w:rFonts w:eastAsia="Calibri" w:cs="Times New Roman"/>
          <w:sz w:val="24"/>
          <w:szCs w:val="24"/>
        </w:rPr>
      </w:pPr>
    </w:p>
    <w:p w:rsidR="00B803AB" w:rsidRPr="003A2A47" w:rsidRDefault="00B803AB" w:rsidP="00B803AB">
      <w:pPr>
        <w:rPr>
          <w:rFonts w:eastAsia="Calibri" w:cs="Times New Roman"/>
          <w:sz w:val="24"/>
          <w:szCs w:val="24"/>
        </w:rPr>
      </w:pPr>
    </w:p>
    <w:p w:rsidR="00CC0D2A" w:rsidRDefault="00CC0D2A" w:rsidP="00B803AB">
      <w:pPr>
        <w:ind w:firstLine="720"/>
        <w:rPr>
          <w:rFonts w:eastAsia="Calibri" w:cs="Times New Roman"/>
          <w:sz w:val="24"/>
          <w:szCs w:val="24"/>
        </w:rPr>
      </w:pPr>
    </w:p>
    <w:p w:rsidR="00CC0D2A" w:rsidRDefault="00CC0D2A"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t>Teşekkür eder, saygılar sunarım.</w:t>
      </w:r>
    </w:p>
    <w:p w:rsidR="00B803AB" w:rsidRDefault="00B803AB" w:rsidP="00B803AB">
      <w:pPr>
        <w:ind w:firstLine="720"/>
        <w:rPr>
          <w:rFonts w:eastAsia="Calibri" w:cs="Times New Roman"/>
          <w:sz w:val="24"/>
          <w:szCs w:val="24"/>
        </w:rPr>
      </w:pPr>
    </w:p>
    <w:p w:rsidR="0008440E" w:rsidRDefault="0008440E" w:rsidP="00B803AB">
      <w:pPr>
        <w:ind w:firstLine="720"/>
        <w:rPr>
          <w:rFonts w:eastAsia="Calibri" w:cs="Times New Roman"/>
          <w:sz w:val="24"/>
          <w:szCs w:val="24"/>
        </w:rPr>
      </w:pPr>
    </w:p>
    <w:p w:rsidR="0008440E" w:rsidRDefault="0008440E" w:rsidP="00B803AB">
      <w:pPr>
        <w:ind w:firstLine="720"/>
        <w:rPr>
          <w:rFonts w:eastAsia="Calibri" w:cs="Times New Roman"/>
          <w:sz w:val="24"/>
          <w:szCs w:val="24"/>
        </w:rPr>
      </w:pPr>
    </w:p>
    <w:p w:rsidR="0008440E" w:rsidRDefault="0008440E" w:rsidP="00B803AB">
      <w:pPr>
        <w:ind w:firstLine="720"/>
        <w:rPr>
          <w:rFonts w:eastAsia="Calibri" w:cs="Times New Roman"/>
          <w:sz w:val="24"/>
          <w:szCs w:val="24"/>
        </w:rPr>
      </w:pPr>
    </w:p>
    <w:p w:rsidR="0008440E" w:rsidRDefault="0008440E" w:rsidP="00B803AB">
      <w:pPr>
        <w:ind w:firstLine="720"/>
        <w:rPr>
          <w:rFonts w:eastAsia="Calibri" w:cs="Times New Roman"/>
          <w:sz w:val="24"/>
          <w:szCs w:val="24"/>
        </w:rPr>
      </w:pPr>
    </w:p>
    <w:p w:rsidR="0008440E" w:rsidRDefault="0008440E" w:rsidP="00B803AB">
      <w:pPr>
        <w:ind w:firstLine="720"/>
        <w:rPr>
          <w:rFonts w:eastAsia="Calibri" w:cs="Times New Roman"/>
          <w:sz w:val="24"/>
          <w:szCs w:val="24"/>
        </w:rPr>
      </w:pPr>
    </w:p>
    <w:p w:rsidR="0008440E" w:rsidRDefault="0008440E" w:rsidP="00B803AB">
      <w:pPr>
        <w:ind w:firstLine="720"/>
        <w:rPr>
          <w:rFonts w:eastAsia="Calibri" w:cs="Times New Roman"/>
          <w:sz w:val="24"/>
          <w:szCs w:val="24"/>
        </w:rPr>
      </w:pPr>
    </w:p>
    <w:p w:rsidR="0008440E" w:rsidRDefault="0008440E" w:rsidP="00B803AB">
      <w:pPr>
        <w:ind w:firstLine="720"/>
        <w:rPr>
          <w:rFonts w:eastAsia="Calibri" w:cs="Times New Roman"/>
          <w:sz w:val="24"/>
          <w:szCs w:val="24"/>
        </w:rPr>
      </w:pPr>
    </w:p>
    <w:p w:rsidR="0008440E" w:rsidRDefault="0008440E" w:rsidP="00B803AB">
      <w:pPr>
        <w:ind w:firstLine="720"/>
        <w:rPr>
          <w:rFonts w:eastAsia="Calibri" w:cs="Times New Roman"/>
          <w:sz w:val="24"/>
          <w:szCs w:val="24"/>
        </w:rPr>
      </w:pPr>
    </w:p>
    <w:p w:rsidR="00B803AB" w:rsidRPr="003A2A47" w:rsidRDefault="00B803AB" w:rsidP="00B803AB">
      <w:pPr>
        <w:ind w:firstLine="720"/>
        <w:rPr>
          <w:rFonts w:eastAsia="Calibri" w:cs="Times New Roman"/>
          <w:sz w:val="24"/>
          <w:szCs w:val="24"/>
        </w:rPr>
      </w:pPr>
      <w:r w:rsidRPr="003A2A47">
        <w:rPr>
          <w:rFonts w:eastAsia="Calibri" w:cs="Times New Roman"/>
          <w:sz w:val="24"/>
          <w:szCs w:val="24"/>
        </w:rPr>
        <w:lastRenderedPageBreak/>
        <w:t>BAŞKAN – Sayın Milletvekilleri; Rapor ve Tasarı üzerinde söz isteyen var mı? Sayın Şifa Çolakoğlu buyurun. Hitap edin Yüce Meclisimize.</w:t>
      </w:r>
    </w:p>
    <w:p w:rsidR="00B803AB" w:rsidRPr="003A2A47" w:rsidRDefault="00B803AB" w:rsidP="00B803AB">
      <w:pPr>
        <w:ind w:firstLine="720"/>
        <w:rPr>
          <w:rFonts w:eastAsia="Calibri" w:cs="Times New Roman"/>
          <w:sz w:val="24"/>
          <w:szCs w:val="24"/>
        </w:rPr>
      </w:pPr>
    </w:p>
    <w:p w:rsidR="00B803AB" w:rsidRPr="003A2A47" w:rsidRDefault="00B803AB" w:rsidP="00611236">
      <w:pPr>
        <w:ind w:firstLine="720"/>
        <w:rPr>
          <w:rFonts w:cs="Times New Roman"/>
          <w:sz w:val="24"/>
          <w:szCs w:val="24"/>
        </w:rPr>
      </w:pPr>
      <w:r w:rsidRPr="003A2A47">
        <w:rPr>
          <w:rFonts w:eastAsia="Calibri" w:cs="Times New Roman"/>
          <w:sz w:val="24"/>
          <w:szCs w:val="24"/>
        </w:rPr>
        <w:t>ŞİFA ÇOLAKOĞLU (Gazimağusa) – Teşekkür ederim. Bir önceki konuşmamda Atatürk Öğretmen Akademisiyle ilgili detaylı bir konuşma yapmıştım. O yüzden kısaca bütçeye dair bir şeyler söylemek istiyorum. Kıbrıs Türk Toplumunun laik, demokratik karakter gelişmesinde ve varoluş mücadelesinde çok önemli bir misyon da üstlenmiş eski adıyla Öğretmen Koleji bugünkü adıyla Atatürk Öğretmen Akademisi kurulduğu 1937 yılından itibaren 86 yıldır ülke eğitimine hizmet veren, tabiri caizse pamuklara sarıp sarmalamamız gereken değerde olan çok önemli bir kurumdur. Kıbrıs Türk halkının göz bebeği niteliğindeki canımız çocuklarımız nitelikli bilgi donanımı, gericilikten uzak çağdaş eğitim yöntemleriyle yetiştirilmesi Kıbrıs Türkü</w:t>
      </w:r>
      <w:r w:rsidR="00A8190B">
        <w:rPr>
          <w:rFonts w:eastAsia="Calibri" w:cs="Times New Roman"/>
          <w:sz w:val="24"/>
          <w:szCs w:val="24"/>
        </w:rPr>
        <w:t>’</w:t>
      </w:r>
      <w:r w:rsidRPr="003A2A47">
        <w:rPr>
          <w:rFonts w:eastAsia="Calibri" w:cs="Times New Roman"/>
          <w:sz w:val="24"/>
          <w:szCs w:val="24"/>
        </w:rPr>
        <w:t>nün varlığı açısından son derece önemlidir. Gezici bir kampüs geçmişi yaşayan Atatürk Öğretmen Akademisi en son konuşlandırıldı Lefkoşa Dumlupınar bölgesindeki tırnak içindeki yeni binasında 1999 yılından bu yana yani 24 yıldır o binada Kıbrıs Türk Toplumunun eğitimine hizmet vermektedir. Hepimiz için çok değerli olduğunu her platformda dile getirdiğimiz, öğretmen adayları çağımıza uygun teknolojik ve fiziksel altyapı sorunlarıyla boğuşmaktadır. Sosyal, sanatsal, bilimsel faaliyetlerin yürütüleceği kendilerini bu alanda geliştirecek ve performanslarını sergileyebilecekleri salonlara alanlara ihtiyaçları vardır. Bu eksikliklerin giderilmesiyle ilgili bir kalem gözüme çarpmadı. Öğretmen yetiştirme sistemi ve Atatürk Öğretmen Akademisi Yasasının yeniden yapılandırılması, öğretmen görevlisi ihtiyacının karşılanması, Personel Atama ve Görevlendirme Tüzüğünün güncellenmesi, Atama ve Görevlendirme Tüzüğünün güncellenmesi ihtiyaçları elzemdir. Genel bütçesi 36 Milyon 270 Bin 300 TL olup personel gideri 31 Milyon 160 Bin TL’yi kapsayan yani tüm diğer ihtiyaçları için 5 Milyon 110 Bin ve 110 Bin 300 TL'nin bu güzide kurumun hak ettiği bir rakamla temsil edilmediğini düşündüğümüzden dolayı</w:t>
      </w:r>
      <w:r w:rsidR="00611236">
        <w:rPr>
          <w:rFonts w:eastAsia="Calibri" w:cs="Times New Roman"/>
          <w:sz w:val="24"/>
          <w:szCs w:val="24"/>
        </w:rPr>
        <w:t xml:space="preserve"> b</w:t>
      </w:r>
      <w:r w:rsidRPr="003A2A47">
        <w:rPr>
          <w:rFonts w:cs="Times New Roman"/>
          <w:sz w:val="24"/>
          <w:szCs w:val="24"/>
        </w:rPr>
        <w:t>u Bütçeye oyumuz ret olmuştur. Ümit ederim ki bundan sonraki bütçelerde Sayın Bakanın da ifade ettiği gibi altın çağını yaşadığı söylediği Türk Öğretmen Akademisine bütçe anlamında daha fazla değer vererek gerçek değerini öğretmenlerimizi ve toplumumuza teslim etmiş olurum, oluruz. Teşekkür eder, saygılar sunarım.</w:t>
      </w:r>
    </w:p>
    <w:p w:rsidR="00B803AB" w:rsidRPr="003A2A47" w:rsidRDefault="00B803AB" w:rsidP="00B803AB">
      <w:pPr>
        <w:rPr>
          <w:rFonts w:cs="Times New Roman"/>
          <w:sz w:val="24"/>
          <w:szCs w:val="24"/>
        </w:rPr>
      </w:pPr>
    </w:p>
    <w:p w:rsidR="00B803AB" w:rsidRPr="003A2A47" w:rsidRDefault="00B803AB" w:rsidP="00B803AB">
      <w:pPr>
        <w:ind w:firstLine="708"/>
        <w:rPr>
          <w:rFonts w:cs="Times New Roman"/>
          <w:sz w:val="24"/>
          <w:szCs w:val="24"/>
        </w:rPr>
      </w:pPr>
      <w:r w:rsidRPr="003A2A47">
        <w:rPr>
          <w:rFonts w:cs="Times New Roman"/>
          <w:sz w:val="24"/>
          <w:szCs w:val="24"/>
        </w:rPr>
        <w:t>BAŞKAN</w:t>
      </w:r>
      <w:r w:rsidR="00A8190B">
        <w:rPr>
          <w:rFonts w:cs="Times New Roman"/>
          <w:sz w:val="24"/>
          <w:szCs w:val="24"/>
        </w:rPr>
        <w:t xml:space="preserve"> </w:t>
      </w:r>
      <w:r w:rsidR="00A8190B" w:rsidRPr="003A2A47">
        <w:rPr>
          <w:rFonts w:eastAsia="Calibri" w:cs="Times New Roman"/>
          <w:sz w:val="24"/>
          <w:szCs w:val="24"/>
        </w:rPr>
        <w:t>–</w:t>
      </w:r>
      <w:r w:rsidRPr="003A2A47">
        <w:rPr>
          <w:rFonts w:cs="Times New Roman"/>
          <w:sz w:val="24"/>
          <w:szCs w:val="24"/>
        </w:rPr>
        <w:t xml:space="preserve"> Sayın Milletvekilleri; Rapor ve Tasarı üzerindeki görüşmeler tamamlanmıştır. Tasarının madde madde görüşülmesine geçilmesini oylarınıza sunuyorum. Kabul Edenler?... Kabul Etmeyenler?... Çekimser?...  Oyçokluğuyla kabul edilmiştir. </w:t>
      </w:r>
    </w:p>
    <w:p w:rsidR="00B803AB" w:rsidRPr="003A2A47" w:rsidRDefault="00B803AB" w:rsidP="00B803AB">
      <w:pPr>
        <w:ind w:firstLine="708"/>
        <w:rPr>
          <w:rFonts w:cs="Times New Roman"/>
          <w:sz w:val="24"/>
          <w:szCs w:val="24"/>
        </w:rPr>
      </w:pPr>
    </w:p>
    <w:p w:rsidR="00B803AB" w:rsidRPr="003A2A47" w:rsidRDefault="00B803AB" w:rsidP="00B803AB">
      <w:pPr>
        <w:ind w:firstLine="708"/>
        <w:rPr>
          <w:rFonts w:cs="Times New Roman"/>
          <w:sz w:val="24"/>
          <w:szCs w:val="24"/>
        </w:rPr>
      </w:pPr>
      <w:r w:rsidRPr="003A2A47">
        <w:rPr>
          <w:rFonts w:cs="Times New Roman"/>
          <w:sz w:val="24"/>
          <w:szCs w:val="24"/>
        </w:rPr>
        <w:t xml:space="preserve">RESMİYE EROĞLU CANALTAY (Gazimağusa) (Yerinden) – Yan başlık önerimiz var. </w:t>
      </w:r>
    </w:p>
    <w:p w:rsidR="00B803AB" w:rsidRPr="003A2A47" w:rsidRDefault="00B803AB" w:rsidP="00B803AB">
      <w:pPr>
        <w:ind w:firstLine="708"/>
        <w:rPr>
          <w:rFonts w:cs="Times New Roman"/>
          <w:sz w:val="24"/>
          <w:szCs w:val="24"/>
        </w:rPr>
      </w:pPr>
    </w:p>
    <w:p w:rsidR="00B803AB" w:rsidRPr="003A2A47" w:rsidRDefault="00B803AB" w:rsidP="00B803AB">
      <w:pPr>
        <w:ind w:firstLine="708"/>
        <w:rPr>
          <w:rFonts w:cs="Times New Roman"/>
          <w:sz w:val="24"/>
          <w:szCs w:val="24"/>
        </w:rPr>
      </w:pPr>
      <w:r w:rsidRPr="003A2A47">
        <w:rPr>
          <w:rFonts w:cs="Times New Roman"/>
          <w:sz w:val="24"/>
          <w:szCs w:val="24"/>
        </w:rPr>
        <w:t>BAŞKAN</w:t>
      </w:r>
      <w:r w:rsidR="005062C7">
        <w:rPr>
          <w:rFonts w:cs="Times New Roman"/>
          <w:sz w:val="24"/>
          <w:szCs w:val="24"/>
        </w:rPr>
        <w:t xml:space="preserve"> </w:t>
      </w:r>
      <w:r w:rsidR="005062C7" w:rsidRPr="003A2A47">
        <w:rPr>
          <w:rFonts w:eastAsia="Calibri" w:cs="Times New Roman"/>
          <w:sz w:val="24"/>
          <w:szCs w:val="24"/>
        </w:rPr>
        <w:t>–</w:t>
      </w:r>
      <w:r w:rsidRPr="003A2A47">
        <w:rPr>
          <w:rFonts w:cs="Times New Roman"/>
          <w:sz w:val="24"/>
          <w:szCs w:val="24"/>
        </w:rPr>
        <w:t xml:space="preserve"> Yan başlık önerisi vardır. Sayın Başkan buyurun Kürsüye. </w:t>
      </w:r>
    </w:p>
    <w:p w:rsidR="00CC0D2A" w:rsidRDefault="00CC0D2A">
      <w:pPr>
        <w:rPr>
          <w:rFonts w:cs="Times New Roman"/>
          <w:sz w:val="24"/>
          <w:szCs w:val="24"/>
        </w:rPr>
      </w:pPr>
      <w:r>
        <w:rPr>
          <w:rFonts w:cs="Times New Roman"/>
          <w:sz w:val="24"/>
          <w:szCs w:val="24"/>
        </w:rPr>
        <w:br w:type="page"/>
      </w:r>
    </w:p>
    <w:p w:rsidR="00A8190B" w:rsidRDefault="00B803AB" w:rsidP="00B803AB">
      <w:pPr>
        <w:ind w:firstLine="708"/>
        <w:rPr>
          <w:rFonts w:cs="Times New Roman"/>
          <w:sz w:val="24"/>
          <w:szCs w:val="24"/>
        </w:rPr>
      </w:pPr>
      <w:r w:rsidRPr="003A2A47">
        <w:rPr>
          <w:rFonts w:cs="Times New Roman"/>
          <w:sz w:val="24"/>
          <w:szCs w:val="24"/>
        </w:rPr>
        <w:lastRenderedPageBreak/>
        <w:t xml:space="preserve">EKONOMİ, MALİYE, BÜTÇE VE PLAN KOMİTESİ BAŞKANI RESMİYE EROĞLU CANALTAY- </w:t>
      </w:r>
    </w:p>
    <w:p w:rsidR="00A8190B" w:rsidRDefault="00A8190B">
      <w:pPr>
        <w:rPr>
          <w:rFonts w:cs="Times New Roman"/>
          <w:sz w:val="24"/>
          <w:szCs w:val="24"/>
        </w:rPr>
      </w:pPr>
    </w:p>
    <w:p w:rsidR="00B803AB" w:rsidRPr="003A2A47" w:rsidRDefault="00B803AB" w:rsidP="00B803AB">
      <w:pPr>
        <w:jc w:val="right"/>
        <w:rPr>
          <w:rFonts w:cs="Times New Roman"/>
          <w:sz w:val="24"/>
          <w:szCs w:val="24"/>
        </w:rPr>
      </w:pPr>
      <w:r w:rsidRPr="003A2A47">
        <w:rPr>
          <w:rFonts w:cs="Times New Roman"/>
          <w:sz w:val="24"/>
          <w:szCs w:val="24"/>
        </w:rPr>
        <w:t>20 Aralık 2023</w:t>
      </w:r>
    </w:p>
    <w:p w:rsidR="00B803AB" w:rsidRPr="003A2A47" w:rsidRDefault="00B803AB" w:rsidP="00B803AB">
      <w:pPr>
        <w:jc w:val="right"/>
        <w:rPr>
          <w:rFonts w:cs="Times New Roman"/>
          <w:sz w:val="24"/>
          <w:szCs w:val="24"/>
        </w:rPr>
      </w:pPr>
    </w:p>
    <w:p w:rsidR="00B803AB" w:rsidRPr="00CC0D2A" w:rsidRDefault="00B803AB" w:rsidP="00B803AB">
      <w:pPr>
        <w:jc w:val="center"/>
        <w:rPr>
          <w:rFonts w:cs="Times New Roman"/>
          <w:sz w:val="24"/>
          <w:szCs w:val="24"/>
        </w:rPr>
      </w:pPr>
      <w:r w:rsidRPr="00CC0D2A">
        <w:rPr>
          <w:rFonts w:cs="Times New Roman"/>
          <w:sz w:val="24"/>
          <w:szCs w:val="24"/>
        </w:rPr>
        <w:t>-ÖNERİ-</w:t>
      </w:r>
    </w:p>
    <w:p w:rsidR="00B803AB" w:rsidRPr="00CC0D2A" w:rsidRDefault="00B803AB" w:rsidP="00B803AB">
      <w:pPr>
        <w:rPr>
          <w:rFonts w:cs="Times New Roman"/>
          <w:sz w:val="24"/>
          <w:szCs w:val="24"/>
        </w:rPr>
      </w:pPr>
    </w:p>
    <w:p w:rsidR="00B803AB" w:rsidRPr="003A2A47" w:rsidRDefault="00B803AB" w:rsidP="00B803AB">
      <w:pPr>
        <w:rPr>
          <w:rFonts w:cs="Times New Roman"/>
          <w:sz w:val="24"/>
          <w:szCs w:val="24"/>
        </w:rPr>
      </w:pPr>
      <w:r w:rsidRPr="003A2A47">
        <w:rPr>
          <w:rFonts w:cs="Times New Roman"/>
          <w:sz w:val="24"/>
          <w:szCs w:val="24"/>
        </w:rPr>
        <w:t>Cumhuriyet Meclisi,</w:t>
      </w:r>
    </w:p>
    <w:p w:rsidR="00B803AB" w:rsidRPr="003A2A47" w:rsidRDefault="00B803AB" w:rsidP="00B803AB">
      <w:pPr>
        <w:rPr>
          <w:rFonts w:cs="Times New Roman"/>
          <w:sz w:val="24"/>
          <w:szCs w:val="24"/>
        </w:rPr>
      </w:pPr>
      <w:r w:rsidRPr="003A2A47">
        <w:rPr>
          <w:rFonts w:cs="Times New Roman"/>
          <w:sz w:val="24"/>
          <w:szCs w:val="24"/>
        </w:rPr>
        <w:t>Genel Kuruluna.</w:t>
      </w:r>
    </w:p>
    <w:p w:rsidR="00B803AB" w:rsidRPr="003A2A47" w:rsidRDefault="00B803AB" w:rsidP="00B803AB">
      <w:pPr>
        <w:rPr>
          <w:rFonts w:cs="Times New Roman"/>
          <w:sz w:val="24"/>
          <w:szCs w:val="24"/>
        </w:rPr>
      </w:pPr>
    </w:p>
    <w:p w:rsidR="00B803AB" w:rsidRPr="003A2A47" w:rsidRDefault="00B803AB" w:rsidP="00B803AB">
      <w:pPr>
        <w:ind w:firstLine="708"/>
        <w:rPr>
          <w:rFonts w:cs="Times New Roman"/>
          <w:sz w:val="24"/>
          <w:szCs w:val="24"/>
        </w:rPr>
      </w:pPr>
      <w:r w:rsidRPr="003A2A47">
        <w:rPr>
          <w:rFonts w:cs="Times New Roman"/>
          <w:sz w:val="24"/>
          <w:szCs w:val="24"/>
        </w:rPr>
        <w:t>Görüşmekte olduğumuz</w:t>
      </w:r>
      <w:r w:rsidRPr="003A2A47">
        <w:rPr>
          <w:rFonts w:eastAsiaTheme="minorEastAsia" w:cs="Times New Roman"/>
          <w:sz w:val="24"/>
          <w:szCs w:val="24"/>
          <w:lang w:eastAsia="tr-TR"/>
        </w:rPr>
        <w:t xml:space="preserve"> </w:t>
      </w:r>
      <w:r w:rsidRPr="003A2A47">
        <w:rPr>
          <w:rFonts w:eastAsia="Times New Roman" w:cs="Times New Roman"/>
          <w:sz w:val="24"/>
          <w:szCs w:val="24"/>
          <w:lang w:eastAsia="tr-TR"/>
        </w:rPr>
        <w:t>Atatürk Öğretmen Akademisi 2024 Mali Yılı Bütçe Yasa Tasarısının</w:t>
      </w:r>
      <w:r w:rsidRPr="003A2A47">
        <w:rPr>
          <w:rFonts w:cs="Times New Roman"/>
          <w:sz w:val="24"/>
          <w:szCs w:val="24"/>
        </w:rPr>
        <w:t xml:space="preserve"> ikinci görüşmesinin, İçtüzüğün 92’nci maddesinin (3)’üncü fıkrasının (B) bendi uyarınca fazla teknik detay içermesi sebebiyle, maddelerin sadece yanbaşlıklarının okunmak suretiyle oylanmasını ve cetvellerinin de okunmuş kabul edilmesini öneririm.</w:t>
      </w:r>
    </w:p>
    <w:p w:rsidR="00B803AB" w:rsidRPr="003A2A47" w:rsidRDefault="00B803AB" w:rsidP="00B803AB">
      <w:pPr>
        <w:ind w:firstLine="708"/>
        <w:rPr>
          <w:rFonts w:cs="Times New Roman"/>
          <w:sz w:val="24"/>
          <w:szCs w:val="24"/>
        </w:rPr>
      </w:pPr>
    </w:p>
    <w:p w:rsidR="00B803AB" w:rsidRPr="003A2A47" w:rsidRDefault="00B803AB" w:rsidP="00B803AB">
      <w:pPr>
        <w:ind w:firstLine="708"/>
        <w:rPr>
          <w:rFonts w:cs="Times New Roman"/>
          <w:sz w:val="24"/>
          <w:szCs w:val="24"/>
        </w:rPr>
      </w:pPr>
    </w:p>
    <w:p w:rsidR="00B803AB" w:rsidRPr="003A2A47" w:rsidRDefault="00B803AB" w:rsidP="00B803AB">
      <w:pPr>
        <w:ind w:firstLine="708"/>
        <w:rPr>
          <w:rFonts w:cs="Times New Roman"/>
          <w:sz w:val="24"/>
          <w:szCs w:val="24"/>
        </w:rPr>
      </w:pPr>
    </w:p>
    <w:p w:rsidR="00B803AB" w:rsidRPr="003A2A47" w:rsidRDefault="00B803AB" w:rsidP="00B803AB">
      <w:pPr>
        <w:ind w:firstLine="708"/>
        <w:rPr>
          <w:rFonts w:cs="Times New Roman"/>
          <w:sz w:val="24"/>
          <w:szCs w:val="24"/>
        </w:rPr>
      </w:pPr>
    </w:p>
    <w:p w:rsidR="00B803AB" w:rsidRPr="003A2A47" w:rsidRDefault="00B803AB" w:rsidP="00B803AB">
      <w:pPr>
        <w:rPr>
          <w:rFonts w:cs="Times New Roman"/>
          <w:sz w:val="24"/>
          <w:szCs w:val="24"/>
        </w:rPr>
      </w:pPr>
    </w:p>
    <w:p w:rsidR="00B803AB" w:rsidRPr="003A2A47" w:rsidRDefault="00B803AB" w:rsidP="00B803AB">
      <w:pPr>
        <w:rPr>
          <w:rFonts w:cs="Times New Roman"/>
          <w:sz w:val="24"/>
          <w:szCs w:val="24"/>
        </w:rPr>
      </w:pPr>
      <w:r w:rsidRPr="003A2A47">
        <w:rPr>
          <w:rFonts w:cs="Times New Roman"/>
          <w:sz w:val="24"/>
          <w:szCs w:val="24"/>
        </w:rPr>
        <w:t xml:space="preserve">                                                                                         Resmiye Eroğlu CANALTAY</w:t>
      </w:r>
    </w:p>
    <w:p w:rsidR="00B803AB" w:rsidRPr="003A2A47" w:rsidRDefault="00B803AB" w:rsidP="00B803AB">
      <w:pPr>
        <w:rPr>
          <w:rFonts w:cs="Times New Roman"/>
          <w:sz w:val="24"/>
          <w:szCs w:val="24"/>
        </w:rPr>
      </w:pPr>
      <w:r w:rsidRPr="003A2A47">
        <w:rPr>
          <w:rFonts w:cs="Times New Roman"/>
          <w:sz w:val="24"/>
          <w:szCs w:val="24"/>
        </w:rPr>
        <w:t xml:space="preserve">                                                                                                    Komite Başkanı</w:t>
      </w:r>
    </w:p>
    <w:p w:rsidR="00B803AB" w:rsidRPr="003A2A47" w:rsidRDefault="00B803AB" w:rsidP="00B803AB">
      <w:pPr>
        <w:ind w:firstLine="709"/>
        <w:jc w:val="right"/>
        <w:rPr>
          <w:rFonts w:cs="Times New Roman"/>
          <w:sz w:val="24"/>
          <w:szCs w:val="24"/>
        </w:rPr>
      </w:pPr>
    </w:p>
    <w:p w:rsidR="00B803AB" w:rsidRPr="003A2A47" w:rsidRDefault="00B803AB" w:rsidP="00B803AB">
      <w:pPr>
        <w:ind w:firstLine="708"/>
        <w:rPr>
          <w:rFonts w:cs="Times New Roman"/>
          <w:sz w:val="24"/>
          <w:szCs w:val="24"/>
        </w:rPr>
      </w:pPr>
    </w:p>
    <w:p w:rsidR="00B803AB" w:rsidRPr="003A2A47" w:rsidRDefault="00B803AB" w:rsidP="00B803AB">
      <w:pPr>
        <w:ind w:firstLine="708"/>
        <w:rPr>
          <w:rFonts w:cs="Times New Roman"/>
          <w:sz w:val="24"/>
          <w:szCs w:val="24"/>
        </w:rPr>
      </w:pPr>
      <w:r w:rsidRPr="003A2A47">
        <w:rPr>
          <w:rFonts w:cs="Times New Roman"/>
          <w:sz w:val="24"/>
          <w:szCs w:val="24"/>
        </w:rPr>
        <w:t xml:space="preserve">BAŞKAN- Öneriyi Kabul Edenler?... Kabul Etmeyenler?... Çekimser?...  Oyçokluğuyla kabul edilmiştir. </w:t>
      </w:r>
    </w:p>
    <w:p w:rsidR="00B803AB" w:rsidRPr="003A2A47" w:rsidRDefault="00B803AB" w:rsidP="00B803AB">
      <w:pPr>
        <w:ind w:firstLine="708"/>
        <w:rPr>
          <w:rFonts w:cs="Times New Roman"/>
          <w:sz w:val="24"/>
          <w:szCs w:val="24"/>
        </w:rPr>
      </w:pPr>
    </w:p>
    <w:p w:rsidR="00B803AB" w:rsidRPr="003A2A47" w:rsidRDefault="00B803AB" w:rsidP="00B803AB">
      <w:pPr>
        <w:ind w:firstLine="708"/>
        <w:rPr>
          <w:rFonts w:cs="Times New Roman"/>
          <w:sz w:val="24"/>
          <w:szCs w:val="24"/>
        </w:rPr>
      </w:pPr>
      <w:r w:rsidRPr="003A2A47">
        <w:rPr>
          <w:rFonts w:cs="Times New Roman"/>
          <w:sz w:val="24"/>
          <w:szCs w:val="24"/>
        </w:rPr>
        <w:t xml:space="preserve">Madde madde okuyunuz lütfen. </w:t>
      </w:r>
    </w:p>
    <w:p w:rsidR="00B803AB" w:rsidRPr="003A2A47" w:rsidRDefault="00B803AB" w:rsidP="00B803AB">
      <w:pPr>
        <w:ind w:firstLine="708"/>
        <w:rPr>
          <w:rFonts w:cs="Times New Roman"/>
          <w:sz w:val="24"/>
          <w:szCs w:val="24"/>
        </w:rPr>
      </w:pPr>
    </w:p>
    <w:p w:rsidR="0099741A" w:rsidRDefault="0099741A" w:rsidP="00B803AB">
      <w:pPr>
        <w:ind w:firstLine="708"/>
        <w:rPr>
          <w:rFonts w:cs="Times New Roman"/>
          <w:sz w:val="24"/>
          <w:szCs w:val="24"/>
        </w:rPr>
      </w:pPr>
    </w:p>
    <w:p w:rsidR="0099741A" w:rsidRDefault="0099741A">
      <w:pPr>
        <w:rPr>
          <w:rFonts w:cs="Times New Roman"/>
          <w:sz w:val="24"/>
          <w:szCs w:val="24"/>
        </w:rPr>
      </w:pPr>
      <w:r>
        <w:rPr>
          <w:rFonts w:cs="Times New Roman"/>
          <w:sz w:val="24"/>
          <w:szCs w:val="24"/>
        </w:rPr>
        <w:br w:type="page"/>
      </w:r>
    </w:p>
    <w:p w:rsidR="0099741A" w:rsidRDefault="00B803AB" w:rsidP="0099741A">
      <w:pPr>
        <w:ind w:firstLine="708"/>
        <w:rPr>
          <w:rFonts w:cs="Times New Roman"/>
          <w:sz w:val="24"/>
          <w:szCs w:val="24"/>
        </w:rPr>
      </w:pPr>
      <w:r w:rsidRPr="003A2A47">
        <w:rPr>
          <w:rFonts w:cs="Times New Roman"/>
          <w:sz w:val="24"/>
          <w:szCs w:val="24"/>
        </w:rPr>
        <w:lastRenderedPageBreak/>
        <w:t>KATİP</w:t>
      </w:r>
      <w:r w:rsidR="005062C7">
        <w:rPr>
          <w:rFonts w:cs="Times New Roman"/>
          <w:sz w:val="24"/>
          <w:szCs w:val="24"/>
        </w:rPr>
        <w:t xml:space="preserve"> </w:t>
      </w:r>
      <w:r w:rsidR="005062C7" w:rsidRPr="003A2A47">
        <w:rPr>
          <w:rFonts w:eastAsia="Calibri" w:cs="Times New Roman"/>
          <w:sz w:val="24"/>
          <w:szCs w:val="24"/>
        </w:rPr>
        <w:t>–</w:t>
      </w:r>
      <w:r w:rsidRPr="003A2A47">
        <w:rPr>
          <w:rFonts w:cs="Times New Roman"/>
          <w:sz w:val="24"/>
          <w:szCs w:val="24"/>
        </w:rPr>
        <w:t xml:space="preserve"> </w:t>
      </w:r>
    </w:p>
    <w:p w:rsidR="00B803AB" w:rsidRPr="003A2A47" w:rsidRDefault="00B803AB" w:rsidP="00B803AB">
      <w:pPr>
        <w:ind w:firstLine="708"/>
        <w:rPr>
          <w:rFonts w:cs="Times New Roman"/>
          <w:sz w:val="24"/>
          <w:szCs w:val="24"/>
        </w:rPr>
      </w:pPr>
    </w:p>
    <w:tbl>
      <w:tblPr>
        <w:tblpPr w:leftFromText="141" w:rightFromText="141" w:vertAnchor="text" w:tblpX="-34" w:tblpY="1"/>
        <w:tblOverlap w:val="never"/>
        <w:tblW w:w="9529" w:type="dxa"/>
        <w:tblLayout w:type="fixed"/>
        <w:tblLook w:val="00A0" w:firstRow="1" w:lastRow="0" w:firstColumn="1" w:lastColumn="0" w:noHBand="0" w:noVBand="0"/>
      </w:tblPr>
      <w:tblGrid>
        <w:gridCol w:w="1445"/>
        <w:gridCol w:w="8084"/>
      </w:tblGrid>
      <w:tr w:rsidR="00B803AB" w:rsidRPr="003A2A47" w:rsidTr="00B803AB">
        <w:trPr>
          <w:trHeight w:val="194"/>
        </w:trPr>
        <w:tc>
          <w:tcPr>
            <w:tcW w:w="9529" w:type="dxa"/>
            <w:gridSpan w:val="2"/>
          </w:tcPr>
          <w:p w:rsidR="00B803AB" w:rsidRPr="003A2A47" w:rsidRDefault="00B803AB" w:rsidP="00B803AB">
            <w:pPr>
              <w:jc w:val="center"/>
              <w:rPr>
                <w:rFonts w:eastAsia="Times New Roman" w:cs="Times New Roman"/>
                <w:bCs/>
                <w:sz w:val="24"/>
                <w:szCs w:val="24"/>
              </w:rPr>
            </w:pPr>
            <w:r w:rsidRPr="003A2A47">
              <w:rPr>
                <w:rFonts w:eastAsia="Times New Roman" w:cs="Times New Roman"/>
                <w:bCs/>
                <w:sz w:val="24"/>
                <w:szCs w:val="24"/>
              </w:rPr>
              <w:t xml:space="preserve"> </w:t>
            </w:r>
            <w:r w:rsidRPr="003A2A47">
              <w:rPr>
                <w:rFonts w:eastAsia="Times New Roman" w:cs="Times New Roman"/>
                <w:sz w:val="24"/>
                <w:szCs w:val="24"/>
              </w:rPr>
              <w:t xml:space="preserve"> </w:t>
            </w:r>
            <w:r w:rsidRPr="003A2A47">
              <w:rPr>
                <w:rFonts w:eastAsia="Times New Roman" w:cs="Times New Roman"/>
                <w:bCs/>
                <w:sz w:val="24"/>
                <w:szCs w:val="24"/>
              </w:rPr>
              <w:t>ATATÜRK ÖĞRETMEN AKADEMİSİ</w:t>
            </w:r>
          </w:p>
          <w:p w:rsidR="00B803AB" w:rsidRPr="003A2A47" w:rsidRDefault="00B803AB" w:rsidP="00B803AB">
            <w:pPr>
              <w:jc w:val="center"/>
              <w:rPr>
                <w:rFonts w:eastAsia="Times New Roman" w:cs="Times New Roman"/>
                <w:bCs/>
                <w:sz w:val="24"/>
                <w:szCs w:val="24"/>
              </w:rPr>
            </w:pPr>
            <w:r w:rsidRPr="003A2A47">
              <w:rPr>
                <w:rFonts w:eastAsia="Times New Roman" w:cs="Times New Roman"/>
                <w:bCs/>
                <w:sz w:val="24"/>
                <w:szCs w:val="24"/>
              </w:rPr>
              <w:t xml:space="preserve">     2024 MALİ YILI BÜTÇE YASA TASARISI</w:t>
            </w:r>
          </w:p>
          <w:p w:rsidR="00B803AB" w:rsidRPr="003A2A47" w:rsidRDefault="00B803AB" w:rsidP="00B803AB">
            <w:pPr>
              <w:jc w:val="center"/>
              <w:rPr>
                <w:rFonts w:eastAsia="Times New Roman" w:cs="Times New Roman"/>
                <w:b/>
                <w:bCs/>
                <w:sz w:val="24"/>
                <w:szCs w:val="24"/>
              </w:rPr>
            </w:pPr>
          </w:p>
        </w:tc>
      </w:tr>
      <w:tr w:rsidR="00B803AB" w:rsidRPr="003A2A47" w:rsidTr="00B803AB">
        <w:trPr>
          <w:trHeight w:val="194"/>
        </w:trPr>
        <w:tc>
          <w:tcPr>
            <w:tcW w:w="1445" w:type="dxa"/>
          </w:tcPr>
          <w:p w:rsidR="00B803AB" w:rsidRPr="003A2A47" w:rsidRDefault="00B803AB" w:rsidP="00B803AB">
            <w:pPr>
              <w:jc w:val="left"/>
              <w:rPr>
                <w:rFonts w:eastAsia="Times New Roman" w:cs="Times New Roman"/>
                <w:b/>
                <w:bCs/>
                <w:sz w:val="24"/>
                <w:szCs w:val="24"/>
              </w:rPr>
            </w:pPr>
            <w:r w:rsidRPr="003A2A47">
              <w:rPr>
                <w:rFonts w:eastAsia="Times New Roman" w:cs="Times New Roman"/>
                <w:sz w:val="24"/>
                <w:szCs w:val="24"/>
              </w:rPr>
              <w:t xml:space="preserve">                                      </w:t>
            </w:r>
          </w:p>
        </w:tc>
        <w:tc>
          <w:tcPr>
            <w:tcW w:w="8084" w:type="dxa"/>
          </w:tcPr>
          <w:p w:rsidR="00B803AB" w:rsidRPr="003A2A47" w:rsidRDefault="00B803AB" w:rsidP="00B803AB">
            <w:pPr>
              <w:jc w:val="left"/>
              <w:rPr>
                <w:rFonts w:eastAsia="Times New Roman" w:cs="Times New Roman"/>
                <w:sz w:val="24"/>
                <w:szCs w:val="24"/>
              </w:rPr>
            </w:pPr>
            <w:r w:rsidRPr="003A2A47">
              <w:rPr>
                <w:rFonts w:eastAsia="Times New Roman" w:cs="Times New Roman"/>
                <w:sz w:val="24"/>
                <w:szCs w:val="24"/>
              </w:rPr>
              <w:t xml:space="preserve">          Kuzey Kıbrıs Türk Cumhuriyeti Cumhuriyet Meclisi aşağıdaki Yasayı yapar:</w:t>
            </w:r>
          </w:p>
          <w:p w:rsidR="00B803AB" w:rsidRPr="003A2A47" w:rsidRDefault="00B803AB" w:rsidP="00B803AB">
            <w:pPr>
              <w:jc w:val="left"/>
              <w:rPr>
                <w:rFonts w:eastAsia="Times New Roman" w:cs="Times New Roman"/>
                <w:sz w:val="24"/>
                <w:szCs w:val="24"/>
              </w:rPr>
            </w:pPr>
          </w:p>
        </w:tc>
      </w:tr>
      <w:tr w:rsidR="00B803AB" w:rsidRPr="003A2A47" w:rsidTr="00B803AB">
        <w:trPr>
          <w:trHeight w:val="194"/>
        </w:trPr>
        <w:tc>
          <w:tcPr>
            <w:tcW w:w="1445" w:type="dxa"/>
          </w:tcPr>
          <w:p w:rsidR="00B803AB" w:rsidRPr="003A2A47" w:rsidRDefault="00B803AB" w:rsidP="00B803AB">
            <w:pPr>
              <w:jc w:val="left"/>
              <w:rPr>
                <w:rFonts w:eastAsia="Times New Roman" w:cs="Times New Roman"/>
                <w:sz w:val="24"/>
                <w:szCs w:val="24"/>
              </w:rPr>
            </w:pPr>
            <w:r w:rsidRPr="003A2A47">
              <w:rPr>
                <w:rFonts w:eastAsia="Times New Roman" w:cs="Times New Roman"/>
                <w:sz w:val="24"/>
                <w:szCs w:val="24"/>
              </w:rPr>
              <w:t>Kısa İsim</w:t>
            </w:r>
          </w:p>
        </w:tc>
        <w:tc>
          <w:tcPr>
            <w:tcW w:w="8084" w:type="dxa"/>
          </w:tcPr>
          <w:p w:rsidR="00B803AB" w:rsidRPr="003A2A47" w:rsidRDefault="00B803AB" w:rsidP="00B803AB">
            <w:pPr>
              <w:rPr>
                <w:rFonts w:eastAsia="Times New Roman" w:cs="Times New Roman"/>
                <w:sz w:val="24"/>
                <w:szCs w:val="24"/>
              </w:rPr>
            </w:pPr>
            <w:r w:rsidRPr="003A2A47">
              <w:rPr>
                <w:rFonts w:eastAsia="Times New Roman" w:cs="Times New Roman"/>
                <w:sz w:val="24"/>
                <w:szCs w:val="24"/>
              </w:rPr>
              <w:t>1. Bu Yasa,  Atatürk Öğretmen Akademisi 2024 Mali Yılı Bütçe Yasası olarak isimlendirilir.</w:t>
            </w:r>
          </w:p>
        </w:tc>
      </w:tr>
    </w:tbl>
    <w:p w:rsidR="00B803AB" w:rsidRPr="003A2A47" w:rsidRDefault="00B803AB" w:rsidP="00B803AB">
      <w:pPr>
        <w:ind w:firstLine="708"/>
        <w:rPr>
          <w:rFonts w:cs="Times New Roman"/>
          <w:sz w:val="24"/>
          <w:szCs w:val="24"/>
        </w:rPr>
      </w:pPr>
    </w:p>
    <w:p w:rsidR="00B803AB" w:rsidRPr="003A2A47" w:rsidRDefault="005062C7" w:rsidP="00B803AB">
      <w:pPr>
        <w:ind w:firstLine="708"/>
        <w:rPr>
          <w:rFonts w:cs="Times New Roman"/>
          <w:sz w:val="24"/>
          <w:szCs w:val="24"/>
        </w:rPr>
      </w:pPr>
      <w:r>
        <w:rPr>
          <w:rFonts w:cs="Times New Roman"/>
          <w:sz w:val="24"/>
          <w:szCs w:val="24"/>
        </w:rPr>
        <w:t xml:space="preserve">BAŞKAN </w:t>
      </w:r>
      <w:r w:rsidRPr="003A2A47">
        <w:rPr>
          <w:rFonts w:eastAsia="Calibri" w:cs="Times New Roman"/>
          <w:sz w:val="24"/>
          <w:szCs w:val="24"/>
        </w:rPr>
        <w:t>–</w:t>
      </w:r>
      <w:r w:rsidR="00B803AB" w:rsidRPr="003A2A47">
        <w:rPr>
          <w:rFonts w:cs="Times New Roman"/>
          <w:sz w:val="24"/>
          <w:szCs w:val="24"/>
        </w:rPr>
        <w:t xml:space="preserve"> 1’inci maddeyi oylarınıza sunuyorum. Kabul Edenler?... Kabul Etmeyenler?... Çekimser?...  Oyçokluğuyla kabul edilmiştir. </w:t>
      </w:r>
    </w:p>
    <w:p w:rsidR="00B803AB" w:rsidRPr="003A2A47" w:rsidRDefault="00B803AB" w:rsidP="00B803AB">
      <w:pPr>
        <w:ind w:firstLine="708"/>
        <w:rPr>
          <w:rFonts w:cs="Times New Roman"/>
          <w:sz w:val="24"/>
          <w:szCs w:val="24"/>
        </w:rPr>
      </w:pPr>
    </w:p>
    <w:p w:rsidR="00B803AB" w:rsidRPr="003A2A47" w:rsidRDefault="00B803AB" w:rsidP="00B803AB">
      <w:pPr>
        <w:ind w:firstLine="708"/>
        <w:rPr>
          <w:rFonts w:cs="Times New Roman"/>
          <w:sz w:val="24"/>
          <w:szCs w:val="24"/>
        </w:rPr>
      </w:pPr>
      <w:r w:rsidRPr="003A2A47">
        <w:rPr>
          <w:rFonts w:cs="Times New Roman"/>
          <w:sz w:val="24"/>
          <w:szCs w:val="24"/>
        </w:rPr>
        <w:t>KATİP</w:t>
      </w:r>
      <w:r w:rsidR="005062C7">
        <w:rPr>
          <w:rFonts w:cs="Times New Roman"/>
          <w:sz w:val="24"/>
          <w:szCs w:val="24"/>
        </w:rPr>
        <w:t xml:space="preserve"> </w:t>
      </w:r>
      <w:r w:rsidR="005062C7" w:rsidRPr="003A2A47">
        <w:rPr>
          <w:rFonts w:eastAsia="Calibri" w:cs="Times New Roman"/>
          <w:sz w:val="24"/>
          <w:szCs w:val="24"/>
        </w:rPr>
        <w:t>–</w:t>
      </w:r>
      <w:r w:rsidRPr="003A2A47">
        <w:rPr>
          <w:rFonts w:cs="Times New Roman"/>
          <w:sz w:val="24"/>
          <w:szCs w:val="24"/>
        </w:rPr>
        <w:t xml:space="preserve"> </w:t>
      </w:r>
    </w:p>
    <w:p w:rsidR="00B803AB" w:rsidRPr="003A2A47" w:rsidRDefault="00B803AB" w:rsidP="00B803AB">
      <w:pPr>
        <w:ind w:firstLine="708"/>
        <w:rPr>
          <w:rFonts w:cs="Times New Roman"/>
          <w:sz w:val="24"/>
          <w:szCs w:val="24"/>
        </w:rPr>
      </w:pPr>
    </w:p>
    <w:tbl>
      <w:tblPr>
        <w:tblpPr w:leftFromText="141" w:rightFromText="141" w:vertAnchor="text" w:tblpX="-34" w:tblpY="1"/>
        <w:tblOverlap w:val="never"/>
        <w:tblW w:w="10142" w:type="dxa"/>
        <w:tblLayout w:type="fixed"/>
        <w:tblLook w:val="00A0" w:firstRow="1" w:lastRow="0" w:firstColumn="1" w:lastColumn="0" w:noHBand="0" w:noVBand="0"/>
      </w:tblPr>
      <w:tblGrid>
        <w:gridCol w:w="1538"/>
        <w:gridCol w:w="8604"/>
      </w:tblGrid>
      <w:tr w:rsidR="00B803AB" w:rsidRPr="003A2A47" w:rsidTr="00B803AB">
        <w:trPr>
          <w:trHeight w:val="200"/>
        </w:trPr>
        <w:tc>
          <w:tcPr>
            <w:tcW w:w="1538" w:type="dxa"/>
          </w:tcPr>
          <w:p w:rsidR="00B803AB" w:rsidRPr="003A2A47" w:rsidRDefault="00B803AB" w:rsidP="00B803AB">
            <w:pPr>
              <w:jc w:val="left"/>
              <w:rPr>
                <w:rFonts w:eastAsia="Times New Roman" w:cs="Times New Roman"/>
                <w:sz w:val="24"/>
                <w:szCs w:val="24"/>
              </w:rPr>
            </w:pPr>
            <w:r w:rsidRPr="003A2A47">
              <w:rPr>
                <w:rFonts w:eastAsia="Times New Roman" w:cs="Times New Roman"/>
                <w:sz w:val="24"/>
                <w:szCs w:val="24"/>
              </w:rPr>
              <w:t>31 Aralık 2024</w:t>
            </w:r>
          </w:p>
          <w:p w:rsidR="00B803AB" w:rsidRPr="003A2A47" w:rsidRDefault="00B803AB" w:rsidP="00B803AB">
            <w:pPr>
              <w:jc w:val="left"/>
              <w:rPr>
                <w:rFonts w:eastAsia="Times New Roman" w:cs="Times New Roman"/>
                <w:sz w:val="24"/>
                <w:szCs w:val="24"/>
              </w:rPr>
            </w:pPr>
            <w:r w:rsidRPr="003A2A47">
              <w:rPr>
                <w:rFonts w:eastAsia="Times New Roman" w:cs="Times New Roman"/>
                <w:sz w:val="24"/>
                <w:szCs w:val="24"/>
              </w:rPr>
              <w:t>Tarihinde Sona Erecek Olan Mali Yıl Hizmetleri İçin Tahsis Edilen Ödenek “A”, “C” ve “D” Cetvelleri</w:t>
            </w:r>
          </w:p>
        </w:tc>
        <w:tc>
          <w:tcPr>
            <w:tcW w:w="8604" w:type="dxa"/>
          </w:tcPr>
          <w:p w:rsidR="00B803AB" w:rsidRPr="003A2A47" w:rsidRDefault="00B803AB" w:rsidP="00B803AB">
            <w:pPr>
              <w:rPr>
                <w:rFonts w:eastAsia="Times New Roman" w:cs="Times New Roman"/>
                <w:sz w:val="24"/>
                <w:szCs w:val="24"/>
              </w:rPr>
            </w:pPr>
            <w:r w:rsidRPr="003A2A47">
              <w:rPr>
                <w:rFonts w:eastAsia="Times New Roman" w:cs="Times New Roman"/>
                <w:sz w:val="24"/>
                <w:szCs w:val="24"/>
              </w:rPr>
              <w:t xml:space="preserve">2. Atatürk Öğretmen Akademisi, 1 Ocak 2024 tarihinde başlayan ve 31 Aralık 2024 tarihinde sona erecek olan 2024 Mali Yılında bu Yasaya Ek’li “A”, “C” ve “D” (Ödenekler, Kadrolar ve Araçlar) Cetvellerinde saptanan hizmet ve faaliyetlerin yürütülmesi için </w:t>
            </w:r>
            <w:bookmarkStart w:id="1" w:name="OLE_LINK3"/>
            <w:bookmarkStart w:id="2" w:name="OLE_LINK4"/>
            <w:bookmarkStart w:id="3" w:name="OLE_LINK1"/>
            <w:bookmarkStart w:id="4" w:name="OLE_LINK2"/>
            <w:r w:rsidRPr="003A2A47">
              <w:rPr>
                <w:rFonts w:eastAsia="Times New Roman" w:cs="Times New Roman"/>
                <w:sz w:val="24"/>
                <w:szCs w:val="24"/>
              </w:rPr>
              <w:t>36,270.300.-TL (</w:t>
            </w:r>
            <w:bookmarkEnd w:id="1"/>
            <w:bookmarkEnd w:id="2"/>
            <w:r w:rsidRPr="003A2A47">
              <w:rPr>
                <w:rFonts w:eastAsia="Times New Roman" w:cs="Times New Roman"/>
                <w:sz w:val="24"/>
                <w:szCs w:val="24"/>
              </w:rPr>
              <w:t>Otuz Altı Milyon, İki Yüz Yetmiş Bin, Üç Yüz Türk Lirası)</w:t>
            </w:r>
            <w:bookmarkEnd w:id="3"/>
            <w:bookmarkEnd w:id="4"/>
            <w:r w:rsidRPr="003A2A47">
              <w:rPr>
                <w:rFonts w:eastAsia="Times New Roman" w:cs="Times New Roman"/>
                <w:sz w:val="24"/>
                <w:szCs w:val="24"/>
              </w:rPr>
              <w:t xml:space="preserve"> ödenek tahsis edilir.</w:t>
            </w:r>
          </w:p>
        </w:tc>
      </w:tr>
    </w:tbl>
    <w:p w:rsidR="005062C7" w:rsidRDefault="005062C7" w:rsidP="00B803AB">
      <w:pPr>
        <w:ind w:firstLine="708"/>
        <w:rPr>
          <w:rFonts w:cs="Times New Roman"/>
          <w:sz w:val="24"/>
          <w:szCs w:val="24"/>
        </w:rPr>
      </w:pPr>
    </w:p>
    <w:p w:rsidR="00B803AB" w:rsidRPr="003A2A47" w:rsidRDefault="005062C7" w:rsidP="00B803AB">
      <w:pPr>
        <w:ind w:firstLine="708"/>
        <w:rPr>
          <w:rFonts w:cs="Times New Roman"/>
          <w:sz w:val="24"/>
          <w:szCs w:val="24"/>
        </w:rPr>
      </w:pPr>
      <w:r>
        <w:rPr>
          <w:rFonts w:cs="Times New Roman"/>
          <w:sz w:val="24"/>
          <w:szCs w:val="24"/>
        </w:rPr>
        <w:t xml:space="preserve">BAŞKAN </w:t>
      </w:r>
      <w:r w:rsidRPr="003A2A47">
        <w:rPr>
          <w:rFonts w:eastAsia="Calibri" w:cs="Times New Roman"/>
          <w:sz w:val="24"/>
          <w:szCs w:val="24"/>
        </w:rPr>
        <w:t>–</w:t>
      </w:r>
      <w:r w:rsidR="00B803AB" w:rsidRPr="003A2A47">
        <w:rPr>
          <w:rFonts w:cs="Times New Roman"/>
          <w:sz w:val="24"/>
          <w:szCs w:val="24"/>
        </w:rPr>
        <w:t xml:space="preserve"> 2’nci maddeyi Cetvelleriyle oyluyoruz. Kabul Edenler?... Kabul Etmeyenler?... Çekimser?...  Oyçokluğuyla kabul edilmiştir. </w:t>
      </w:r>
    </w:p>
    <w:p w:rsidR="00B803AB" w:rsidRPr="003A2A47" w:rsidRDefault="00B803AB" w:rsidP="00B803AB">
      <w:pPr>
        <w:ind w:firstLine="708"/>
        <w:rPr>
          <w:rFonts w:cs="Times New Roman"/>
          <w:sz w:val="24"/>
          <w:szCs w:val="24"/>
        </w:rPr>
      </w:pPr>
    </w:p>
    <w:p w:rsidR="00B803AB" w:rsidRPr="003A2A47" w:rsidRDefault="00B803AB" w:rsidP="00B803AB">
      <w:pPr>
        <w:ind w:firstLine="708"/>
        <w:rPr>
          <w:rFonts w:cs="Times New Roman"/>
          <w:sz w:val="24"/>
          <w:szCs w:val="24"/>
        </w:rPr>
      </w:pPr>
      <w:r w:rsidRPr="003A2A47">
        <w:rPr>
          <w:rFonts w:cs="Times New Roman"/>
          <w:sz w:val="24"/>
          <w:szCs w:val="24"/>
        </w:rPr>
        <w:t>KATİP</w:t>
      </w:r>
      <w:r w:rsidR="005062C7">
        <w:rPr>
          <w:rFonts w:cs="Times New Roman"/>
          <w:sz w:val="24"/>
          <w:szCs w:val="24"/>
        </w:rPr>
        <w:t xml:space="preserve"> </w:t>
      </w:r>
      <w:r w:rsidR="005062C7" w:rsidRPr="003A2A47">
        <w:rPr>
          <w:rFonts w:eastAsia="Calibri" w:cs="Times New Roman"/>
          <w:sz w:val="24"/>
          <w:szCs w:val="24"/>
        </w:rPr>
        <w:t>–</w:t>
      </w:r>
      <w:r w:rsidRPr="003A2A47">
        <w:rPr>
          <w:rFonts w:cs="Times New Roman"/>
          <w:sz w:val="24"/>
          <w:szCs w:val="24"/>
        </w:rPr>
        <w:t xml:space="preserve"> </w:t>
      </w:r>
    </w:p>
    <w:p w:rsidR="00B803AB" w:rsidRPr="003A2A47" w:rsidRDefault="00B803AB" w:rsidP="00B803AB">
      <w:pPr>
        <w:ind w:firstLine="708"/>
        <w:rPr>
          <w:rFonts w:cs="Times New Roman"/>
          <w:sz w:val="24"/>
          <w:szCs w:val="24"/>
        </w:rPr>
      </w:pPr>
    </w:p>
    <w:tbl>
      <w:tblPr>
        <w:tblpPr w:leftFromText="141" w:rightFromText="141" w:vertAnchor="text" w:tblpX="-34" w:tblpY="1"/>
        <w:tblOverlap w:val="never"/>
        <w:tblW w:w="10343" w:type="dxa"/>
        <w:tblLayout w:type="fixed"/>
        <w:tblLook w:val="00A0" w:firstRow="1" w:lastRow="0" w:firstColumn="1" w:lastColumn="0" w:noHBand="0" w:noVBand="0"/>
      </w:tblPr>
      <w:tblGrid>
        <w:gridCol w:w="1594"/>
        <w:gridCol w:w="8749"/>
      </w:tblGrid>
      <w:tr w:rsidR="00B803AB" w:rsidRPr="003A2A47" w:rsidTr="00B803AB">
        <w:trPr>
          <w:trHeight w:val="786"/>
        </w:trPr>
        <w:tc>
          <w:tcPr>
            <w:tcW w:w="1594" w:type="dxa"/>
          </w:tcPr>
          <w:p w:rsidR="00B803AB" w:rsidRPr="003A2A47" w:rsidRDefault="00B803AB" w:rsidP="00B803AB">
            <w:pPr>
              <w:jc w:val="left"/>
              <w:rPr>
                <w:rFonts w:eastAsia="Times New Roman" w:cs="Times New Roman"/>
                <w:sz w:val="24"/>
                <w:szCs w:val="24"/>
              </w:rPr>
            </w:pPr>
            <w:r w:rsidRPr="003A2A47">
              <w:rPr>
                <w:rFonts w:eastAsia="Times New Roman" w:cs="Times New Roman"/>
                <w:sz w:val="24"/>
                <w:szCs w:val="24"/>
              </w:rPr>
              <w:t>Bütçenin Finansmanı</w:t>
            </w:r>
          </w:p>
          <w:p w:rsidR="00B803AB" w:rsidRPr="003A2A47" w:rsidRDefault="00B803AB" w:rsidP="00B803AB">
            <w:pPr>
              <w:jc w:val="left"/>
              <w:rPr>
                <w:rFonts w:eastAsia="Times New Roman" w:cs="Times New Roman"/>
                <w:sz w:val="24"/>
                <w:szCs w:val="24"/>
              </w:rPr>
            </w:pPr>
            <w:r w:rsidRPr="003A2A47">
              <w:rPr>
                <w:rFonts w:eastAsia="Times New Roman" w:cs="Times New Roman"/>
                <w:sz w:val="24"/>
                <w:szCs w:val="24"/>
              </w:rPr>
              <w:t>“B” Cetveli</w:t>
            </w:r>
          </w:p>
        </w:tc>
        <w:tc>
          <w:tcPr>
            <w:tcW w:w="8749" w:type="dxa"/>
          </w:tcPr>
          <w:p w:rsidR="00B803AB" w:rsidRPr="003A2A47" w:rsidRDefault="00B803AB" w:rsidP="00B803AB">
            <w:pPr>
              <w:rPr>
                <w:rFonts w:eastAsia="Times New Roman" w:cs="Times New Roman"/>
                <w:sz w:val="24"/>
                <w:szCs w:val="24"/>
              </w:rPr>
            </w:pPr>
            <w:r w:rsidRPr="003A2A47">
              <w:rPr>
                <w:rFonts w:eastAsia="Times New Roman" w:cs="Times New Roman"/>
                <w:sz w:val="24"/>
                <w:szCs w:val="24"/>
              </w:rPr>
              <w:t>3. Bütçenin Finansmanı için, bu Yasaya Ek’li “B” (Gelirler) Cetvelinde saptanan kaynaklardan 5,110,300.-TL (Beş Milyon, Yüz On Bin, Üç Yüz Türk Lirası) öz kaynak gelirleri ve 31,160,000.-TL (Otuz Bir Milyon, Yüz Altmış Bin Türk Lirası)   Devlet katkısı olmak üzere, toplam 36,270.300.-TL (Otuz Altı Milyon, İki Yüz Yetmiş Bin, Üç Yüz Türk Lirası) gelir öngörülür.</w:t>
            </w:r>
          </w:p>
        </w:tc>
      </w:tr>
    </w:tbl>
    <w:p w:rsidR="00B803AB" w:rsidRPr="003A2A47" w:rsidRDefault="00B803AB" w:rsidP="00B803AB">
      <w:pPr>
        <w:ind w:firstLine="708"/>
        <w:rPr>
          <w:rFonts w:cs="Times New Roman"/>
          <w:sz w:val="24"/>
          <w:szCs w:val="24"/>
        </w:rPr>
      </w:pPr>
    </w:p>
    <w:p w:rsidR="00B803AB" w:rsidRPr="003A2A47" w:rsidRDefault="005062C7" w:rsidP="00B803AB">
      <w:pPr>
        <w:ind w:firstLine="708"/>
        <w:rPr>
          <w:rFonts w:cs="Times New Roman"/>
          <w:sz w:val="24"/>
          <w:szCs w:val="24"/>
        </w:rPr>
      </w:pPr>
      <w:r>
        <w:rPr>
          <w:rFonts w:cs="Times New Roman"/>
          <w:sz w:val="24"/>
          <w:szCs w:val="24"/>
        </w:rPr>
        <w:t xml:space="preserve">BAŞKAN </w:t>
      </w:r>
      <w:r w:rsidRPr="003A2A47">
        <w:rPr>
          <w:rFonts w:eastAsia="Calibri" w:cs="Times New Roman"/>
          <w:sz w:val="24"/>
          <w:szCs w:val="24"/>
        </w:rPr>
        <w:t>–</w:t>
      </w:r>
      <w:r w:rsidR="00B803AB" w:rsidRPr="003A2A47">
        <w:rPr>
          <w:rFonts w:cs="Times New Roman"/>
          <w:sz w:val="24"/>
          <w:szCs w:val="24"/>
        </w:rPr>
        <w:t xml:space="preserve"> 3’üncü maddeyi  oylarınıza sunuyorum. Kabul Edenler?... Kabul Etmeyenler?... Çekimser?...  Oyçokluğuyla kabul edilmiştir. </w:t>
      </w:r>
    </w:p>
    <w:p w:rsidR="00B803AB" w:rsidRPr="003A2A47" w:rsidRDefault="00B803AB" w:rsidP="00B803AB">
      <w:pPr>
        <w:ind w:firstLine="708"/>
        <w:rPr>
          <w:rFonts w:cs="Times New Roman"/>
          <w:sz w:val="24"/>
          <w:szCs w:val="24"/>
        </w:rPr>
      </w:pPr>
    </w:p>
    <w:p w:rsidR="00B803AB" w:rsidRPr="003A2A47" w:rsidRDefault="00B803AB" w:rsidP="00B803AB">
      <w:pPr>
        <w:ind w:firstLine="708"/>
        <w:rPr>
          <w:rFonts w:cs="Times New Roman"/>
          <w:sz w:val="24"/>
          <w:szCs w:val="24"/>
        </w:rPr>
      </w:pPr>
      <w:r w:rsidRPr="003A2A47">
        <w:rPr>
          <w:rFonts w:cs="Times New Roman"/>
          <w:sz w:val="24"/>
          <w:szCs w:val="24"/>
        </w:rPr>
        <w:t>KATİP</w:t>
      </w:r>
      <w:r w:rsidR="005062C7">
        <w:rPr>
          <w:rFonts w:cs="Times New Roman"/>
          <w:sz w:val="24"/>
          <w:szCs w:val="24"/>
        </w:rPr>
        <w:t xml:space="preserve"> </w:t>
      </w:r>
      <w:r w:rsidR="005062C7" w:rsidRPr="003A2A47">
        <w:rPr>
          <w:rFonts w:eastAsia="Calibri" w:cs="Times New Roman"/>
          <w:sz w:val="24"/>
          <w:szCs w:val="24"/>
        </w:rPr>
        <w:t>–</w:t>
      </w:r>
      <w:r w:rsidRPr="003A2A47">
        <w:rPr>
          <w:rFonts w:cs="Times New Roman"/>
          <w:sz w:val="24"/>
          <w:szCs w:val="24"/>
        </w:rPr>
        <w:t xml:space="preserve"> </w:t>
      </w:r>
    </w:p>
    <w:p w:rsidR="00B803AB" w:rsidRPr="003A2A47" w:rsidRDefault="00B803AB" w:rsidP="00B803AB">
      <w:pPr>
        <w:ind w:firstLine="708"/>
        <w:rPr>
          <w:rFonts w:cs="Times New Roman"/>
          <w:sz w:val="24"/>
          <w:szCs w:val="24"/>
        </w:rPr>
      </w:pPr>
    </w:p>
    <w:tbl>
      <w:tblPr>
        <w:tblpPr w:leftFromText="141" w:rightFromText="141" w:vertAnchor="text" w:tblpX="-34" w:tblpY="1"/>
        <w:tblOverlap w:val="never"/>
        <w:tblW w:w="10318" w:type="dxa"/>
        <w:tblLayout w:type="fixed"/>
        <w:tblLook w:val="00A0" w:firstRow="1" w:lastRow="0" w:firstColumn="1" w:lastColumn="0" w:noHBand="0" w:noVBand="0"/>
      </w:tblPr>
      <w:tblGrid>
        <w:gridCol w:w="1581"/>
        <w:gridCol w:w="236"/>
        <w:gridCol w:w="8501"/>
      </w:tblGrid>
      <w:tr w:rsidR="00B803AB" w:rsidRPr="003A2A47" w:rsidTr="00B803AB">
        <w:trPr>
          <w:trHeight w:val="181"/>
        </w:trPr>
        <w:tc>
          <w:tcPr>
            <w:tcW w:w="1590" w:type="dxa"/>
          </w:tcPr>
          <w:p w:rsidR="00B803AB" w:rsidRPr="003A2A47" w:rsidRDefault="00B803AB" w:rsidP="00B803AB">
            <w:pPr>
              <w:jc w:val="left"/>
              <w:rPr>
                <w:rFonts w:eastAsia="Times New Roman" w:cs="Times New Roman"/>
                <w:sz w:val="24"/>
                <w:szCs w:val="24"/>
              </w:rPr>
            </w:pPr>
            <w:r w:rsidRPr="003A2A47">
              <w:rPr>
                <w:rFonts w:eastAsia="Times New Roman" w:cs="Times New Roman"/>
                <w:sz w:val="24"/>
                <w:szCs w:val="24"/>
              </w:rPr>
              <w:t>Cetveller</w:t>
            </w:r>
          </w:p>
        </w:tc>
        <w:tc>
          <w:tcPr>
            <w:tcW w:w="8728" w:type="dxa"/>
            <w:gridSpan w:val="2"/>
          </w:tcPr>
          <w:p w:rsidR="00B803AB" w:rsidRPr="003A2A47" w:rsidRDefault="00B803AB" w:rsidP="00B803AB">
            <w:pPr>
              <w:rPr>
                <w:rFonts w:eastAsia="Times New Roman" w:cs="Times New Roman"/>
                <w:sz w:val="24"/>
                <w:szCs w:val="24"/>
              </w:rPr>
            </w:pPr>
            <w:r w:rsidRPr="003A2A47">
              <w:rPr>
                <w:rFonts w:eastAsia="Times New Roman" w:cs="Times New Roman"/>
                <w:sz w:val="24"/>
                <w:szCs w:val="24"/>
              </w:rPr>
              <w:t>4. Atatürk Öğretmen Akademisi 2024 Mali Yılı Bütçe Yasası aşağıdaki Cetvellerden oluşur:</w:t>
            </w:r>
          </w:p>
        </w:tc>
      </w:tr>
      <w:tr w:rsidR="00B803AB" w:rsidRPr="003A2A47" w:rsidTr="00B803AB">
        <w:trPr>
          <w:trHeight w:val="181"/>
        </w:trPr>
        <w:tc>
          <w:tcPr>
            <w:tcW w:w="1590" w:type="dxa"/>
          </w:tcPr>
          <w:p w:rsidR="00B803AB" w:rsidRPr="003A2A47" w:rsidRDefault="00B803AB" w:rsidP="00B803AB">
            <w:pPr>
              <w:jc w:val="left"/>
              <w:rPr>
                <w:rFonts w:eastAsia="Times New Roman" w:cs="Times New Roman"/>
                <w:sz w:val="24"/>
                <w:szCs w:val="24"/>
              </w:rPr>
            </w:pPr>
          </w:p>
        </w:tc>
        <w:tc>
          <w:tcPr>
            <w:tcW w:w="173" w:type="dxa"/>
          </w:tcPr>
          <w:p w:rsidR="00B803AB" w:rsidRPr="003A2A47" w:rsidRDefault="00B803AB" w:rsidP="00B803AB">
            <w:pPr>
              <w:rPr>
                <w:rFonts w:eastAsia="Times New Roman" w:cs="Times New Roman"/>
                <w:sz w:val="24"/>
                <w:szCs w:val="24"/>
              </w:rPr>
            </w:pPr>
          </w:p>
        </w:tc>
        <w:tc>
          <w:tcPr>
            <w:tcW w:w="8555" w:type="dxa"/>
          </w:tcPr>
          <w:p w:rsidR="00B803AB" w:rsidRPr="003A2A47" w:rsidRDefault="00B803AB" w:rsidP="00B803AB">
            <w:pPr>
              <w:rPr>
                <w:rFonts w:eastAsia="Times New Roman" w:cs="Times New Roman"/>
                <w:sz w:val="24"/>
                <w:szCs w:val="24"/>
              </w:rPr>
            </w:pPr>
            <w:r w:rsidRPr="003A2A47">
              <w:rPr>
                <w:rFonts w:eastAsia="Times New Roman" w:cs="Times New Roman"/>
                <w:sz w:val="24"/>
                <w:szCs w:val="24"/>
              </w:rPr>
              <w:t>“A” Cetveli .................... Ödenekler</w:t>
            </w:r>
          </w:p>
        </w:tc>
      </w:tr>
      <w:tr w:rsidR="00B803AB" w:rsidRPr="003A2A47" w:rsidTr="00B803AB">
        <w:trPr>
          <w:trHeight w:val="181"/>
        </w:trPr>
        <w:tc>
          <w:tcPr>
            <w:tcW w:w="1590" w:type="dxa"/>
          </w:tcPr>
          <w:p w:rsidR="00B803AB" w:rsidRPr="003A2A47" w:rsidRDefault="00B803AB" w:rsidP="00B803AB">
            <w:pPr>
              <w:jc w:val="left"/>
              <w:rPr>
                <w:rFonts w:eastAsia="Times New Roman" w:cs="Times New Roman"/>
                <w:sz w:val="24"/>
                <w:szCs w:val="24"/>
              </w:rPr>
            </w:pPr>
          </w:p>
        </w:tc>
        <w:tc>
          <w:tcPr>
            <w:tcW w:w="173" w:type="dxa"/>
          </w:tcPr>
          <w:p w:rsidR="00B803AB" w:rsidRPr="003A2A47" w:rsidRDefault="00B803AB" w:rsidP="00B803AB">
            <w:pPr>
              <w:rPr>
                <w:rFonts w:eastAsia="Times New Roman" w:cs="Times New Roman"/>
                <w:sz w:val="24"/>
                <w:szCs w:val="24"/>
              </w:rPr>
            </w:pPr>
          </w:p>
        </w:tc>
        <w:tc>
          <w:tcPr>
            <w:tcW w:w="8555" w:type="dxa"/>
          </w:tcPr>
          <w:p w:rsidR="00B803AB" w:rsidRPr="003A2A47" w:rsidRDefault="00B803AB" w:rsidP="00B803AB">
            <w:pPr>
              <w:rPr>
                <w:rFonts w:eastAsia="Times New Roman" w:cs="Times New Roman"/>
                <w:sz w:val="24"/>
                <w:szCs w:val="24"/>
              </w:rPr>
            </w:pPr>
            <w:r w:rsidRPr="003A2A47">
              <w:rPr>
                <w:rFonts w:eastAsia="Times New Roman" w:cs="Times New Roman"/>
                <w:sz w:val="24"/>
                <w:szCs w:val="24"/>
              </w:rPr>
              <w:t>“B” Cetveli .................... Gelirler</w:t>
            </w:r>
          </w:p>
        </w:tc>
      </w:tr>
      <w:tr w:rsidR="00B803AB" w:rsidRPr="003A2A47" w:rsidTr="00B803AB">
        <w:trPr>
          <w:trHeight w:val="181"/>
        </w:trPr>
        <w:tc>
          <w:tcPr>
            <w:tcW w:w="1590" w:type="dxa"/>
          </w:tcPr>
          <w:p w:rsidR="00B803AB" w:rsidRPr="003A2A47" w:rsidRDefault="00B803AB" w:rsidP="00B803AB">
            <w:pPr>
              <w:jc w:val="left"/>
              <w:rPr>
                <w:rFonts w:eastAsia="Times New Roman" w:cs="Times New Roman"/>
                <w:sz w:val="24"/>
                <w:szCs w:val="24"/>
              </w:rPr>
            </w:pPr>
          </w:p>
        </w:tc>
        <w:tc>
          <w:tcPr>
            <w:tcW w:w="173" w:type="dxa"/>
          </w:tcPr>
          <w:p w:rsidR="00B803AB" w:rsidRPr="003A2A47" w:rsidRDefault="00B803AB" w:rsidP="00B803AB">
            <w:pPr>
              <w:rPr>
                <w:rFonts w:eastAsia="Times New Roman" w:cs="Times New Roman"/>
                <w:sz w:val="24"/>
                <w:szCs w:val="24"/>
              </w:rPr>
            </w:pPr>
          </w:p>
        </w:tc>
        <w:tc>
          <w:tcPr>
            <w:tcW w:w="8555" w:type="dxa"/>
          </w:tcPr>
          <w:p w:rsidR="00B803AB" w:rsidRPr="003A2A47" w:rsidRDefault="00B803AB" w:rsidP="00B803AB">
            <w:pPr>
              <w:rPr>
                <w:rFonts w:eastAsia="Times New Roman" w:cs="Times New Roman"/>
                <w:sz w:val="24"/>
                <w:szCs w:val="24"/>
              </w:rPr>
            </w:pPr>
            <w:r w:rsidRPr="003A2A47">
              <w:rPr>
                <w:rFonts w:eastAsia="Times New Roman" w:cs="Times New Roman"/>
                <w:sz w:val="24"/>
                <w:szCs w:val="24"/>
              </w:rPr>
              <w:t>“C” Cetveli .................... Kadrolar</w:t>
            </w:r>
          </w:p>
        </w:tc>
      </w:tr>
      <w:tr w:rsidR="00B803AB" w:rsidRPr="003A2A47" w:rsidTr="00B803AB">
        <w:trPr>
          <w:trHeight w:val="181"/>
        </w:trPr>
        <w:tc>
          <w:tcPr>
            <w:tcW w:w="1590" w:type="dxa"/>
          </w:tcPr>
          <w:p w:rsidR="00B803AB" w:rsidRPr="003A2A47" w:rsidRDefault="00B803AB" w:rsidP="00B803AB">
            <w:pPr>
              <w:jc w:val="left"/>
              <w:rPr>
                <w:rFonts w:eastAsia="Times New Roman" w:cs="Times New Roman"/>
                <w:sz w:val="24"/>
                <w:szCs w:val="24"/>
              </w:rPr>
            </w:pPr>
          </w:p>
        </w:tc>
        <w:tc>
          <w:tcPr>
            <w:tcW w:w="173" w:type="dxa"/>
          </w:tcPr>
          <w:p w:rsidR="00B803AB" w:rsidRPr="003A2A47" w:rsidRDefault="00B803AB" w:rsidP="00B803AB">
            <w:pPr>
              <w:rPr>
                <w:rFonts w:eastAsia="Times New Roman" w:cs="Times New Roman"/>
                <w:sz w:val="24"/>
                <w:szCs w:val="24"/>
              </w:rPr>
            </w:pPr>
          </w:p>
        </w:tc>
        <w:tc>
          <w:tcPr>
            <w:tcW w:w="8555" w:type="dxa"/>
          </w:tcPr>
          <w:p w:rsidR="00B803AB" w:rsidRPr="003A2A47" w:rsidRDefault="00B803AB" w:rsidP="00B803AB">
            <w:pPr>
              <w:rPr>
                <w:rFonts w:eastAsia="Times New Roman" w:cs="Times New Roman"/>
                <w:sz w:val="24"/>
                <w:szCs w:val="24"/>
              </w:rPr>
            </w:pPr>
            <w:r w:rsidRPr="003A2A47">
              <w:rPr>
                <w:rFonts w:eastAsia="Times New Roman" w:cs="Times New Roman"/>
                <w:sz w:val="24"/>
                <w:szCs w:val="24"/>
              </w:rPr>
              <w:t>“D” Cetveli .................... Araçlar</w:t>
            </w:r>
          </w:p>
          <w:p w:rsidR="00B803AB" w:rsidRPr="003A2A47" w:rsidRDefault="00B803AB" w:rsidP="00B803AB">
            <w:pPr>
              <w:rPr>
                <w:rFonts w:eastAsia="Times New Roman" w:cs="Times New Roman"/>
                <w:sz w:val="24"/>
                <w:szCs w:val="24"/>
              </w:rPr>
            </w:pPr>
          </w:p>
        </w:tc>
      </w:tr>
    </w:tbl>
    <w:p w:rsidR="00B803AB" w:rsidRPr="003A2A47" w:rsidRDefault="00B803AB" w:rsidP="00B803AB">
      <w:pPr>
        <w:ind w:firstLine="708"/>
        <w:rPr>
          <w:rFonts w:cs="Times New Roman"/>
          <w:sz w:val="24"/>
          <w:szCs w:val="24"/>
        </w:rPr>
      </w:pPr>
    </w:p>
    <w:p w:rsidR="00B803AB" w:rsidRPr="003A2A47" w:rsidRDefault="005062C7" w:rsidP="00B803AB">
      <w:pPr>
        <w:ind w:firstLine="708"/>
        <w:rPr>
          <w:rFonts w:cs="Times New Roman"/>
          <w:sz w:val="24"/>
          <w:szCs w:val="24"/>
        </w:rPr>
      </w:pPr>
      <w:r>
        <w:rPr>
          <w:rFonts w:cs="Times New Roman"/>
          <w:sz w:val="24"/>
          <w:szCs w:val="24"/>
        </w:rPr>
        <w:t xml:space="preserve">BAŞKAN </w:t>
      </w:r>
      <w:r w:rsidRPr="003A2A47">
        <w:rPr>
          <w:rFonts w:eastAsia="Calibri" w:cs="Times New Roman"/>
          <w:sz w:val="24"/>
          <w:szCs w:val="24"/>
        </w:rPr>
        <w:t>–</w:t>
      </w:r>
      <w:r w:rsidR="00B803AB" w:rsidRPr="003A2A47">
        <w:rPr>
          <w:rFonts w:cs="Times New Roman"/>
          <w:sz w:val="24"/>
          <w:szCs w:val="24"/>
        </w:rPr>
        <w:t xml:space="preserve"> 4’üncü maddeyi oylarınıza sunuyorum. Kabul Edenler?... Kabul Etmeyenler?... Çekimser?...  Oyçokluğuyla kabul edilmiştir. </w:t>
      </w:r>
    </w:p>
    <w:p w:rsidR="00B803AB" w:rsidRPr="003A2A47" w:rsidRDefault="00B803AB" w:rsidP="00B803AB">
      <w:pPr>
        <w:ind w:firstLine="708"/>
        <w:rPr>
          <w:rFonts w:cs="Times New Roman"/>
          <w:sz w:val="24"/>
          <w:szCs w:val="24"/>
        </w:rPr>
      </w:pPr>
    </w:p>
    <w:p w:rsidR="00B803AB" w:rsidRPr="003A2A47" w:rsidRDefault="00B803AB" w:rsidP="00B803AB">
      <w:pPr>
        <w:ind w:firstLine="708"/>
        <w:rPr>
          <w:rFonts w:cs="Times New Roman"/>
          <w:sz w:val="24"/>
          <w:szCs w:val="24"/>
        </w:rPr>
      </w:pPr>
      <w:r w:rsidRPr="003A2A47">
        <w:rPr>
          <w:rFonts w:cs="Times New Roman"/>
          <w:sz w:val="24"/>
          <w:szCs w:val="24"/>
        </w:rPr>
        <w:t>KATİP</w:t>
      </w:r>
      <w:r w:rsidR="005062C7">
        <w:rPr>
          <w:rFonts w:cs="Times New Roman"/>
          <w:sz w:val="24"/>
          <w:szCs w:val="24"/>
        </w:rPr>
        <w:t xml:space="preserve"> </w:t>
      </w:r>
      <w:r w:rsidR="005062C7" w:rsidRPr="003A2A47">
        <w:rPr>
          <w:rFonts w:eastAsia="Calibri" w:cs="Times New Roman"/>
          <w:sz w:val="24"/>
          <w:szCs w:val="24"/>
        </w:rPr>
        <w:t>–</w:t>
      </w:r>
      <w:r w:rsidRPr="003A2A47">
        <w:rPr>
          <w:rFonts w:cs="Times New Roman"/>
          <w:sz w:val="24"/>
          <w:szCs w:val="24"/>
        </w:rPr>
        <w:t xml:space="preserve"> </w:t>
      </w:r>
    </w:p>
    <w:p w:rsidR="00B803AB" w:rsidRPr="003A2A47" w:rsidRDefault="00B803AB" w:rsidP="00B803AB">
      <w:pPr>
        <w:ind w:firstLine="708"/>
        <w:rPr>
          <w:rFonts w:cs="Times New Roman"/>
          <w:sz w:val="24"/>
          <w:szCs w:val="24"/>
        </w:rPr>
      </w:pPr>
    </w:p>
    <w:tbl>
      <w:tblPr>
        <w:tblStyle w:val="TabloKlavuz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B803AB" w:rsidRPr="003A2A47" w:rsidTr="00B803AB">
        <w:trPr>
          <w:trHeight w:val="2065"/>
        </w:trPr>
        <w:tc>
          <w:tcPr>
            <w:tcW w:w="9212" w:type="dxa"/>
          </w:tcPr>
          <w:tbl>
            <w:tblPr>
              <w:tblpPr w:leftFromText="141" w:rightFromText="141" w:vertAnchor="text" w:tblpX="-34" w:tblpY="1"/>
              <w:tblOverlap w:val="never"/>
              <w:tblW w:w="8911" w:type="dxa"/>
              <w:tblLook w:val="00A0" w:firstRow="1" w:lastRow="0" w:firstColumn="1" w:lastColumn="0" w:noHBand="0" w:noVBand="0"/>
            </w:tblPr>
            <w:tblGrid>
              <w:gridCol w:w="1696"/>
              <w:gridCol w:w="312"/>
              <w:gridCol w:w="496"/>
              <w:gridCol w:w="6407"/>
            </w:tblGrid>
            <w:tr w:rsidR="00B803AB" w:rsidRPr="003A2A47" w:rsidTr="00B803AB">
              <w:trPr>
                <w:trHeight w:val="177"/>
              </w:trPr>
              <w:tc>
                <w:tcPr>
                  <w:tcW w:w="1422" w:type="dxa"/>
                </w:tcPr>
                <w:p w:rsidR="00B803AB" w:rsidRPr="003A2A47" w:rsidRDefault="00B803AB" w:rsidP="00B803AB">
                  <w:pPr>
                    <w:rPr>
                      <w:rFonts w:cs="Times New Roman"/>
                      <w:sz w:val="24"/>
                      <w:szCs w:val="24"/>
                    </w:rPr>
                  </w:pPr>
                  <w:r w:rsidRPr="003A2A47">
                    <w:rPr>
                      <w:rFonts w:cs="Times New Roman"/>
                      <w:sz w:val="24"/>
                      <w:szCs w:val="24"/>
                    </w:rPr>
                    <w:t xml:space="preserve">Analitik Bütçe </w:t>
                  </w:r>
                  <w:r w:rsidR="005062C7" w:rsidRPr="003A2A47">
                    <w:rPr>
                      <w:rFonts w:cs="Times New Roman"/>
                      <w:sz w:val="24"/>
                      <w:szCs w:val="24"/>
                    </w:rPr>
                    <w:t>Sınıflandırması</w:t>
                  </w:r>
                </w:p>
              </w:tc>
              <w:tc>
                <w:tcPr>
                  <w:tcW w:w="7489" w:type="dxa"/>
                  <w:gridSpan w:val="3"/>
                </w:tcPr>
                <w:p w:rsidR="00B803AB" w:rsidRPr="003A2A47" w:rsidRDefault="00B803AB" w:rsidP="00B803AB">
                  <w:pPr>
                    <w:rPr>
                      <w:rFonts w:cs="Times New Roman"/>
                      <w:sz w:val="24"/>
                      <w:szCs w:val="24"/>
                    </w:rPr>
                  </w:pPr>
                  <w:r w:rsidRPr="003A2A47">
                    <w:rPr>
                      <w:rFonts w:cs="Times New Roman"/>
                      <w:sz w:val="24"/>
                      <w:szCs w:val="24"/>
                    </w:rPr>
                    <w:t>5. Atatürk Öğretmen Akademisi 2024 Mali Yılı Analitik Bütçe Sınıflandırması aşağıdaki şekilde düzenlenmiştir:</w:t>
                  </w:r>
                </w:p>
              </w:tc>
            </w:tr>
            <w:tr w:rsidR="00B803AB" w:rsidRPr="003A2A47" w:rsidTr="00B803AB">
              <w:trPr>
                <w:trHeight w:val="177"/>
              </w:trPr>
              <w:tc>
                <w:tcPr>
                  <w:tcW w:w="1422" w:type="dxa"/>
                </w:tcPr>
                <w:p w:rsidR="00B803AB" w:rsidRPr="003A2A47" w:rsidRDefault="00B803AB" w:rsidP="00611236">
                  <w:pPr>
                    <w:jc w:val="left"/>
                    <w:rPr>
                      <w:rFonts w:cs="Times New Roman"/>
                      <w:sz w:val="24"/>
                      <w:szCs w:val="24"/>
                    </w:rPr>
                  </w:pPr>
                </w:p>
              </w:tc>
              <w:tc>
                <w:tcPr>
                  <w:tcW w:w="318" w:type="dxa"/>
                </w:tcPr>
                <w:p w:rsidR="00B803AB" w:rsidRPr="003A2A47" w:rsidRDefault="00B803AB" w:rsidP="00B803AB">
                  <w:pPr>
                    <w:rPr>
                      <w:rFonts w:cs="Times New Roman"/>
                      <w:sz w:val="24"/>
                      <w:szCs w:val="24"/>
                    </w:rPr>
                  </w:pPr>
                </w:p>
              </w:tc>
              <w:tc>
                <w:tcPr>
                  <w:tcW w:w="441" w:type="dxa"/>
                </w:tcPr>
                <w:p w:rsidR="00B803AB" w:rsidRPr="003A2A47" w:rsidRDefault="00B803AB" w:rsidP="00B803AB">
                  <w:pPr>
                    <w:rPr>
                      <w:rFonts w:cs="Times New Roman"/>
                      <w:sz w:val="24"/>
                      <w:szCs w:val="24"/>
                    </w:rPr>
                  </w:pPr>
                  <w:r w:rsidRPr="003A2A47">
                    <w:rPr>
                      <w:rFonts w:cs="Times New Roman"/>
                      <w:sz w:val="24"/>
                      <w:szCs w:val="24"/>
                    </w:rPr>
                    <w:t>(1)</w:t>
                  </w:r>
                </w:p>
              </w:tc>
              <w:tc>
                <w:tcPr>
                  <w:tcW w:w="6729" w:type="dxa"/>
                </w:tcPr>
                <w:p w:rsidR="00B803AB" w:rsidRPr="003A2A47" w:rsidRDefault="00B803AB" w:rsidP="00B803AB">
                  <w:pPr>
                    <w:rPr>
                      <w:rFonts w:cs="Times New Roman"/>
                      <w:sz w:val="24"/>
                      <w:szCs w:val="24"/>
                    </w:rPr>
                  </w:pPr>
                  <w:r w:rsidRPr="003A2A47">
                    <w:rPr>
                      <w:rFonts w:cs="Times New Roman"/>
                      <w:sz w:val="24"/>
                      <w:szCs w:val="24"/>
                    </w:rPr>
                    <w:t>Kurumsal Sınıflandırma: Birinci düzeyde  Atatürk Öğretmen Akademisi yer almaktadır.</w:t>
                  </w:r>
                </w:p>
              </w:tc>
            </w:tr>
            <w:tr w:rsidR="00B803AB" w:rsidRPr="003A2A47" w:rsidTr="00B803AB">
              <w:trPr>
                <w:trHeight w:val="177"/>
              </w:trPr>
              <w:tc>
                <w:tcPr>
                  <w:tcW w:w="1422" w:type="dxa"/>
                </w:tcPr>
                <w:p w:rsidR="00B803AB" w:rsidRPr="003A2A47" w:rsidRDefault="00B803AB" w:rsidP="00B803AB">
                  <w:pPr>
                    <w:rPr>
                      <w:rFonts w:cs="Times New Roman"/>
                      <w:sz w:val="24"/>
                      <w:szCs w:val="24"/>
                    </w:rPr>
                  </w:pPr>
                </w:p>
              </w:tc>
              <w:tc>
                <w:tcPr>
                  <w:tcW w:w="318" w:type="dxa"/>
                </w:tcPr>
                <w:p w:rsidR="00B803AB" w:rsidRPr="003A2A47" w:rsidRDefault="00B803AB" w:rsidP="00B803AB">
                  <w:pPr>
                    <w:rPr>
                      <w:rFonts w:cs="Times New Roman"/>
                      <w:sz w:val="24"/>
                      <w:szCs w:val="24"/>
                    </w:rPr>
                  </w:pPr>
                </w:p>
              </w:tc>
              <w:tc>
                <w:tcPr>
                  <w:tcW w:w="441" w:type="dxa"/>
                </w:tcPr>
                <w:p w:rsidR="00B803AB" w:rsidRPr="003A2A47" w:rsidRDefault="00B803AB" w:rsidP="00B803AB">
                  <w:pPr>
                    <w:rPr>
                      <w:rFonts w:cs="Times New Roman"/>
                      <w:sz w:val="24"/>
                      <w:szCs w:val="24"/>
                    </w:rPr>
                  </w:pPr>
                  <w:r w:rsidRPr="003A2A47">
                    <w:rPr>
                      <w:rFonts w:cs="Times New Roman"/>
                      <w:sz w:val="24"/>
                      <w:szCs w:val="24"/>
                    </w:rPr>
                    <w:t>(2)</w:t>
                  </w:r>
                </w:p>
              </w:tc>
              <w:tc>
                <w:tcPr>
                  <w:tcW w:w="6729" w:type="dxa"/>
                </w:tcPr>
                <w:p w:rsidR="00B803AB" w:rsidRPr="003A2A47" w:rsidRDefault="00B803AB" w:rsidP="00B803AB">
                  <w:pPr>
                    <w:rPr>
                      <w:rFonts w:cs="Times New Roman"/>
                      <w:sz w:val="24"/>
                      <w:szCs w:val="24"/>
                    </w:rPr>
                  </w:pPr>
                  <w:r w:rsidRPr="003A2A47">
                    <w:rPr>
                      <w:rFonts w:cs="Times New Roman"/>
                      <w:sz w:val="24"/>
                      <w:szCs w:val="24"/>
                    </w:rPr>
                    <w:t>Fonksiyonel Sınıflandırma: Atatürk Öğretmen Akademisi faaliyetlerinin işlevini göstermektedir.</w:t>
                  </w:r>
                </w:p>
              </w:tc>
            </w:tr>
            <w:tr w:rsidR="00B803AB" w:rsidRPr="003A2A47" w:rsidTr="00B803AB">
              <w:trPr>
                <w:trHeight w:val="177"/>
              </w:trPr>
              <w:tc>
                <w:tcPr>
                  <w:tcW w:w="1422" w:type="dxa"/>
                </w:tcPr>
                <w:p w:rsidR="00B803AB" w:rsidRPr="003A2A47" w:rsidRDefault="00B803AB" w:rsidP="00B803AB">
                  <w:pPr>
                    <w:rPr>
                      <w:rFonts w:cs="Times New Roman"/>
                      <w:sz w:val="24"/>
                      <w:szCs w:val="24"/>
                    </w:rPr>
                  </w:pPr>
                </w:p>
              </w:tc>
              <w:tc>
                <w:tcPr>
                  <w:tcW w:w="318" w:type="dxa"/>
                </w:tcPr>
                <w:p w:rsidR="00B803AB" w:rsidRPr="003A2A47" w:rsidRDefault="00B803AB" w:rsidP="00B803AB">
                  <w:pPr>
                    <w:rPr>
                      <w:rFonts w:cs="Times New Roman"/>
                      <w:sz w:val="24"/>
                      <w:szCs w:val="24"/>
                    </w:rPr>
                  </w:pPr>
                </w:p>
              </w:tc>
              <w:tc>
                <w:tcPr>
                  <w:tcW w:w="441" w:type="dxa"/>
                </w:tcPr>
                <w:p w:rsidR="00B803AB" w:rsidRPr="003A2A47" w:rsidRDefault="00B803AB" w:rsidP="00B803AB">
                  <w:pPr>
                    <w:rPr>
                      <w:rFonts w:cs="Times New Roman"/>
                      <w:sz w:val="24"/>
                      <w:szCs w:val="24"/>
                    </w:rPr>
                  </w:pPr>
                  <w:r w:rsidRPr="003A2A47">
                    <w:rPr>
                      <w:rFonts w:cs="Times New Roman"/>
                      <w:sz w:val="24"/>
                      <w:szCs w:val="24"/>
                    </w:rPr>
                    <w:t>(3)</w:t>
                  </w:r>
                </w:p>
              </w:tc>
              <w:tc>
                <w:tcPr>
                  <w:tcW w:w="6729" w:type="dxa"/>
                </w:tcPr>
                <w:p w:rsidR="00B803AB" w:rsidRPr="003A2A47" w:rsidRDefault="00B803AB" w:rsidP="00B803AB">
                  <w:pPr>
                    <w:rPr>
                      <w:rFonts w:cs="Times New Roman"/>
                      <w:sz w:val="24"/>
                      <w:szCs w:val="24"/>
                    </w:rPr>
                  </w:pPr>
                  <w:r w:rsidRPr="003A2A47">
                    <w:rPr>
                      <w:rFonts w:cs="Times New Roman"/>
                      <w:sz w:val="24"/>
                      <w:szCs w:val="24"/>
                    </w:rPr>
                    <w:t>Finansal Sınıflandırma: Yapılan harcamaların hangi kaynaktan finanse edildiğini göstermektedir.</w:t>
                  </w:r>
                </w:p>
              </w:tc>
            </w:tr>
          </w:tbl>
          <w:p w:rsidR="00B803AB" w:rsidRPr="003A2A47" w:rsidRDefault="00B803AB" w:rsidP="00B803AB">
            <w:pPr>
              <w:rPr>
                <w:rFonts w:cs="Times New Roman"/>
                <w:sz w:val="24"/>
                <w:szCs w:val="24"/>
              </w:rPr>
            </w:pPr>
          </w:p>
        </w:tc>
      </w:tr>
    </w:tbl>
    <w:p w:rsidR="00B803AB" w:rsidRPr="003A2A47" w:rsidRDefault="00B803AB" w:rsidP="00B803AB">
      <w:pPr>
        <w:ind w:firstLine="708"/>
        <w:rPr>
          <w:rFonts w:cs="Times New Roman"/>
          <w:sz w:val="24"/>
          <w:szCs w:val="24"/>
        </w:rPr>
      </w:pPr>
    </w:p>
    <w:p w:rsidR="00B803AB" w:rsidRPr="003A2A47" w:rsidRDefault="005062C7" w:rsidP="00B803AB">
      <w:pPr>
        <w:ind w:firstLine="708"/>
        <w:rPr>
          <w:rFonts w:cs="Times New Roman"/>
          <w:sz w:val="24"/>
          <w:szCs w:val="24"/>
        </w:rPr>
      </w:pPr>
      <w:r>
        <w:rPr>
          <w:rFonts w:cs="Times New Roman"/>
          <w:sz w:val="24"/>
          <w:szCs w:val="24"/>
        </w:rPr>
        <w:t xml:space="preserve">BAŞKAN </w:t>
      </w:r>
      <w:r w:rsidRPr="003A2A47">
        <w:rPr>
          <w:rFonts w:eastAsia="Calibri" w:cs="Times New Roman"/>
          <w:sz w:val="24"/>
          <w:szCs w:val="24"/>
        </w:rPr>
        <w:t>–</w:t>
      </w:r>
      <w:r w:rsidR="00B803AB" w:rsidRPr="003A2A47">
        <w:rPr>
          <w:rFonts w:cs="Times New Roman"/>
          <w:sz w:val="24"/>
          <w:szCs w:val="24"/>
        </w:rPr>
        <w:t xml:space="preserve"> 5’inci maddeyi oylarınıza sunuyorum. Kabul Edenler?... Kabul Etmeyenler?... Çekimser?...  Oyçokluğuyla kabul edilmiştir. </w:t>
      </w:r>
    </w:p>
    <w:p w:rsidR="00B803AB" w:rsidRPr="003A2A47" w:rsidRDefault="00B803AB" w:rsidP="00B803AB">
      <w:pPr>
        <w:ind w:firstLine="708"/>
        <w:rPr>
          <w:rFonts w:cs="Times New Roman"/>
          <w:sz w:val="24"/>
          <w:szCs w:val="24"/>
        </w:rPr>
      </w:pPr>
    </w:p>
    <w:p w:rsidR="00B803AB" w:rsidRPr="003A2A47" w:rsidRDefault="00B803AB" w:rsidP="00B803AB">
      <w:pPr>
        <w:ind w:firstLine="708"/>
        <w:rPr>
          <w:rFonts w:cs="Times New Roman"/>
          <w:sz w:val="24"/>
          <w:szCs w:val="24"/>
        </w:rPr>
      </w:pPr>
      <w:r w:rsidRPr="003A2A47">
        <w:rPr>
          <w:rFonts w:cs="Times New Roman"/>
          <w:sz w:val="24"/>
          <w:szCs w:val="24"/>
        </w:rPr>
        <w:t>KATİP</w:t>
      </w:r>
      <w:r w:rsidR="005062C7">
        <w:rPr>
          <w:rFonts w:cs="Times New Roman"/>
          <w:sz w:val="24"/>
          <w:szCs w:val="24"/>
        </w:rPr>
        <w:t xml:space="preserve"> </w:t>
      </w:r>
      <w:r w:rsidR="005062C7" w:rsidRPr="003A2A47">
        <w:rPr>
          <w:rFonts w:eastAsia="Calibri" w:cs="Times New Roman"/>
          <w:sz w:val="24"/>
          <w:szCs w:val="24"/>
        </w:rPr>
        <w:t>–</w:t>
      </w:r>
      <w:r w:rsidRPr="003A2A47">
        <w:rPr>
          <w:rFonts w:cs="Times New Roman"/>
          <w:sz w:val="24"/>
          <w:szCs w:val="24"/>
        </w:rPr>
        <w:t xml:space="preserve"> </w:t>
      </w:r>
    </w:p>
    <w:p w:rsidR="00B803AB" w:rsidRPr="003A2A47" w:rsidRDefault="00B803AB" w:rsidP="00B803AB">
      <w:pPr>
        <w:ind w:firstLine="708"/>
        <w:rPr>
          <w:rFonts w:cs="Times New Roman"/>
          <w:sz w:val="24"/>
          <w:szCs w:val="24"/>
        </w:rPr>
      </w:pPr>
    </w:p>
    <w:tbl>
      <w:tblPr>
        <w:tblpPr w:leftFromText="141" w:rightFromText="141" w:vertAnchor="text" w:tblpX="-34" w:tblpY="1"/>
        <w:tblOverlap w:val="never"/>
        <w:tblW w:w="9616" w:type="dxa"/>
        <w:tblLayout w:type="fixed"/>
        <w:tblLook w:val="00A0" w:firstRow="1" w:lastRow="0" w:firstColumn="1" w:lastColumn="0" w:noHBand="0" w:noVBand="0"/>
      </w:tblPr>
      <w:tblGrid>
        <w:gridCol w:w="9616"/>
      </w:tblGrid>
      <w:tr w:rsidR="00B803AB" w:rsidRPr="003A2A47" w:rsidTr="00B803AB">
        <w:trPr>
          <w:trHeight w:val="150"/>
        </w:trPr>
        <w:tc>
          <w:tcPr>
            <w:tcW w:w="9616" w:type="dxa"/>
          </w:tcPr>
          <w:p w:rsidR="00B803AB" w:rsidRPr="003A2A47" w:rsidRDefault="00B803AB" w:rsidP="00B803AB">
            <w:pPr>
              <w:jc w:val="center"/>
              <w:rPr>
                <w:rFonts w:eastAsia="Times New Roman" w:cs="Times New Roman"/>
                <w:bCs/>
                <w:sz w:val="24"/>
                <w:szCs w:val="24"/>
              </w:rPr>
            </w:pPr>
            <w:r w:rsidRPr="003A2A47">
              <w:rPr>
                <w:rFonts w:eastAsia="Times New Roman" w:cs="Times New Roman"/>
                <w:bCs/>
                <w:sz w:val="24"/>
                <w:szCs w:val="24"/>
              </w:rPr>
              <w:t>İKİNCİ KISIM</w:t>
            </w:r>
          </w:p>
          <w:p w:rsidR="00B803AB" w:rsidRPr="003A2A47" w:rsidRDefault="00B803AB" w:rsidP="00B803AB">
            <w:pPr>
              <w:jc w:val="center"/>
              <w:rPr>
                <w:rFonts w:eastAsia="Times New Roman" w:cs="Times New Roman"/>
                <w:sz w:val="24"/>
                <w:szCs w:val="24"/>
              </w:rPr>
            </w:pPr>
            <w:r w:rsidRPr="003A2A47">
              <w:rPr>
                <w:rFonts w:eastAsia="Times New Roman" w:cs="Times New Roman"/>
                <w:sz w:val="24"/>
                <w:szCs w:val="24"/>
              </w:rPr>
              <w:t xml:space="preserve">Gelirler ve Cari Harcamalara İlişkin Uygulama ve Denetim </w:t>
            </w:r>
          </w:p>
          <w:p w:rsidR="00B803AB" w:rsidRPr="003A2A47" w:rsidRDefault="00B803AB" w:rsidP="00B803AB">
            <w:pPr>
              <w:jc w:val="center"/>
              <w:rPr>
                <w:rFonts w:eastAsia="Times New Roman" w:cs="Times New Roman"/>
                <w:sz w:val="24"/>
                <w:szCs w:val="24"/>
              </w:rPr>
            </w:pPr>
            <w:r w:rsidRPr="003A2A47">
              <w:rPr>
                <w:rFonts w:eastAsia="Times New Roman" w:cs="Times New Roman"/>
                <w:sz w:val="24"/>
                <w:szCs w:val="24"/>
              </w:rPr>
              <w:t>Kuralları ve Personel Rejimi</w:t>
            </w:r>
          </w:p>
          <w:p w:rsidR="00B803AB" w:rsidRPr="003A2A47" w:rsidRDefault="00B803AB" w:rsidP="00B803AB">
            <w:pPr>
              <w:jc w:val="center"/>
              <w:rPr>
                <w:rFonts w:eastAsia="Times New Roman" w:cs="Times New Roman"/>
                <w:sz w:val="24"/>
                <w:szCs w:val="24"/>
              </w:rPr>
            </w:pPr>
          </w:p>
        </w:tc>
      </w:tr>
    </w:tbl>
    <w:p w:rsidR="00B803AB" w:rsidRPr="003A2A47" w:rsidRDefault="00B803AB" w:rsidP="00B803AB">
      <w:pPr>
        <w:jc w:val="left"/>
        <w:rPr>
          <w:rFonts w:eastAsia="Times New Roman" w:cs="Times New Roman"/>
          <w:vanish/>
          <w:sz w:val="24"/>
          <w:szCs w:val="24"/>
        </w:rPr>
      </w:pPr>
    </w:p>
    <w:tbl>
      <w:tblPr>
        <w:tblW w:w="9984" w:type="dxa"/>
        <w:tblInd w:w="-34" w:type="dxa"/>
        <w:tblLayout w:type="fixed"/>
        <w:tblLook w:val="00A0" w:firstRow="1" w:lastRow="0" w:firstColumn="1" w:lastColumn="0" w:noHBand="0" w:noVBand="0"/>
      </w:tblPr>
      <w:tblGrid>
        <w:gridCol w:w="1537"/>
        <w:gridCol w:w="8447"/>
      </w:tblGrid>
      <w:tr w:rsidR="00B803AB" w:rsidRPr="003A2A47" w:rsidTr="00B803AB">
        <w:trPr>
          <w:trHeight w:val="1021"/>
        </w:trPr>
        <w:tc>
          <w:tcPr>
            <w:tcW w:w="9984" w:type="dxa"/>
            <w:gridSpan w:val="2"/>
          </w:tcPr>
          <w:p w:rsidR="00B803AB" w:rsidRPr="003A2A47" w:rsidRDefault="00B803AB" w:rsidP="00B803AB">
            <w:pPr>
              <w:jc w:val="center"/>
              <w:rPr>
                <w:rFonts w:eastAsia="Times New Roman" w:cs="Times New Roman"/>
                <w:bCs/>
                <w:sz w:val="24"/>
                <w:szCs w:val="24"/>
              </w:rPr>
            </w:pPr>
            <w:r w:rsidRPr="003A2A47">
              <w:rPr>
                <w:rFonts w:eastAsia="Times New Roman" w:cs="Times New Roman"/>
                <w:bCs/>
                <w:sz w:val="24"/>
                <w:szCs w:val="24"/>
              </w:rPr>
              <w:t>BİRİNCİ BÖLÜM</w:t>
            </w:r>
          </w:p>
          <w:p w:rsidR="00B803AB" w:rsidRPr="003A2A47" w:rsidRDefault="00B803AB" w:rsidP="00B803AB">
            <w:pPr>
              <w:jc w:val="center"/>
              <w:rPr>
                <w:rFonts w:eastAsia="Times New Roman" w:cs="Times New Roman"/>
                <w:sz w:val="24"/>
                <w:szCs w:val="24"/>
              </w:rPr>
            </w:pPr>
            <w:r w:rsidRPr="003A2A47">
              <w:rPr>
                <w:rFonts w:eastAsia="Times New Roman" w:cs="Times New Roman"/>
                <w:sz w:val="24"/>
                <w:szCs w:val="24"/>
              </w:rPr>
              <w:t>Gelirler ve Harcamalarda Usül</w:t>
            </w:r>
          </w:p>
          <w:p w:rsidR="00B803AB" w:rsidRPr="003A2A47" w:rsidRDefault="00B803AB" w:rsidP="00B803AB">
            <w:pPr>
              <w:jc w:val="center"/>
              <w:rPr>
                <w:rFonts w:eastAsia="Times New Roman" w:cs="Times New Roman"/>
                <w:sz w:val="24"/>
                <w:szCs w:val="24"/>
              </w:rPr>
            </w:pPr>
          </w:p>
        </w:tc>
      </w:tr>
      <w:tr w:rsidR="00B803AB" w:rsidRPr="003A2A47" w:rsidTr="00B803AB">
        <w:trPr>
          <w:trHeight w:val="1021"/>
        </w:trPr>
        <w:tc>
          <w:tcPr>
            <w:tcW w:w="1537" w:type="dxa"/>
          </w:tcPr>
          <w:p w:rsidR="00B803AB" w:rsidRPr="003A2A47" w:rsidRDefault="00B803AB" w:rsidP="00B803AB">
            <w:pPr>
              <w:jc w:val="left"/>
              <w:rPr>
                <w:rFonts w:eastAsia="Times New Roman" w:cs="Times New Roman"/>
                <w:sz w:val="24"/>
                <w:szCs w:val="24"/>
              </w:rPr>
            </w:pPr>
            <w:r w:rsidRPr="003A2A47">
              <w:rPr>
                <w:rFonts w:eastAsia="Times New Roman" w:cs="Times New Roman"/>
                <w:sz w:val="24"/>
                <w:szCs w:val="24"/>
              </w:rPr>
              <w:t>Bütçe Gelirleri</w:t>
            </w:r>
          </w:p>
        </w:tc>
        <w:tc>
          <w:tcPr>
            <w:tcW w:w="8447" w:type="dxa"/>
          </w:tcPr>
          <w:p w:rsidR="00B803AB" w:rsidRPr="003A2A47" w:rsidRDefault="00B803AB" w:rsidP="00B803AB">
            <w:pPr>
              <w:rPr>
                <w:rFonts w:eastAsia="Times New Roman" w:cs="Times New Roman"/>
                <w:sz w:val="24"/>
                <w:szCs w:val="24"/>
              </w:rPr>
            </w:pPr>
            <w:r w:rsidRPr="003A2A47">
              <w:rPr>
                <w:rFonts w:eastAsia="Times New Roman" w:cs="Times New Roman"/>
                <w:sz w:val="24"/>
                <w:szCs w:val="24"/>
              </w:rPr>
              <w:t>6. Atatürk Öğretmen Akademisince elde edilecek bütün gelirler ile Kuzey Kıbrıs Türk Cumhuriyeti ve diğer ülkeler veya uluslararası kuruluşlar tarafından yapılacak her türlü nakdi ve ayni yardımlar, Atatürk Öğretmen Akademisi 2024 Mali Yılı Bütçesine gelir olarak kaydedilir.</w:t>
            </w:r>
          </w:p>
        </w:tc>
      </w:tr>
    </w:tbl>
    <w:p w:rsidR="00B803AB" w:rsidRPr="003A2A47" w:rsidRDefault="00B803AB" w:rsidP="00B803AB">
      <w:pPr>
        <w:ind w:firstLine="708"/>
        <w:rPr>
          <w:rFonts w:cs="Times New Roman"/>
          <w:sz w:val="24"/>
          <w:szCs w:val="24"/>
        </w:rPr>
      </w:pPr>
    </w:p>
    <w:p w:rsidR="00B803AB" w:rsidRPr="003A2A47" w:rsidRDefault="00B803AB" w:rsidP="00B803AB">
      <w:pPr>
        <w:ind w:firstLine="708"/>
        <w:rPr>
          <w:rFonts w:cs="Times New Roman"/>
          <w:sz w:val="24"/>
          <w:szCs w:val="24"/>
        </w:rPr>
      </w:pPr>
    </w:p>
    <w:p w:rsidR="00B803AB" w:rsidRPr="003A2A47" w:rsidRDefault="00B803AB" w:rsidP="00B803AB">
      <w:pPr>
        <w:ind w:firstLine="708"/>
        <w:rPr>
          <w:rFonts w:cs="Times New Roman"/>
          <w:sz w:val="24"/>
          <w:szCs w:val="24"/>
        </w:rPr>
      </w:pPr>
      <w:r w:rsidRPr="003A2A47">
        <w:rPr>
          <w:rFonts w:cs="Times New Roman"/>
          <w:sz w:val="24"/>
          <w:szCs w:val="24"/>
        </w:rPr>
        <w:t>BAŞKAN</w:t>
      </w:r>
      <w:r w:rsidR="005062C7">
        <w:rPr>
          <w:rFonts w:cs="Times New Roman"/>
          <w:sz w:val="24"/>
          <w:szCs w:val="24"/>
        </w:rPr>
        <w:t xml:space="preserve"> </w:t>
      </w:r>
      <w:r w:rsidR="005062C7" w:rsidRPr="003A2A47">
        <w:rPr>
          <w:rFonts w:eastAsia="Calibri" w:cs="Times New Roman"/>
          <w:sz w:val="24"/>
          <w:szCs w:val="24"/>
        </w:rPr>
        <w:t>–</w:t>
      </w:r>
      <w:r w:rsidRPr="003A2A47">
        <w:rPr>
          <w:rFonts w:cs="Times New Roman"/>
          <w:sz w:val="24"/>
          <w:szCs w:val="24"/>
        </w:rPr>
        <w:t xml:space="preserve"> 6’ncı maddeyi oylarınıza sunuyorum. Kabul Edenler?... Kabul Etmeyenler?... Çekimser?...  Oyçokluğuyla kabul edilmiştir. </w:t>
      </w:r>
    </w:p>
    <w:p w:rsidR="00B803AB" w:rsidRPr="003A2A47" w:rsidRDefault="00B803AB" w:rsidP="00B803AB">
      <w:pPr>
        <w:ind w:firstLine="708"/>
        <w:rPr>
          <w:rFonts w:cs="Times New Roman"/>
          <w:sz w:val="24"/>
          <w:szCs w:val="24"/>
        </w:rPr>
      </w:pPr>
    </w:p>
    <w:p w:rsidR="00B803AB" w:rsidRPr="003A2A47" w:rsidRDefault="00B803AB" w:rsidP="00B803AB">
      <w:pPr>
        <w:ind w:firstLine="708"/>
        <w:rPr>
          <w:rFonts w:cs="Times New Roman"/>
          <w:sz w:val="24"/>
          <w:szCs w:val="24"/>
        </w:rPr>
      </w:pPr>
      <w:r w:rsidRPr="003A2A47">
        <w:rPr>
          <w:rFonts w:cs="Times New Roman"/>
          <w:sz w:val="24"/>
          <w:szCs w:val="24"/>
        </w:rPr>
        <w:t>KATİP</w:t>
      </w:r>
      <w:r w:rsidR="005062C7">
        <w:rPr>
          <w:rFonts w:cs="Times New Roman"/>
          <w:sz w:val="24"/>
          <w:szCs w:val="24"/>
        </w:rPr>
        <w:t xml:space="preserve"> </w:t>
      </w:r>
      <w:r w:rsidR="005062C7" w:rsidRPr="003A2A47">
        <w:rPr>
          <w:rFonts w:eastAsia="Calibri" w:cs="Times New Roman"/>
          <w:sz w:val="24"/>
          <w:szCs w:val="24"/>
        </w:rPr>
        <w:t>–</w:t>
      </w:r>
      <w:r w:rsidRPr="003A2A47">
        <w:rPr>
          <w:rFonts w:cs="Times New Roman"/>
          <w:sz w:val="24"/>
          <w:szCs w:val="24"/>
        </w:rPr>
        <w:t xml:space="preserve"> </w:t>
      </w:r>
    </w:p>
    <w:p w:rsidR="00B803AB" w:rsidRPr="003A2A47" w:rsidRDefault="00B803AB" w:rsidP="00B803AB">
      <w:pPr>
        <w:ind w:firstLine="708"/>
        <w:rPr>
          <w:rFonts w:cs="Times New Roman"/>
          <w:sz w:val="24"/>
          <w:szCs w:val="24"/>
        </w:rPr>
      </w:pPr>
    </w:p>
    <w:tbl>
      <w:tblPr>
        <w:tblW w:w="10234" w:type="dxa"/>
        <w:tblInd w:w="-34" w:type="dxa"/>
        <w:tblLayout w:type="fixed"/>
        <w:tblLook w:val="00A0" w:firstRow="1" w:lastRow="0" w:firstColumn="1" w:lastColumn="0" w:noHBand="0" w:noVBand="0"/>
      </w:tblPr>
      <w:tblGrid>
        <w:gridCol w:w="1575"/>
        <w:gridCol w:w="8659"/>
      </w:tblGrid>
      <w:tr w:rsidR="00B803AB" w:rsidRPr="003A2A47" w:rsidTr="00B803AB">
        <w:trPr>
          <w:trHeight w:val="1165"/>
        </w:trPr>
        <w:tc>
          <w:tcPr>
            <w:tcW w:w="1575" w:type="dxa"/>
          </w:tcPr>
          <w:p w:rsidR="00B803AB" w:rsidRPr="003A2A47" w:rsidRDefault="00B803AB" w:rsidP="00B803AB">
            <w:pPr>
              <w:jc w:val="left"/>
              <w:rPr>
                <w:rFonts w:eastAsia="Times New Roman" w:cs="Times New Roman"/>
                <w:sz w:val="24"/>
                <w:szCs w:val="24"/>
              </w:rPr>
            </w:pPr>
            <w:r w:rsidRPr="003A2A47">
              <w:rPr>
                <w:rFonts w:eastAsia="Times New Roman" w:cs="Times New Roman"/>
                <w:sz w:val="24"/>
                <w:szCs w:val="24"/>
              </w:rPr>
              <w:t>Harcamalarda Usul</w:t>
            </w:r>
          </w:p>
        </w:tc>
        <w:tc>
          <w:tcPr>
            <w:tcW w:w="8659" w:type="dxa"/>
          </w:tcPr>
          <w:p w:rsidR="00B803AB" w:rsidRPr="003A2A47" w:rsidRDefault="00B803AB" w:rsidP="00B803AB">
            <w:pPr>
              <w:rPr>
                <w:rFonts w:eastAsia="Times New Roman" w:cs="Times New Roman"/>
                <w:sz w:val="24"/>
                <w:szCs w:val="24"/>
              </w:rPr>
            </w:pPr>
            <w:r w:rsidRPr="003A2A47">
              <w:rPr>
                <w:rFonts w:eastAsia="Times New Roman" w:cs="Times New Roman"/>
                <w:sz w:val="24"/>
                <w:szCs w:val="24"/>
              </w:rPr>
              <w:t>7. Atatürk Öğretmen Akademisi harcamalarını, Devletin genel kuralları çerçevesinde ve Atatürk Öğretmen Akademisi Yönetim  Kurulunun kararları aracılığı ile gerçekleştirir.</w:t>
            </w:r>
          </w:p>
        </w:tc>
      </w:tr>
    </w:tbl>
    <w:p w:rsidR="00B803AB" w:rsidRPr="003A2A47" w:rsidRDefault="00B803AB" w:rsidP="00B803AB">
      <w:pPr>
        <w:ind w:firstLine="708"/>
        <w:rPr>
          <w:rFonts w:cs="Times New Roman"/>
          <w:sz w:val="24"/>
          <w:szCs w:val="24"/>
        </w:rPr>
      </w:pPr>
      <w:r w:rsidRPr="003A2A47">
        <w:rPr>
          <w:rFonts w:cs="Times New Roman"/>
          <w:sz w:val="24"/>
          <w:szCs w:val="24"/>
        </w:rPr>
        <w:t>BAŞKAN</w:t>
      </w:r>
      <w:r w:rsidR="005062C7">
        <w:rPr>
          <w:rFonts w:cs="Times New Roman"/>
          <w:sz w:val="24"/>
          <w:szCs w:val="24"/>
        </w:rPr>
        <w:t xml:space="preserve"> </w:t>
      </w:r>
      <w:r w:rsidR="005062C7" w:rsidRPr="003A2A47">
        <w:rPr>
          <w:rFonts w:eastAsia="Calibri" w:cs="Times New Roman"/>
          <w:sz w:val="24"/>
          <w:szCs w:val="24"/>
        </w:rPr>
        <w:t>–</w:t>
      </w:r>
      <w:r w:rsidRPr="003A2A47">
        <w:rPr>
          <w:rFonts w:cs="Times New Roman"/>
          <w:sz w:val="24"/>
          <w:szCs w:val="24"/>
        </w:rPr>
        <w:t xml:space="preserve"> 7’nci maddeyi oylarınıza sunuyorum. Kabul Edenler?... Kabul Etmeyenler?... Çekimser?...  Oyçokluğuyla kabul edilmiştir. </w:t>
      </w:r>
    </w:p>
    <w:p w:rsidR="00B803AB" w:rsidRDefault="00B803AB" w:rsidP="00B803AB">
      <w:pPr>
        <w:ind w:firstLine="708"/>
        <w:rPr>
          <w:rFonts w:cs="Times New Roman"/>
          <w:sz w:val="24"/>
          <w:szCs w:val="24"/>
        </w:rPr>
      </w:pPr>
    </w:p>
    <w:p w:rsidR="00CC0D2A" w:rsidRPr="003A2A47" w:rsidRDefault="00CC0D2A" w:rsidP="00B803AB">
      <w:pPr>
        <w:ind w:firstLine="708"/>
        <w:rPr>
          <w:rFonts w:cs="Times New Roman"/>
          <w:sz w:val="24"/>
          <w:szCs w:val="24"/>
        </w:rPr>
      </w:pPr>
    </w:p>
    <w:p w:rsidR="00B803AB" w:rsidRPr="003A2A47" w:rsidRDefault="00B803AB" w:rsidP="00B803AB">
      <w:pPr>
        <w:ind w:firstLine="708"/>
        <w:rPr>
          <w:rFonts w:cs="Times New Roman"/>
          <w:sz w:val="24"/>
          <w:szCs w:val="24"/>
        </w:rPr>
      </w:pPr>
      <w:r w:rsidRPr="003A2A47">
        <w:rPr>
          <w:rFonts w:cs="Times New Roman"/>
          <w:sz w:val="24"/>
          <w:szCs w:val="24"/>
        </w:rPr>
        <w:lastRenderedPageBreak/>
        <w:t>KATİP</w:t>
      </w:r>
      <w:r w:rsidR="005062C7">
        <w:rPr>
          <w:rFonts w:cs="Times New Roman"/>
          <w:sz w:val="24"/>
          <w:szCs w:val="24"/>
        </w:rPr>
        <w:t xml:space="preserve"> </w:t>
      </w:r>
      <w:r w:rsidR="005062C7" w:rsidRPr="003A2A47">
        <w:rPr>
          <w:rFonts w:eastAsia="Calibri" w:cs="Times New Roman"/>
          <w:sz w:val="24"/>
          <w:szCs w:val="24"/>
        </w:rPr>
        <w:t>–</w:t>
      </w:r>
      <w:r w:rsidRPr="003A2A47">
        <w:rPr>
          <w:rFonts w:cs="Times New Roman"/>
          <w:sz w:val="24"/>
          <w:szCs w:val="24"/>
        </w:rPr>
        <w:t xml:space="preserve"> </w:t>
      </w:r>
    </w:p>
    <w:p w:rsidR="00B803AB" w:rsidRPr="003A2A47" w:rsidRDefault="00B803AB" w:rsidP="00B803AB">
      <w:pPr>
        <w:ind w:firstLine="708"/>
        <w:rPr>
          <w:rFonts w:cs="Times New Roman"/>
          <w:sz w:val="24"/>
          <w:szCs w:val="24"/>
        </w:rPr>
      </w:pPr>
    </w:p>
    <w:tbl>
      <w:tblPr>
        <w:tblW w:w="10346" w:type="dxa"/>
        <w:tblInd w:w="-34" w:type="dxa"/>
        <w:tblLayout w:type="fixed"/>
        <w:tblLook w:val="00A0" w:firstRow="1" w:lastRow="0" w:firstColumn="1" w:lastColumn="0" w:noHBand="0" w:noVBand="0"/>
      </w:tblPr>
      <w:tblGrid>
        <w:gridCol w:w="1592"/>
        <w:gridCol w:w="8754"/>
      </w:tblGrid>
      <w:tr w:rsidR="00B803AB" w:rsidRPr="003A2A47" w:rsidTr="00B803AB">
        <w:trPr>
          <w:trHeight w:val="1308"/>
        </w:trPr>
        <w:tc>
          <w:tcPr>
            <w:tcW w:w="1592" w:type="dxa"/>
          </w:tcPr>
          <w:p w:rsidR="00B803AB" w:rsidRPr="003A2A47" w:rsidRDefault="00B803AB" w:rsidP="00B803AB">
            <w:pPr>
              <w:jc w:val="left"/>
              <w:rPr>
                <w:rFonts w:eastAsia="Times New Roman" w:cs="Times New Roman"/>
                <w:sz w:val="24"/>
                <w:szCs w:val="24"/>
              </w:rPr>
            </w:pPr>
            <w:r w:rsidRPr="003A2A47">
              <w:rPr>
                <w:rFonts w:eastAsia="Times New Roman" w:cs="Times New Roman"/>
                <w:sz w:val="24"/>
                <w:szCs w:val="24"/>
              </w:rPr>
              <w:t>Geçen Yıllar Borçlarına Ait Ödemeler</w:t>
            </w:r>
          </w:p>
        </w:tc>
        <w:tc>
          <w:tcPr>
            <w:tcW w:w="8754" w:type="dxa"/>
          </w:tcPr>
          <w:p w:rsidR="00B803AB" w:rsidRPr="003A2A47" w:rsidRDefault="00B803AB" w:rsidP="00B803AB">
            <w:pPr>
              <w:rPr>
                <w:rFonts w:eastAsia="Times New Roman" w:cs="Times New Roman"/>
                <w:sz w:val="24"/>
                <w:szCs w:val="24"/>
              </w:rPr>
            </w:pPr>
            <w:r w:rsidRPr="003A2A47">
              <w:rPr>
                <w:rFonts w:eastAsia="Times New Roman" w:cs="Times New Roman"/>
                <w:sz w:val="24"/>
                <w:szCs w:val="24"/>
              </w:rPr>
              <w:t>8. 2023 Mali yılı sonuna kadar ödenmediği ve zaman aşımına uğramamış bulunan geçen yıllar borçlarına ait ödemeler borç konusu hizmetlerin yürütüldüğü ilgili ödeneklerden yapılır.</w:t>
            </w:r>
          </w:p>
        </w:tc>
      </w:tr>
    </w:tbl>
    <w:p w:rsidR="00B803AB" w:rsidRPr="003A2A47" w:rsidRDefault="00B803AB" w:rsidP="00B803AB">
      <w:pPr>
        <w:ind w:firstLine="708"/>
        <w:rPr>
          <w:rFonts w:cs="Times New Roman"/>
          <w:sz w:val="24"/>
          <w:szCs w:val="24"/>
        </w:rPr>
      </w:pPr>
    </w:p>
    <w:p w:rsidR="00B803AB" w:rsidRPr="003A2A47" w:rsidRDefault="00B803AB" w:rsidP="00B803AB">
      <w:pPr>
        <w:ind w:firstLine="708"/>
        <w:rPr>
          <w:rFonts w:cs="Times New Roman"/>
          <w:sz w:val="24"/>
          <w:szCs w:val="24"/>
        </w:rPr>
      </w:pPr>
      <w:r w:rsidRPr="003A2A47">
        <w:rPr>
          <w:rFonts w:cs="Times New Roman"/>
          <w:sz w:val="24"/>
          <w:szCs w:val="24"/>
        </w:rPr>
        <w:t>BA</w:t>
      </w:r>
      <w:r w:rsidR="005062C7">
        <w:rPr>
          <w:rFonts w:cs="Times New Roman"/>
          <w:sz w:val="24"/>
          <w:szCs w:val="24"/>
        </w:rPr>
        <w:t xml:space="preserve">ŞKAN </w:t>
      </w:r>
      <w:r w:rsidR="005062C7" w:rsidRPr="003A2A47">
        <w:rPr>
          <w:rFonts w:eastAsia="Calibri" w:cs="Times New Roman"/>
          <w:sz w:val="24"/>
          <w:szCs w:val="24"/>
        </w:rPr>
        <w:t>–</w:t>
      </w:r>
      <w:r w:rsidRPr="003A2A47">
        <w:rPr>
          <w:rFonts w:cs="Times New Roman"/>
          <w:sz w:val="24"/>
          <w:szCs w:val="24"/>
        </w:rPr>
        <w:t xml:space="preserve"> 8’inci maddeyi oylarınıza sunuyorum. Kabul Edenler?... Kabul Etmeyenler?... Çekimser?...  Oyçokluğuyla kabul edilmiştir. </w:t>
      </w:r>
    </w:p>
    <w:p w:rsidR="00B803AB" w:rsidRPr="003A2A47" w:rsidRDefault="00B803AB" w:rsidP="00B803AB">
      <w:pPr>
        <w:ind w:firstLine="708"/>
        <w:rPr>
          <w:rFonts w:cs="Times New Roman"/>
          <w:sz w:val="24"/>
          <w:szCs w:val="24"/>
        </w:rPr>
      </w:pPr>
    </w:p>
    <w:p w:rsidR="00B803AB" w:rsidRPr="003A2A47" w:rsidRDefault="00B803AB" w:rsidP="00B803AB">
      <w:pPr>
        <w:ind w:firstLine="708"/>
        <w:rPr>
          <w:rFonts w:cs="Times New Roman"/>
          <w:sz w:val="24"/>
          <w:szCs w:val="24"/>
        </w:rPr>
      </w:pPr>
      <w:r w:rsidRPr="003A2A47">
        <w:rPr>
          <w:rFonts w:cs="Times New Roman"/>
          <w:sz w:val="24"/>
          <w:szCs w:val="24"/>
        </w:rPr>
        <w:t>KATİP</w:t>
      </w:r>
      <w:r w:rsidR="005062C7" w:rsidRPr="003A2A47">
        <w:rPr>
          <w:rFonts w:eastAsia="Calibri" w:cs="Times New Roman"/>
          <w:sz w:val="24"/>
          <w:szCs w:val="24"/>
        </w:rPr>
        <w:t>–</w:t>
      </w:r>
      <w:r w:rsidRPr="003A2A47">
        <w:rPr>
          <w:rFonts w:cs="Times New Roman"/>
          <w:sz w:val="24"/>
          <w:szCs w:val="24"/>
        </w:rPr>
        <w:t xml:space="preserve"> </w:t>
      </w:r>
    </w:p>
    <w:p w:rsidR="00B803AB" w:rsidRPr="003A2A47" w:rsidRDefault="00B803AB" w:rsidP="00B803AB">
      <w:pPr>
        <w:ind w:firstLine="708"/>
        <w:rPr>
          <w:rFonts w:cs="Times New Roman"/>
          <w:sz w:val="24"/>
          <w:szCs w:val="24"/>
        </w:rPr>
      </w:pPr>
    </w:p>
    <w:tbl>
      <w:tblPr>
        <w:tblStyle w:val="TabloKlavuz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B803AB" w:rsidRPr="003A2A47" w:rsidTr="00B803AB">
        <w:tc>
          <w:tcPr>
            <w:tcW w:w="9212" w:type="dxa"/>
          </w:tcPr>
          <w:tbl>
            <w:tblPr>
              <w:tblW w:w="8619" w:type="dxa"/>
              <w:tblLook w:val="00A0" w:firstRow="1" w:lastRow="0" w:firstColumn="1" w:lastColumn="0" w:noHBand="0" w:noVBand="0"/>
            </w:tblPr>
            <w:tblGrid>
              <w:gridCol w:w="1313"/>
              <w:gridCol w:w="396"/>
              <w:gridCol w:w="496"/>
              <w:gridCol w:w="6414"/>
            </w:tblGrid>
            <w:tr w:rsidR="00B803AB" w:rsidRPr="003A2A47" w:rsidTr="00B803AB">
              <w:trPr>
                <w:trHeight w:val="654"/>
              </w:trPr>
              <w:tc>
                <w:tcPr>
                  <w:tcW w:w="8619" w:type="dxa"/>
                  <w:gridSpan w:val="4"/>
                </w:tcPr>
                <w:p w:rsidR="00B803AB" w:rsidRPr="003A2A47" w:rsidRDefault="00B803AB" w:rsidP="00B803AB">
                  <w:pPr>
                    <w:tabs>
                      <w:tab w:val="left" w:pos="2728"/>
                    </w:tabs>
                    <w:jc w:val="center"/>
                    <w:rPr>
                      <w:rFonts w:cs="Times New Roman"/>
                      <w:bCs/>
                      <w:sz w:val="24"/>
                      <w:szCs w:val="24"/>
                    </w:rPr>
                  </w:pPr>
                  <w:r w:rsidRPr="003A2A47">
                    <w:rPr>
                      <w:rFonts w:cs="Times New Roman"/>
                      <w:bCs/>
                      <w:sz w:val="24"/>
                      <w:szCs w:val="24"/>
                    </w:rPr>
                    <w:t>İKİNCİ BÖLÜM</w:t>
                  </w:r>
                </w:p>
                <w:p w:rsidR="00B803AB" w:rsidRPr="003A2A47" w:rsidRDefault="00B803AB" w:rsidP="00B803AB">
                  <w:pPr>
                    <w:jc w:val="center"/>
                    <w:rPr>
                      <w:rFonts w:cs="Times New Roman"/>
                      <w:sz w:val="24"/>
                      <w:szCs w:val="24"/>
                    </w:rPr>
                  </w:pPr>
                  <w:r w:rsidRPr="003A2A47">
                    <w:rPr>
                      <w:rFonts w:cs="Times New Roman"/>
                      <w:sz w:val="24"/>
                      <w:szCs w:val="24"/>
                    </w:rPr>
                    <w:t>Aktarmalar</w:t>
                  </w:r>
                </w:p>
                <w:p w:rsidR="00B803AB" w:rsidRPr="003A2A47" w:rsidRDefault="00B803AB" w:rsidP="00B803AB">
                  <w:pPr>
                    <w:rPr>
                      <w:rFonts w:cs="Times New Roman"/>
                      <w:sz w:val="24"/>
                      <w:szCs w:val="24"/>
                    </w:rPr>
                  </w:pPr>
                </w:p>
              </w:tc>
            </w:tr>
            <w:tr w:rsidR="00B803AB" w:rsidRPr="003A2A47" w:rsidTr="00B803AB">
              <w:trPr>
                <w:trHeight w:val="226"/>
              </w:trPr>
              <w:tc>
                <w:tcPr>
                  <w:tcW w:w="1320" w:type="dxa"/>
                </w:tcPr>
                <w:p w:rsidR="00B803AB" w:rsidRPr="003A2A47" w:rsidRDefault="00B803AB" w:rsidP="00B803AB">
                  <w:pPr>
                    <w:rPr>
                      <w:rFonts w:cs="Times New Roman"/>
                      <w:sz w:val="24"/>
                      <w:szCs w:val="24"/>
                    </w:rPr>
                  </w:pPr>
                  <w:r w:rsidRPr="003A2A47">
                    <w:rPr>
                      <w:rFonts w:cs="Times New Roman"/>
                      <w:sz w:val="24"/>
                      <w:szCs w:val="24"/>
                    </w:rPr>
                    <w:t>Aktarma Yöntemi</w:t>
                  </w:r>
                </w:p>
              </w:tc>
              <w:tc>
                <w:tcPr>
                  <w:tcW w:w="331" w:type="dxa"/>
                </w:tcPr>
                <w:p w:rsidR="00B803AB" w:rsidRPr="003A2A47" w:rsidRDefault="00B803AB" w:rsidP="00B803AB">
                  <w:pPr>
                    <w:rPr>
                      <w:rFonts w:cs="Times New Roman"/>
                      <w:sz w:val="24"/>
                      <w:szCs w:val="24"/>
                    </w:rPr>
                  </w:pPr>
                  <w:r w:rsidRPr="003A2A47">
                    <w:rPr>
                      <w:rFonts w:cs="Times New Roman"/>
                      <w:sz w:val="24"/>
                      <w:szCs w:val="24"/>
                    </w:rPr>
                    <w:t xml:space="preserve"> 9.</w:t>
                  </w:r>
                </w:p>
              </w:tc>
              <w:tc>
                <w:tcPr>
                  <w:tcW w:w="402" w:type="dxa"/>
                </w:tcPr>
                <w:p w:rsidR="00B803AB" w:rsidRPr="003A2A47" w:rsidRDefault="00B803AB" w:rsidP="00B803AB">
                  <w:pPr>
                    <w:jc w:val="center"/>
                    <w:rPr>
                      <w:rFonts w:cs="Times New Roman"/>
                      <w:sz w:val="24"/>
                      <w:szCs w:val="24"/>
                    </w:rPr>
                  </w:pPr>
                  <w:r w:rsidRPr="003A2A47">
                    <w:rPr>
                      <w:rFonts w:cs="Times New Roman"/>
                      <w:sz w:val="24"/>
                      <w:szCs w:val="24"/>
                    </w:rPr>
                    <w:t>(1)</w:t>
                  </w:r>
                </w:p>
              </w:tc>
              <w:tc>
                <w:tcPr>
                  <w:tcW w:w="6566" w:type="dxa"/>
                </w:tcPr>
                <w:p w:rsidR="00B803AB" w:rsidRPr="003A2A47" w:rsidRDefault="00B803AB" w:rsidP="00B803AB">
                  <w:pPr>
                    <w:rPr>
                      <w:rFonts w:cs="Times New Roman"/>
                      <w:sz w:val="24"/>
                      <w:szCs w:val="24"/>
                    </w:rPr>
                  </w:pPr>
                  <w:r w:rsidRPr="003A2A47">
                    <w:rPr>
                      <w:rFonts w:cs="Times New Roman"/>
                      <w:sz w:val="24"/>
                      <w:szCs w:val="24"/>
                    </w:rPr>
                    <w:t>Aktarma önerileri, Atatürk Öğretmen Akademisi Başkanı tarafından yapılır.</w:t>
                  </w:r>
                </w:p>
              </w:tc>
            </w:tr>
            <w:tr w:rsidR="00B803AB" w:rsidRPr="003A2A47" w:rsidTr="00B803AB">
              <w:trPr>
                <w:trHeight w:val="214"/>
              </w:trPr>
              <w:tc>
                <w:tcPr>
                  <w:tcW w:w="1320" w:type="dxa"/>
                </w:tcPr>
                <w:p w:rsidR="00B803AB" w:rsidRPr="003A2A47" w:rsidRDefault="00B803AB" w:rsidP="00B803AB">
                  <w:pPr>
                    <w:rPr>
                      <w:rFonts w:cs="Times New Roman"/>
                      <w:sz w:val="24"/>
                      <w:szCs w:val="24"/>
                    </w:rPr>
                  </w:pPr>
                  <w:r w:rsidRPr="003A2A47">
                    <w:rPr>
                      <w:rFonts w:cs="Times New Roman"/>
                      <w:sz w:val="24"/>
                      <w:szCs w:val="24"/>
                    </w:rPr>
                    <w:t>ve Kuralları</w:t>
                  </w:r>
                </w:p>
              </w:tc>
              <w:tc>
                <w:tcPr>
                  <w:tcW w:w="331" w:type="dxa"/>
                </w:tcPr>
                <w:p w:rsidR="00B803AB" w:rsidRPr="003A2A47" w:rsidRDefault="00B803AB" w:rsidP="00B803AB">
                  <w:pPr>
                    <w:rPr>
                      <w:rFonts w:cs="Times New Roman"/>
                      <w:sz w:val="24"/>
                      <w:szCs w:val="24"/>
                    </w:rPr>
                  </w:pPr>
                  <w:r w:rsidRPr="003A2A47">
                    <w:rPr>
                      <w:rFonts w:cs="Times New Roman"/>
                      <w:sz w:val="24"/>
                      <w:szCs w:val="24"/>
                    </w:rPr>
                    <w:t xml:space="preserve">      </w:t>
                  </w:r>
                </w:p>
              </w:tc>
              <w:tc>
                <w:tcPr>
                  <w:tcW w:w="402" w:type="dxa"/>
                </w:tcPr>
                <w:p w:rsidR="00B803AB" w:rsidRPr="003A2A47" w:rsidRDefault="00B803AB" w:rsidP="00B803AB">
                  <w:pPr>
                    <w:jc w:val="center"/>
                    <w:rPr>
                      <w:rFonts w:cs="Times New Roman"/>
                      <w:sz w:val="24"/>
                      <w:szCs w:val="24"/>
                    </w:rPr>
                  </w:pPr>
                  <w:r w:rsidRPr="003A2A47">
                    <w:rPr>
                      <w:rFonts w:cs="Times New Roman"/>
                      <w:sz w:val="24"/>
                      <w:szCs w:val="24"/>
                    </w:rPr>
                    <w:t>(2)</w:t>
                  </w:r>
                </w:p>
              </w:tc>
              <w:tc>
                <w:tcPr>
                  <w:tcW w:w="6566" w:type="dxa"/>
                </w:tcPr>
                <w:p w:rsidR="00B803AB" w:rsidRPr="003A2A47" w:rsidRDefault="00B803AB" w:rsidP="00B803AB">
                  <w:pPr>
                    <w:rPr>
                      <w:rFonts w:cs="Times New Roman"/>
                      <w:sz w:val="24"/>
                      <w:szCs w:val="24"/>
                    </w:rPr>
                  </w:pPr>
                  <w:r w:rsidRPr="003A2A47">
                    <w:rPr>
                      <w:rFonts w:cs="Times New Roman"/>
                      <w:sz w:val="24"/>
                      <w:szCs w:val="24"/>
                    </w:rPr>
                    <w:t>Maddeler arası aktarmalar  Atatürk Öğretmen Akademisi Yönetim Kurulunun onayına bağlıdır.</w:t>
                  </w:r>
                </w:p>
              </w:tc>
            </w:tr>
            <w:tr w:rsidR="00B803AB" w:rsidRPr="003A2A47" w:rsidTr="00B803AB">
              <w:trPr>
                <w:trHeight w:val="214"/>
              </w:trPr>
              <w:tc>
                <w:tcPr>
                  <w:tcW w:w="1320" w:type="dxa"/>
                </w:tcPr>
                <w:p w:rsidR="00B803AB" w:rsidRPr="003A2A47" w:rsidRDefault="00B803AB" w:rsidP="00B803AB">
                  <w:pPr>
                    <w:rPr>
                      <w:rFonts w:cs="Times New Roman"/>
                      <w:sz w:val="24"/>
                      <w:szCs w:val="24"/>
                    </w:rPr>
                  </w:pPr>
                </w:p>
              </w:tc>
              <w:tc>
                <w:tcPr>
                  <w:tcW w:w="331" w:type="dxa"/>
                </w:tcPr>
                <w:p w:rsidR="00B803AB" w:rsidRPr="003A2A47" w:rsidRDefault="00B803AB" w:rsidP="00B803AB">
                  <w:pPr>
                    <w:rPr>
                      <w:rFonts w:cs="Times New Roman"/>
                      <w:sz w:val="24"/>
                      <w:szCs w:val="24"/>
                    </w:rPr>
                  </w:pPr>
                  <w:r w:rsidRPr="003A2A47">
                    <w:rPr>
                      <w:rFonts w:cs="Times New Roman"/>
                      <w:sz w:val="24"/>
                      <w:szCs w:val="24"/>
                    </w:rPr>
                    <w:t xml:space="preserve">      </w:t>
                  </w:r>
                </w:p>
              </w:tc>
              <w:tc>
                <w:tcPr>
                  <w:tcW w:w="402" w:type="dxa"/>
                </w:tcPr>
                <w:p w:rsidR="00B803AB" w:rsidRPr="003A2A47" w:rsidRDefault="00B803AB" w:rsidP="00B803AB">
                  <w:pPr>
                    <w:jc w:val="center"/>
                    <w:rPr>
                      <w:rFonts w:cs="Times New Roman"/>
                      <w:sz w:val="24"/>
                      <w:szCs w:val="24"/>
                    </w:rPr>
                  </w:pPr>
                  <w:r w:rsidRPr="003A2A47">
                    <w:rPr>
                      <w:rFonts w:cs="Times New Roman"/>
                      <w:sz w:val="24"/>
                      <w:szCs w:val="24"/>
                    </w:rPr>
                    <w:t>(3)</w:t>
                  </w:r>
                </w:p>
              </w:tc>
              <w:tc>
                <w:tcPr>
                  <w:tcW w:w="6566" w:type="dxa"/>
                </w:tcPr>
                <w:p w:rsidR="00B803AB" w:rsidRPr="003A2A47" w:rsidRDefault="00B803AB" w:rsidP="00B803AB">
                  <w:pPr>
                    <w:rPr>
                      <w:rFonts w:cs="Times New Roman"/>
                      <w:sz w:val="24"/>
                      <w:szCs w:val="24"/>
                    </w:rPr>
                  </w:pPr>
                  <w:r w:rsidRPr="003A2A47">
                    <w:rPr>
                      <w:rFonts w:cs="Times New Roman"/>
                      <w:sz w:val="24"/>
                      <w:szCs w:val="24"/>
                    </w:rPr>
                    <w:t>Aktarma suretiyle ödeneği azaltılan bir maddeye sonradan aktarma yapılamaz.</w:t>
                  </w:r>
                </w:p>
              </w:tc>
            </w:tr>
            <w:tr w:rsidR="00B803AB" w:rsidRPr="003A2A47" w:rsidTr="00B803AB">
              <w:trPr>
                <w:trHeight w:val="226"/>
              </w:trPr>
              <w:tc>
                <w:tcPr>
                  <w:tcW w:w="1320" w:type="dxa"/>
                </w:tcPr>
                <w:p w:rsidR="00B803AB" w:rsidRPr="003A2A47" w:rsidRDefault="00B803AB" w:rsidP="00B803AB">
                  <w:pPr>
                    <w:rPr>
                      <w:rFonts w:cs="Times New Roman"/>
                      <w:sz w:val="24"/>
                      <w:szCs w:val="24"/>
                    </w:rPr>
                  </w:pPr>
                </w:p>
              </w:tc>
              <w:tc>
                <w:tcPr>
                  <w:tcW w:w="331" w:type="dxa"/>
                </w:tcPr>
                <w:p w:rsidR="00B803AB" w:rsidRPr="003A2A47" w:rsidRDefault="00B803AB" w:rsidP="00B803AB">
                  <w:pPr>
                    <w:rPr>
                      <w:rFonts w:cs="Times New Roman"/>
                      <w:sz w:val="24"/>
                      <w:szCs w:val="24"/>
                    </w:rPr>
                  </w:pPr>
                </w:p>
              </w:tc>
              <w:tc>
                <w:tcPr>
                  <w:tcW w:w="402" w:type="dxa"/>
                </w:tcPr>
                <w:p w:rsidR="00B803AB" w:rsidRPr="003A2A47" w:rsidRDefault="00B803AB" w:rsidP="00B803AB">
                  <w:pPr>
                    <w:jc w:val="center"/>
                    <w:rPr>
                      <w:rFonts w:cs="Times New Roman"/>
                      <w:sz w:val="24"/>
                      <w:szCs w:val="24"/>
                    </w:rPr>
                  </w:pPr>
                  <w:r w:rsidRPr="003A2A47">
                    <w:rPr>
                      <w:rFonts w:cs="Times New Roman"/>
                      <w:sz w:val="24"/>
                      <w:szCs w:val="24"/>
                    </w:rPr>
                    <w:t>(4)</w:t>
                  </w:r>
                </w:p>
              </w:tc>
              <w:tc>
                <w:tcPr>
                  <w:tcW w:w="6566" w:type="dxa"/>
                </w:tcPr>
                <w:p w:rsidR="00B803AB" w:rsidRPr="003A2A47" w:rsidRDefault="00B803AB" w:rsidP="00B803AB">
                  <w:pPr>
                    <w:rPr>
                      <w:rFonts w:cs="Times New Roman"/>
                      <w:sz w:val="24"/>
                      <w:szCs w:val="24"/>
                    </w:rPr>
                  </w:pPr>
                  <w:r w:rsidRPr="003A2A47">
                    <w:rPr>
                      <w:rFonts w:cs="Times New Roman"/>
                      <w:sz w:val="24"/>
                      <w:szCs w:val="24"/>
                    </w:rPr>
                    <w:t>Aktarma suretiyle ödeneği arttırılan bir maddeden başka bir maddeye aktarma yapılamaz.</w:t>
                  </w:r>
                </w:p>
              </w:tc>
            </w:tr>
            <w:tr w:rsidR="00B803AB" w:rsidRPr="003A2A47" w:rsidTr="00B803AB">
              <w:trPr>
                <w:trHeight w:val="214"/>
              </w:trPr>
              <w:tc>
                <w:tcPr>
                  <w:tcW w:w="1320" w:type="dxa"/>
                </w:tcPr>
                <w:p w:rsidR="00B803AB" w:rsidRPr="003A2A47" w:rsidRDefault="00B803AB" w:rsidP="00B803AB">
                  <w:pPr>
                    <w:rPr>
                      <w:rFonts w:cs="Times New Roman"/>
                      <w:sz w:val="24"/>
                      <w:szCs w:val="24"/>
                    </w:rPr>
                  </w:pPr>
                </w:p>
              </w:tc>
              <w:tc>
                <w:tcPr>
                  <w:tcW w:w="331" w:type="dxa"/>
                </w:tcPr>
                <w:p w:rsidR="00B803AB" w:rsidRPr="003A2A47" w:rsidRDefault="00B803AB" w:rsidP="00B803AB">
                  <w:pPr>
                    <w:rPr>
                      <w:rFonts w:cs="Times New Roman"/>
                      <w:sz w:val="24"/>
                      <w:szCs w:val="24"/>
                    </w:rPr>
                  </w:pPr>
                </w:p>
              </w:tc>
              <w:tc>
                <w:tcPr>
                  <w:tcW w:w="402" w:type="dxa"/>
                </w:tcPr>
                <w:p w:rsidR="00B803AB" w:rsidRPr="003A2A47" w:rsidRDefault="00B803AB" w:rsidP="00B803AB">
                  <w:pPr>
                    <w:jc w:val="center"/>
                    <w:rPr>
                      <w:rFonts w:cs="Times New Roman"/>
                      <w:sz w:val="24"/>
                      <w:szCs w:val="24"/>
                    </w:rPr>
                  </w:pPr>
                  <w:r w:rsidRPr="003A2A47">
                    <w:rPr>
                      <w:rFonts w:cs="Times New Roman"/>
                      <w:sz w:val="24"/>
                      <w:szCs w:val="24"/>
                    </w:rPr>
                    <w:t>(5)</w:t>
                  </w:r>
                </w:p>
              </w:tc>
              <w:tc>
                <w:tcPr>
                  <w:tcW w:w="6566" w:type="dxa"/>
                </w:tcPr>
                <w:p w:rsidR="00B803AB" w:rsidRPr="003A2A47" w:rsidRDefault="00B803AB" w:rsidP="00B803AB">
                  <w:pPr>
                    <w:rPr>
                      <w:rFonts w:cs="Times New Roman"/>
                      <w:sz w:val="24"/>
                      <w:szCs w:val="24"/>
                    </w:rPr>
                  </w:pPr>
                  <w:r w:rsidRPr="003A2A47">
                    <w:rPr>
                      <w:rFonts w:cs="Times New Roman"/>
                      <w:sz w:val="24"/>
                      <w:szCs w:val="24"/>
                    </w:rPr>
                    <w:t>Maaş, ücret ve diğer özlük hakları ödeneklerinden başka bir amaç için kullanılmak üzere aktarma yapılamaz.</w:t>
                  </w:r>
                </w:p>
              </w:tc>
            </w:tr>
            <w:tr w:rsidR="00B803AB" w:rsidRPr="003A2A47" w:rsidTr="00B803AB">
              <w:trPr>
                <w:trHeight w:val="226"/>
              </w:trPr>
              <w:tc>
                <w:tcPr>
                  <w:tcW w:w="1320" w:type="dxa"/>
                </w:tcPr>
                <w:p w:rsidR="00B803AB" w:rsidRPr="003A2A47" w:rsidRDefault="00B803AB" w:rsidP="00B803AB">
                  <w:pPr>
                    <w:rPr>
                      <w:rFonts w:cs="Times New Roman"/>
                      <w:sz w:val="24"/>
                      <w:szCs w:val="24"/>
                    </w:rPr>
                  </w:pPr>
                </w:p>
              </w:tc>
              <w:tc>
                <w:tcPr>
                  <w:tcW w:w="331" w:type="dxa"/>
                </w:tcPr>
                <w:p w:rsidR="00B803AB" w:rsidRPr="003A2A47" w:rsidRDefault="00B803AB" w:rsidP="00B803AB">
                  <w:pPr>
                    <w:rPr>
                      <w:rFonts w:cs="Times New Roman"/>
                      <w:sz w:val="24"/>
                      <w:szCs w:val="24"/>
                    </w:rPr>
                  </w:pPr>
                </w:p>
              </w:tc>
              <w:tc>
                <w:tcPr>
                  <w:tcW w:w="402" w:type="dxa"/>
                </w:tcPr>
                <w:p w:rsidR="00B803AB" w:rsidRPr="003A2A47" w:rsidRDefault="00B803AB" w:rsidP="00B803AB">
                  <w:pPr>
                    <w:jc w:val="center"/>
                    <w:rPr>
                      <w:rFonts w:cs="Times New Roman"/>
                      <w:sz w:val="24"/>
                      <w:szCs w:val="24"/>
                    </w:rPr>
                  </w:pPr>
                </w:p>
              </w:tc>
              <w:tc>
                <w:tcPr>
                  <w:tcW w:w="6566" w:type="dxa"/>
                </w:tcPr>
                <w:p w:rsidR="00B803AB" w:rsidRPr="003A2A47" w:rsidRDefault="00B803AB" w:rsidP="00B803AB">
                  <w:pPr>
                    <w:rPr>
                      <w:rFonts w:cs="Times New Roman"/>
                      <w:sz w:val="24"/>
                      <w:szCs w:val="24"/>
                    </w:rPr>
                  </w:pPr>
                </w:p>
              </w:tc>
            </w:tr>
          </w:tbl>
          <w:p w:rsidR="00B803AB" w:rsidRPr="003A2A47" w:rsidRDefault="00B803AB" w:rsidP="00B803AB">
            <w:pPr>
              <w:rPr>
                <w:rFonts w:cs="Times New Roman"/>
                <w:sz w:val="24"/>
                <w:szCs w:val="24"/>
              </w:rPr>
            </w:pPr>
          </w:p>
        </w:tc>
      </w:tr>
    </w:tbl>
    <w:p w:rsidR="00B803AB" w:rsidRPr="003A2A47" w:rsidRDefault="00B803AB" w:rsidP="00B803AB">
      <w:pPr>
        <w:ind w:firstLine="708"/>
        <w:rPr>
          <w:rFonts w:cs="Times New Roman"/>
          <w:sz w:val="24"/>
          <w:szCs w:val="24"/>
        </w:rPr>
      </w:pPr>
    </w:p>
    <w:p w:rsidR="00B803AB" w:rsidRPr="003A2A47" w:rsidRDefault="005062C7" w:rsidP="00B803AB">
      <w:pPr>
        <w:ind w:firstLine="708"/>
        <w:rPr>
          <w:rFonts w:cs="Times New Roman"/>
          <w:sz w:val="24"/>
          <w:szCs w:val="24"/>
        </w:rPr>
      </w:pPr>
      <w:r>
        <w:rPr>
          <w:rFonts w:cs="Times New Roman"/>
          <w:sz w:val="24"/>
          <w:szCs w:val="24"/>
        </w:rPr>
        <w:t xml:space="preserve">BAŞKAN </w:t>
      </w:r>
      <w:r w:rsidRPr="003A2A47">
        <w:rPr>
          <w:rFonts w:eastAsia="Calibri" w:cs="Times New Roman"/>
          <w:sz w:val="24"/>
          <w:szCs w:val="24"/>
        </w:rPr>
        <w:t>–</w:t>
      </w:r>
      <w:r w:rsidR="00B803AB" w:rsidRPr="003A2A47">
        <w:rPr>
          <w:rFonts w:cs="Times New Roman"/>
          <w:sz w:val="24"/>
          <w:szCs w:val="24"/>
        </w:rPr>
        <w:t xml:space="preserve"> 9’uncu maddeyi oylarınıza sunuyorum. Kabul Edenler?... Kabul Etmeyenler?... Çekimser?...  Oyçokluğuyla kabul edilmiştir. </w:t>
      </w:r>
    </w:p>
    <w:p w:rsidR="00B803AB" w:rsidRPr="003A2A47" w:rsidRDefault="00B803AB" w:rsidP="00B803AB">
      <w:pPr>
        <w:ind w:firstLine="708"/>
        <w:rPr>
          <w:rFonts w:cs="Times New Roman"/>
          <w:sz w:val="24"/>
          <w:szCs w:val="24"/>
        </w:rPr>
      </w:pPr>
    </w:p>
    <w:p w:rsidR="00B803AB" w:rsidRPr="003A2A47" w:rsidRDefault="00B803AB" w:rsidP="00B803AB">
      <w:pPr>
        <w:ind w:firstLine="708"/>
        <w:rPr>
          <w:rFonts w:cs="Times New Roman"/>
          <w:sz w:val="24"/>
          <w:szCs w:val="24"/>
        </w:rPr>
      </w:pPr>
      <w:r w:rsidRPr="003A2A47">
        <w:rPr>
          <w:rFonts w:cs="Times New Roman"/>
          <w:sz w:val="24"/>
          <w:szCs w:val="24"/>
        </w:rPr>
        <w:t>KATİP</w:t>
      </w:r>
      <w:r w:rsidR="005062C7">
        <w:rPr>
          <w:rFonts w:cs="Times New Roman"/>
          <w:sz w:val="24"/>
          <w:szCs w:val="24"/>
        </w:rPr>
        <w:t xml:space="preserve"> </w:t>
      </w:r>
      <w:r w:rsidR="005062C7" w:rsidRPr="003A2A47">
        <w:rPr>
          <w:rFonts w:eastAsia="Calibri" w:cs="Times New Roman"/>
          <w:sz w:val="24"/>
          <w:szCs w:val="24"/>
        </w:rPr>
        <w:t>–</w:t>
      </w:r>
      <w:r w:rsidRPr="003A2A47">
        <w:rPr>
          <w:rFonts w:cs="Times New Roman"/>
          <w:sz w:val="24"/>
          <w:szCs w:val="24"/>
        </w:rPr>
        <w:t xml:space="preserve"> </w:t>
      </w:r>
    </w:p>
    <w:p w:rsidR="00B803AB" w:rsidRPr="003A2A47" w:rsidRDefault="00B803AB" w:rsidP="00B803AB">
      <w:pPr>
        <w:ind w:firstLine="708"/>
        <w:rPr>
          <w:rFonts w:cs="Times New Roman"/>
          <w:sz w:val="24"/>
          <w:szCs w:val="24"/>
        </w:rPr>
      </w:pPr>
    </w:p>
    <w:tbl>
      <w:tblPr>
        <w:tblW w:w="10209" w:type="dxa"/>
        <w:tblInd w:w="-34" w:type="dxa"/>
        <w:tblLayout w:type="fixed"/>
        <w:tblLook w:val="00A0" w:firstRow="1" w:lastRow="0" w:firstColumn="1" w:lastColumn="0" w:noHBand="0" w:noVBand="0"/>
      </w:tblPr>
      <w:tblGrid>
        <w:gridCol w:w="1571"/>
        <w:gridCol w:w="8638"/>
      </w:tblGrid>
      <w:tr w:rsidR="00B803AB" w:rsidRPr="003A2A47" w:rsidTr="00B803AB">
        <w:trPr>
          <w:trHeight w:val="1006"/>
        </w:trPr>
        <w:tc>
          <w:tcPr>
            <w:tcW w:w="10209" w:type="dxa"/>
            <w:gridSpan w:val="2"/>
          </w:tcPr>
          <w:p w:rsidR="00B803AB" w:rsidRPr="003A2A47" w:rsidRDefault="00B803AB" w:rsidP="00B803AB">
            <w:pPr>
              <w:jc w:val="center"/>
              <w:rPr>
                <w:rFonts w:eastAsia="Times New Roman" w:cs="Times New Roman"/>
                <w:bCs/>
                <w:sz w:val="24"/>
                <w:szCs w:val="24"/>
              </w:rPr>
            </w:pPr>
            <w:r w:rsidRPr="003A2A47">
              <w:rPr>
                <w:rFonts w:eastAsia="Times New Roman" w:cs="Times New Roman"/>
                <w:bCs/>
                <w:sz w:val="24"/>
                <w:szCs w:val="24"/>
              </w:rPr>
              <w:t>ÜÇÜNCÜ BÖLÜM</w:t>
            </w:r>
          </w:p>
          <w:p w:rsidR="00B803AB" w:rsidRPr="003A2A47" w:rsidRDefault="00B803AB" w:rsidP="00B803AB">
            <w:pPr>
              <w:jc w:val="center"/>
              <w:rPr>
                <w:rFonts w:eastAsia="Times New Roman" w:cs="Times New Roman"/>
                <w:sz w:val="24"/>
                <w:szCs w:val="24"/>
              </w:rPr>
            </w:pPr>
            <w:r w:rsidRPr="003A2A47">
              <w:rPr>
                <w:rFonts w:eastAsia="Times New Roman" w:cs="Times New Roman"/>
                <w:sz w:val="24"/>
                <w:szCs w:val="24"/>
              </w:rPr>
              <w:t>Bütçenin Uygulama ve Denetimine İlişkin Kurallar</w:t>
            </w:r>
          </w:p>
          <w:p w:rsidR="00B803AB" w:rsidRPr="003A2A47" w:rsidRDefault="00B803AB" w:rsidP="00B803AB">
            <w:pPr>
              <w:jc w:val="center"/>
              <w:rPr>
                <w:rFonts w:eastAsia="Times New Roman" w:cs="Times New Roman"/>
                <w:sz w:val="24"/>
                <w:szCs w:val="24"/>
              </w:rPr>
            </w:pPr>
          </w:p>
        </w:tc>
      </w:tr>
      <w:tr w:rsidR="00B803AB" w:rsidRPr="003A2A47" w:rsidTr="00B803AB">
        <w:trPr>
          <w:trHeight w:val="335"/>
        </w:trPr>
        <w:tc>
          <w:tcPr>
            <w:tcW w:w="1571" w:type="dxa"/>
          </w:tcPr>
          <w:p w:rsidR="00B803AB" w:rsidRPr="003A2A47" w:rsidRDefault="00B803AB" w:rsidP="00B803AB">
            <w:pPr>
              <w:jc w:val="left"/>
              <w:rPr>
                <w:rFonts w:eastAsia="Times New Roman" w:cs="Times New Roman"/>
                <w:sz w:val="24"/>
                <w:szCs w:val="24"/>
              </w:rPr>
            </w:pPr>
            <w:r w:rsidRPr="003A2A47">
              <w:rPr>
                <w:rFonts w:eastAsia="Times New Roman" w:cs="Times New Roman"/>
                <w:sz w:val="24"/>
                <w:szCs w:val="24"/>
              </w:rPr>
              <w:t>Harcama Yetkilisi</w:t>
            </w:r>
          </w:p>
        </w:tc>
        <w:tc>
          <w:tcPr>
            <w:tcW w:w="8638" w:type="dxa"/>
          </w:tcPr>
          <w:p w:rsidR="00B803AB" w:rsidRPr="003A2A47" w:rsidRDefault="00B803AB" w:rsidP="00B803AB">
            <w:pPr>
              <w:rPr>
                <w:rFonts w:eastAsia="Times New Roman" w:cs="Times New Roman"/>
                <w:sz w:val="24"/>
                <w:szCs w:val="24"/>
              </w:rPr>
            </w:pPr>
            <w:r w:rsidRPr="003A2A47">
              <w:rPr>
                <w:rFonts w:eastAsia="Times New Roman" w:cs="Times New Roman"/>
                <w:sz w:val="24"/>
                <w:szCs w:val="24"/>
              </w:rPr>
              <w:t>10. Kurulun Harcama Yetkilisi, Atatürk Öğretmen Akademisi Başkanıdır.</w:t>
            </w:r>
          </w:p>
        </w:tc>
      </w:tr>
    </w:tbl>
    <w:p w:rsidR="00B803AB" w:rsidRPr="003A2A47" w:rsidRDefault="00B803AB" w:rsidP="00B803AB">
      <w:pPr>
        <w:ind w:firstLine="708"/>
        <w:rPr>
          <w:rFonts w:cs="Times New Roman"/>
          <w:sz w:val="24"/>
          <w:szCs w:val="24"/>
        </w:rPr>
      </w:pPr>
    </w:p>
    <w:p w:rsidR="00B803AB" w:rsidRPr="003A2A47" w:rsidRDefault="005062C7" w:rsidP="00B803AB">
      <w:pPr>
        <w:ind w:firstLine="708"/>
        <w:rPr>
          <w:rFonts w:cs="Times New Roman"/>
          <w:sz w:val="24"/>
          <w:szCs w:val="24"/>
        </w:rPr>
      </w:pPr>
      <w:r>
        <w:rPr>
          <w:rFonts w:cs="Times New Roman"/>
          <w:sz w:val="24"/>
          <w:szCs w:val="24"/>
        </w:rPr>
        <w:t xml:space="preserve">BAŞKAN </w:t>
      </w:r>
      <w:r w:rsidRPr="003A2A47">
        <w:rPr>
          <w:rFonts w:eastAsia="Calibri" w:cs="Times New Roman"/>
          <w:sz w:val="24"/>
          <w:szCs w:val="24"/>
        </w:rPr>
        <w:t>–</w:t>
      </w:r>
      <w:r w:rsidR="00B803AB" w:rsidRPr="003A2A47">
        <w:rPr>
          <w:rFonts w:cs="Times New Roman"/>
          <w:sz w:val="24"/>
          <w:szCs w:val="24"/>
        </w:rPr>
        <w:t xml:space="preserve"> 10’uncu maddeyi oylarınıza sunuyorum. Kabul Edenler?... Kabul Etmeyenler?... Çekimser?...  Oyçokluğuyla kabul edilmiştir. </w:t>
      </w:r>
    </w:p>
    <w:p w:rsidR="00B803AB" w:rsidRPr="003A2A47" w:rsidRDefault="00B803AB" w:rsidP="00B803AB">
      <w:pPr>
        <w:ind w:firstLine="708"/>
        <w:rPr>
          <w:rFonts w:cs="Times New Roman"/>
          <w:sz w:val="24"/>
          <w:szCs w:val="24"/>
        </w:rPr>
      </w:pPr>
    </w:p>
    <w:p w:rsidR="00B803AB" w:rsidRPr="003A2A47" w:rsidRDefault="005062C7" w:rsidP="00B803AB">
      <w:pPr>
        <w:ind w:firstLine="708"/>
        <w:rPr>
          <w:rFonts w:cs="Times New Roman"/>
          <w:sz w:val="24"/>
          <w:szCs w:val="24"/>
        </w:rPr>
      </w:pPr>
      <w:r>
        <w:rPr>
          <w:rFonts w:cs="Times New Roman"/>
          <w:sz w:val="24"/>
          <w:szCs w:val="24"/>
        </w:rPr>
        <w:t xml:space="preserve">KATİP </w:t>
      </w:r>
      <w:r w:rsidRPr="003A2A47">
        <w:rPr>
          <w:rFonts w:eastAsia="Calibri" w:cs="Times New Roman"/>
          <w:sz w:val="24"/>
          <w:szCs w:val="24"/>
        </w:rPr>
        <w:t>–</w:t>
      </w:r>
      <w:r w:rsidR="00B803AB" w:rsidRPr="003A2A47">
        <w:rPr>
          <w:rFonts w:cs="Times New Roman"/>
          <w:sz w:val="24"/>
          <w:szCs w:val="24"/>
        </w:rPr>
        <w:t xml:space="preserve"> </w:t>
      </w:r>
    </w:p>
    <w:p w:rsidR="00B803AB" w:rsidRPr="003A2A47" w:rsidRDefault="00B803AB" w:rsidP="00B803AB">
      <w:pPr>
        <w:ind w:firstLine="708"/>
        <w:rPr>
          <w:rFonts w:cs="Times New Roman"/>
          <w:sz w:val="24"/>
          <w:szCs w:val="24"/>
        </w:rPr>
      </w:pPr>
    </w:p>
    <w:tbl>
      <w:tblPr>
        <w:tblW w:w="10422" w:type="dxa"/>
        <w:tblInd w:w="-34" w:type="dxa"/>
        <w:tblLayout w:type="fixed"/>
        <w:tblLook w:val="00A0" w:firstRow="1" w:lastRow="0" w:firstColumn="1" w:lastColumn="0" w:noHBand="0" w:noVBand="0"/>
      </w:tblPr>
      <w:tblGrid>
        <w:gridCol w:w="1604"/>
        <w:gridCol w:w="8818"/>
      </w:tblGrid>
      <w:tr w:rsidR="00B803AB" w:rsidRPr="003A2A47" w:rsidTr="00B803AB">
        <w:trPr>
          <w:trHeight w:val="678"/>
        </w:trPr>
        <w:tc>
          <w:tcPr>
            <w:tcW w:w="1604" w:type="dxa"/>
          </w:tcPr>
          <w:p w:rsidR="00B803AB" w:rsidRPr="003A2A47" w:rsidRDefault="00B803AB" w:rsidP="00B803AB">
            <w:pPr>
              <w:jc w:val="left"/>
              <w:rPr>
                <w:rFonts w:eastAsia="Times New Roman" w:cs="Times New Roman"/>
                <w:sz w:val="24"/>
                <w:szCs w:val="24"/>
              </w:rPr>
            </w:pPr>
            <w:r w:rsidRPr="003A2A47">
              <w:rPr>
                <w:rFonts w:eastAsia="Times New Roman" w:cs="Times New Roman"/>
                <w:sz w:val="24"/>
                <w:szCs w:val="24"/>
              </w:rPr>
              <w:t>Ek Ödenekte Temel İlke</w:t>
            </w:r>
          </w:p>
        </w:tc>
        <w:tc>
          <w:tcPr>
            <w:tcW w:w="8818" w:type="dxa"/>
          </w:tcPr>
          <w:p w:rsidR="00B803AB" w:rsidRPr="003A2A47" w:rsidRDefault="00B803AB" w:rsidP="00B803AB">
            <w:pPr>
              <w:rPr>
                <w:rFonts w:eastAsia="Times New Roman" w:cs="Times New Roman"/>
                <w:sz w:val="24"/>
                <w:szCs w:val="24"/>
              </w:rPr>
            </w:pPr>
            <w:r w:rsidRPr="003A2A47">
              <w:rPr>
                <w:rFonts w:eastAsia="Times New Roman" w:cs="Times New Roman"/>
                <w:sz w:val="24"/>
                <w:szCs w:val="24"/>
              </w:rPr>
              <w:t>11. Bütçe tanzimi ve onayı sırasında mevcut olmayan veya tahmin edilemeyen bir hizmetin, Bütçe yasallaştıktan sonra ortaya çıkması nedeniyle, Bütçeye ek ödenek eklenmesi Kuzey Kıbrıs Türk Cumhuriyeti Cumhuriyet Meclisinin onayı ile yapılır.</w:t>
            </w:r>
          </w:p>
        </w:tc>
      </w:tr>
    </w:tbl>
    <w:p w:rsidR="00B803AB" w:rsidRPr="003A2A47" w:rsidRDefault="00B803AB" w:rsidP="00B803AB">
      <w:pPr>
        <w:ind w:firstLine="708"/>
        <w:rPr>
          <w:rFonts w:cs="Times New Roman"/>
          <w:sz w:val="24"/>
          <w:szCs w:val="24"/>
        </w:rPr>
      </w:pPr>
    </w:p>
    <w:p w:rsidR="00B803AB" w:rsidRPr="003A2A47" w:rsidRDefault="005062C7" w:rsidP="00B803AB">
      <w:pPr>
        <w:ind w:firstLine="708"/>
        <w:rPr>
          <w:rFonts w:cs="Times New Roman"/>
          <w:sz w:val="24"/>
          <w:szCs w:val="24"/>
        </w:rPr>
      </w:pPr>
      <w:r>
        <w:rPr>
          <w:rFonts w:cs="Times New Roman"/>
          <w:sz w:val="24"/>
          <w:szCs w:val="24"/>
        </w:rPr>
        <w:t xml:space="preserve">BAŞKAN </w:t>
      </w:r>
      <w:r w:rsidRPr="003A2A47">
        <w:rPr>
          <w:rFonts w:eastAsia="Calibri" w:cs="Times New Roman"/>
          <w:sz w:val="24"/>
          <w:szCs w:val="24"/>
        </w:rPr>
        <w:t>–</w:t>
      </w:r>
      <w:r w:rsidR="00B803AB" w:rsidRPr="003A2A47">
        <w:rPr>
          <w:rFonts w:cs="Times New Roman"/>
          <w:sz w:val="24"/>
          <w:szCs w:val="24"/>
        </w:rPr>
        <w:t xml:space="preserve"> 11’inci maddeyi oylarınıza sunuyorum. Kabul Edenler?... Kabul Etmeyenler?... Çekimser?...  Oyçokluğuyla kabul edilmiştir. </w:t>
      </w:r>
    </w:p>
    <w:p w:rsidR="00B803AB" w:rsidRPr="003A2A47" w:rsidRDefault="005062C7" w:rsidP="00B803AB">
      <w:pPr>
        <w:ind w:firstLine="708"/>
        <w:rPr>
          <w:rFonts w:cs="Times New Roman"/>
          <w:sz w:val="24"/>
          <w:szCs w:val="24"/>
        </w:rPr>
      </w:pPr>
      <w:r>
        <w:rPr>
          <w:rFonts w:cs="Times New Roman"/>
          <w:sz w:val="24"/>
          <w:szCs w:val="24"/>
        </w:rPr>
        <w:lastRenderedPageBreak/>
        <w:t xml:space="preserve">KATİP </w:t>
      </w:r>
      <w:r w:rsidRPr="003A2A47">
        <w:rPr>
          <w:rFonts w:eastAsia="Calibri" w:cs="Times New Roman"/>
          <w:sz w:val="24"/>
          <w:szCs w:val="24"/>
        </w:rPr>
        <w:t>–</w:t>
      </w:r>
      <w:r w:rsidR="00B803AB" w:rsidRPr="003A2A47">
        <w:rPr>
          <w:rFonts w:cs="Times New Roman"/>
          <w:sz w:val="24"/>
          <w:szCs w:val="24"/>
        </w:rPr>
        <w:t xml:space="preserve"> </w:t>
      </w:r>
    </w:p>
    <w:p w:rsidR="00B803AB" w:rsidRPr="003A2A47" w:rsidRDefault="00B803AB" w:rsidP="00B803AB">
      <w:pPr>
        <w:ind w:firstLine="708"/>
        <w:rPr>
          <w:rFonts w:cs="Times New Roman"/>
          <w:sz w:val="24"/>
          <w:szCs w:val="24"/>
        </w:rPr>
      </w:pPr>
    </w:p>
    <w:tbl>
      <w:tblPr>
        <w:tblW w:w="10284" w:type="dxa"/>
        <w:tblInd w:w="-34" w:type="dxa"/>
        <w:tblLayout w:type="fixed"/>
        <w:tblLook w:val="00A0" w:firstRow="1" w:lastRow="0" w:firstColumn="1" w:lastColumn="0" w:noHBand="0" w:noVBand="0"/>
      </w:tblPr>
      <w:tblGrid>
        <w:gridCol w:w="1583"/>
        <w:gridCol w:w="8701"/>
      </w:tblGrid>
      <w:tr w:rsidR="00B803AB" w:rsidRPr="003A2A47" w:rsidTr="00B803AB">
        <w:trPr>
          <w:trHeight w:val="1131"/>
        </w:trPr>
        <w:tc>
          <w:tcPr>
            <w:tcW w:w="1583" w:type="dxa"/>
          </w:tcPr>
          <w:p w:rsidR="00B803AB" w:rsidRPr="003A2A47" w:rsidRDefault="00B803AB" w:rsidP="00B803AB">
            <w:pPr>
              <w:jc w:val="left"/>
              <w:rPr>
                <w:rFonts w:eastAsia="Times New Roman" w:cs="Times New Roman"/>
                <w:sz w:val="24"/>
                <w:szCs w:val="24"/>
              </w:rPr>
            </w:pPr>
            <w:r w:rsidRPr="003A2A47">
              <w:rPr>
                <w:rFonts w:eastAsia="Times New Roman" w:cs="Times New Roman"/>
                <w:sz w:val="24"/>
                <w:szCs w:val="24"/>
              </w:rPr>
              <w:t>Bütçenin Borçlandırılamaması</w:t>
            </w:r>
          </w:p>
        </w:tc>
        <w:tc>
          <w:tcPr>
            <w:tcW w:w="8701" w:type="dxa"/>
          </w:tcPr>
          <w:p w:rsidR="00B803AB" w:rsidRPr="003A2A47" w:rsidRDefault="00B803AB" w:rsidP="00B803AB">
            <w:pPr>
              <w:rPr>
                <w:rFonts w:eastAsia="Times New Roman" w:cs="Times New Roman"/>
                <w:sz w:val="24"/>
                <w:szCs w:val="24"/>
              </w:rPr>
            </w:pPr>
            <w:r w:rsidRPr="003A2A47">
              <w:rPr>
                <w:rFonts w:eastAsia="Times New Roman" w:cs="Times New Roman"/>
                <w:sz w:val="24"/>
                <w:szCs w:val="24"/>
              </w:rPr>
              <w:t>12. Ek ödenek ve aktarma önerileri usulüne uygun şekilde kesinleşmedikçe, söz konusu öneriler harcamalara esas alınamaz ve Bütçe borçlandırılamaz.</w:t>
            </w:r>
          </w:p>
          <w:p w:rsidR="00B803AB" w:rsidRPr="003A2A47" w:rsidRDefault="00B803AB" w:rsidP="00B803AB">
            <w:pPr>
              <w:rPr>
                <w:rFonts w:eastAsia="Times New Roman" w:cs="Times New Roman"/>
                <w:sz w:val="24"/>
                <w:szCs w:val="24"/>
              </w:rPr>
            </w:pPr>
          </w:p>
        </w:tc>
      </w:tr>
    </w:tbl>
    <w:p w:rsidR="00B803AB" w:rsidRPr="003A2A47" w:rsidRDefault="00B803AB" w:rsidP="00B803AB">
      <w:pPr>
        <w:ind w:firstLine="708"/>
        <w:rPr>
          <w:rFonts w:cs="Times New Roman"/>
          <w:sz w:val="24"/>
          <w:szCs w:val="24"/>
        </w:rPr>
      </w:pPr>
    </w:p>
    <w:p w:rsidR="00B803AB" w:rsidRPr="003A2A47" w:rsidRDefault="005062C7" w:rsidP="00B803AB">
      <w:pPr>
        <w:ind w:firstLine="708"/>
        <w:rPr>
          <w:rFonts w:cs="Times New Roman"/>
          <w:sz w:val="24"/>
          <w:szCs w:val="24"/>
        </w:rPr>
      </w:pPr>
      <w:r>
        <w:rPr>
          <w:rFonts w:cs="Times New Roman"/>
          <w:sz w:val="24"/>
          <w:szCs w:val="24"/>
        </w:rPr>
        <w:t xml:space="preserve">BAŞKAN </w:t>
      </w:r>
      <w:r w:rsidRPr="003A2A47">
        <w:rPr>
          <w:rFonts w:eastAsia="Calibri" w:cs="Times New Roman"/>
          <w:sz w:val="24"/>
          <w:szCs w:val="24"/>
        </w:rPr>
        <w:t>–</w:t>
      </w:r>
      <w:r w:rsidR="00B803AB" w:rsidRPr="003A2A47">
        <w:rPr>
          <w:rFonts w:cs="Times New Roman"/>
          <w:sz w:val="24"/>
          <w:szCs w:val="24"/>
        </w:rPr>
        <w:t xml:space="preserve"> 12’nci maddeyi oylarınıza sunuyorum. Kabul Edenler?... Kabul Etmeyenler?... Çekimser?...  Oyçokluğuyla kabul edilmiştir. </w:t>
      </w:r>
    </w:p>
    <w:p w:rsidR="00B803AB" w:rsidRPr="003A2A47" w:rsidRDefault="00B803AB" w:rsidP="00B803AB">
      <w:pPr>
        <w:ind w:firstLine="708"/>
        <w:rPr>
          <w:rFonts w:cs="Times New Roman"/>
          <w:sz w:val="24"/>
          <w:szCs w:val="24"/>
        </w:rPr>
      </w:pPr>
    </w:p>
    <w:p w:rsidR="00B803AB" w:rsidRPr="003A2A47" w:rsidRDefault="00B803AB" w:rsidP="00B803AB">
      <w:pPr>
        <w:ind w:firstLine="708"/>
        <w:rPr>
          <w:rFonts w:cs="Times New Roman"/>
          <w:sz w:val="24"/>
          <w:szCs w:val="24"/>
        </w:rPr>
      </w:pPr>
      <w:r w:rsidRPr="003A2A47">
        <w:rPr>
          <w:rFonts w:cs="Times New Roman"/>
          <w:sz w:val="24"/>
          <w:szCs w:val="24"/>
        </w:rPr>
        <w:t>KATİP</w:t>
      </w:r>
      <w:r w:rsidR="005062C7">
        <w:rPr>
          <w:rFonts w:cs="Times New Roman"/>
          <w:sz w:val="24"/>
          <w:szCs w:val="24"/>
        </w:rPr>
        <w:t xml:space="preserve"> </w:t>
      </w:r>
      <w:r w:rsidR="005062C7" w:rsidRPr="003A2A47">
        <w:rPr>
          <w:rFonts w:eastAsia="Calibri" w:cs="Times New Roman"/>
          <w:sz w:val="24"/>
          <w:szCs w:val="24"/>
        </w:rPr>
        <w:t>–</w:t>
      </w:r>
    </w:p>
    <w:p w:rsidR="00B803AB" w:rsidRPr="003A2A47" w:rsidRDefault="00B803AB" w:rsidP="00B803AB">
      <w:pPr>
        <w:ind w:firstLine="708"/>
        <w:rPr>
          <w:rFonts w:cs="Times New Roman"/>
          <w:sz w:val="24"/>
          <w:szCs w:val="24"/>
        </w:rPr>
      </w:pPr>
    </w:p>
    <w:tbl>
      <w:tblPr>
        <w:tblW w:w="10272" w:type="dxa"/>
        <w:tblInd w:w="-34" w:type="dxa"/>
        <w:tblLayout w:type="fixed"/>
        <w:tblLook w:val="00A0" w:firstRow="1" w:lastRow="0" w:firstColumn="1" w:lastColumn="0" w:noHBand="0" w:noVBand="0"/>
      </w:tblPr>
      <w:tblGrid>
        <w:gridCol w:w="1581"/>
        <w:gridCol w:w="8691"/>
      </w:tblGrid>
      <w:tr w:rsidR="00B803AB" w:rsidRPr="003A2A47" w:rsidTr="00B803AB">
        <w:trPr>
          <w:trHeight w:val="3232"/>
        </w:trPr>
        <w:tc>
          <w:tcPr>
            <w:tcW w:w="1581" w:type="dxa"/>
          </w:tcPr>
          <w:p w:rsidR="00B803AB" w:rsidRPr="003A2A47" w:rsidRDefault="00B803AB" w:rsidP="00B803AB">
            <w:pPr>
              <w:jc w:val="left"/>
              <w:rPr>
                <w:rFonts w:eastAsia="Times New Roman" w:cs="Times New Roman"/>
                <w:sz w:val="24"/>
                <w:szCs w:val="24"/>
              </w:rPr>
            </w:pPr>
            <w:r w:rsidRPr="003A2A47">
              <w:rPr>
                <w:rFonts w:eastAsia="Times New Roman" w:cs="Times New Roman"/>
                <w:sz w:val="24"/>
                <w:szCs w:val="24"/>
              </w:rPr>
              <w:t>Uygulama ve Denetim</w:t>
            </w:r>
          </w:p>
          <w:p w:rsidR="00B803AB" w:rsidRPr="003A2A47" w:rsidRDefault="00B803AB" w:rsidP="00B803AB">
            <w:pPr>
              <w:jc w:val="left"/>
              <w:rPr>
                <w:rFonts w:eastAsia="Times New Roman" w:cs="Times New Roman"/>
                <w:sz w:val="24"/>
                <w:szCs w:val="24"/>
              </w:rPr>
            </w:pPr>
            <w:r w:rsidRPr="003A2A47">
              <w:rPr>
                <w:rFonts w:eastAsia="Times New Roman" w:cs="Times New Roman"/>
                <w:sz w:val="24"/>
                <w:szCs w:val="24"/>
              </w:rPr>
              <w:t>60/2000</w:t>
            </w:r>
          </w:p>
          <w:p w:rsidR="00B803AB" w:rsidRPr="003A2A47" w:rsidRDefault="00B803AB" w:rsidP="00B803AB">
            <w:pPr>
              <w:jc w:val="left"/>
              <w:rPr>
                <w:rFonts w:eastAsia="Times New Roman" w:cs="Times New Roman"/>
                <w:sz w:val="24"/>
                <w:szCs w:val="24"/>
              </w:rPr>
            </w:pPr>
            <w:r w:rsidRPr="003A2A47">
              <w:rPr>
                <w:rFonts w:eastAsia="Times New Roman" w:cs="Times New Roman"/>
                <w:sz w:val="24"/>
                <w:szCs w:val="24"/>
              </w:rPr>
              <w:t xml:space="preserve">  26/2003</w:t>
            </w:r>
          </w:p>
          <w:p w:rsidR="00B803AB" w:rsidRPr="003A2A47" w:rsidRDefault="00B803AB" w:rsidP="00B803AB">
            <w:pPr>
              <w:jc w:val="left"/>
              <w:rPr>
                <w:rFonts w:eastAsia="Times New Roman" w:cs="Times New Roman"/>
                <w:sz w:val="24"/>
                <w:szCs w:val="24"/>
              </w:rPr>
            </w:pPr>
            <w:r w:rsidRPr="003A2A47">
              <w:rPr>
                <w:rFonts w:eastAsia="Times New Roman" w:cs="Times New Roman"/>
                <w:sz w:val="24"/>
                <w:szCs w:val="24"/>
              </w:rPr>
              <w:t xml:space="preserve">  25/2006</w:t>
            </w:r>
          </w:p>
          <w:p w:rsidR="00B803AB" w:rsidRPr="003A2A47" w:rsidRDefault="00B803AB" w:rsidP="00B803AB">
            <w:pPr>
              <w:jc w:val="left"/>
              <w:rPr>
                <w:rFonts w:eastAsia="Times New Roman" w:cs="Times New Roman"/>
                <w:sz w:val="24"/>
                <w:szCs w:val="24"/>
              </w:rPr>
            </w:pPr>
            <w:r w:rsidRPr="003A2A47">
              <w:rPr>
                <w:rFonts w:eastAsia="Times New Roman" w:cs="Times New Roman"/>
                <w:sz w:val="24"/>
                <w:szCs w:val="24"/>
              </w:rPr>
              <w:t xml:space="preserve">  76/2007</w:t>
            </w:r>
          </w:p>
          <w:p w:rsidR="00B803AB" w:rsidRPr="003A2A47" w:rsidRDefault="00B803AB" w:rsidP="00B803AB">
            <w:pPr>
              <w:jc w:val="left"/>
              <w:rPr>
                <w:rFonts w:eastAsia="Times New Roman" w:cs="Times New Roman"/>
                <w:sz w:val="24"/>
                <w:szCs w:val="24"/>
              </w:rPr>
            </w:pPr>
            <w:r w:rsidRPr="003A2A47">
              <w:rPr>
                <w:rFonts w:eastAsia="Times New Roman" w:cs="Times New Roman"/>
                <w:sz w:val="24"/>
                <w:szCs w:val="24"/>
              </w:rPr>
              <w:t xml:space="preserve">  81/2009</w:t>
            </w:r>
          </w:p>
          <w:p w:rsidR="00B803AB" w:rsidRPr="003A2A47" w:rsidRDefault="00B803AB" w:rsidP="00B803AB">
            <w:pPr>
              <w:jc w:val="left"/>
              <w:rPr>
                <w:rFonts w:eastAsia="Times New Roman" w:cs="Times New Roman"/>
                <w:sz w:val="24"/>
                <w:szCs w:val="24"/>
              </w:rPr>
            </w:pPr>
            <w:r w:rsidRPr="003A2A47">
              <w:rPr>
                <w:rFonts w:eastAsia="Times New Roman" w:cs="Times New Roman"/>
                <w:sz w:val="24"/>
                <w:szCs w:val="24"/>
              </w:rPr>
              <w:t xml:space="preserve">  32/2013</w:t>
            </w:r>
          </w:p>
          <w:p w:rsidR="00B803AB" w:rsidRPr="003A2A47" w:rsidRDefault="00B803AB" w:rsidP="00B803AB">
            <w:pPr>
              <w:jc w:val="left"/>
              <w:rPr>
                <w:rFonts w:eastAsia="Times New Roman" w:cs="Times New Roman"/>
                <w:sz w:val="24"/>
                <w:szCs w:val="24"/>
              </w:rPr>
            </w:pPr>
            <w:r w:rsidRPr="003A2A47">
              <w:rPr>
                <w:rFonts w:eastAsia="Times New Roman" w:cs="Times New Roman"/>
                <w:sz w:val="24"/>
                <w:szCs w:val="24"/>
              </w:rPr>
              <w:t xml:space="preserve">   5/2015 </w:t>
            </w:r>
          </w:p>
          <w:p w:rsidR="00B803AB" w:rsidRPr="003A2A47" w:rsidRDefault="00B803AB" w:rsidP="00B803AB">
            <w:pPr>
              <w:jc w:val="left"/>
              <w:rPr>
                <w:rFonts w:eastAsia="Times New Roman" w:cs="Times New Roman"/>
                <w:sz w:val="24"/>
                <w:szCs w:val="24"/>
              </w:rPr>
            </w:pPr>
            <w:r w:rsidRPr="003A2A47">
              <w:rPr>
                <w:rFonts w:eastAsia="Times New Roman" w:cs="Times New Roman"/>
                <w:sz w:val="24"/>
                <w:szCs w:val="24"/>
              </w:rPr>
              <w:t xml:space="preserve"> 44/2015</w:t>
            </w:r>
          </w:p>
          <w:p w:rsidR="00B803AB" w:rsidRPr="003A2A47" w:rsidRDefault="00B803AB" w:rsidP="00B803AB">
            <w:pPr>
              <w:jc w:val="left"/>
              <w:rPr>
                <w:rFonts w:eastAsia="Times New Roman" w:cs="Times New Roman"/>
                <w:sz w:val="24"/>
                <w:szCs w:val="24"/>
              </w:rPr>
            </w:pPr>
            <w:r w:rsidRPr="003A2A47">
              <w:rPr>
                <w:rFonts w:eastAsia="Times New Roman" w:cs="Times New Roman"/>
                <w:sz w:val="24"/>
                <w:szCs w:val="24"/>
              </w:rPr>
              <w:t xml:space="preserve"> 21/2020</w:t>
            </w:r>
          </w:p>
        </w:tc>
        <w:tc>
          <w:tcPr>
            <w:tcW w:w="8691" w:type="dxa"/>
          </w:tcPr>
          <w:p w:rsidR="00B803AB" w:rsidRPr="003A2A47" w:rsidRDefault="00B803AB" w:rsidP="00B803AB">
            <w:pPr>
              <w:rPr>
                <w:rFonts w:eastAsia="Times New Roman" w:cs="Times New Roman"/>
                <w:sz w:val="24"/>
                <w:szCs w:val="24"/>
              </w:rPr>
            </w:pPr>
            <w:r w:rsidRPr="003A2A47">
              <w:rPr>
                <w:rFonts w:eastAsia="Times New Roman" w:cs="Times New Roman"/>
                <w:sz w:val="24"/>
                <w:szCs w:val="24"/>
              </w:rPr>
              <w:t>13. Bütçede öngörülen gelirin tarh, tahakkuk ve tahsili ile harcamaların yapılması ve denetimi, Atatürk Öğretmen Akademisi Kuruluş Yasası, yürülükte bulunan ilgili mevzuat ve bu Yasa ile konan koşul ve kurallar çerçevesinde, Atatürk Öğretmen Akademisi Yönetim Kurulunun alacağı kararlara göre yürütülür.</w:t>
            </w:r>
          </w:p>
        </w:tc>
      </w:tr>
    </w:tbl>
    <w:p w:rsidR="00B803AB" w:rsidRPr="003A2A47" w:rsidRDefault="00B803AB" w:rsidP="00B803AB">
      <w:pPr>
        <w:ind w:firstLine="708"/>
        <w:rPr>
          <w:rFonts w:cs="Times New Roman"/>
          <w:sz w:val="24"/>
          <w:szCs w:val="24"/>
        </w:rPr>
      </w:pPr>
    </w:p>
    <w:p w:rsidR="00B803AB" w:rsidRPr="003A2A47" w:rsidRDefault="00B803AB" w:rsidP="00B803AB">
      <w:pPr>
        <w:ind w:firstLine="708"/>
        <w:rPr>
          <w:rFonts w:cs="Times New Roman"/>
          <w:sz w:val="24"/>
          <w:szCs w:val="24"/>
        </w:rPr>
      </w:pPr>
      <w:r w:rsidRPr="003A2A47">
        <w:rPr>
          <w:rFonts w:cs="Times New Roman"/>
          <w:sz w:val="24"/>
          <w:szCs w:val="24"/>
        </w:rPr>
        <w:t>BAŞKAN</w:t>
      </w:r>
      <w:r w:rsidR="005062C7">
        <w:rPr>
          <w:rFonts w:cs="Times New Roman"/>
          <w:sz w:val="24"/>
          <w:szCs w:val="24"/>
        </w:rPr>
        <w:t xml:space="preserve"> </w:t>
      </w:r>
      <w:r w:rsidR="005062C7" w:rsidRPr="003A2A47">
        <w:rPr>
          <w:rFonts w:eastAsia="Calibri" w:cs="Times New Roman"/>
          <w:sz w:val="24"/>
          <w:szCs w:val="24"/>
        </w:rPr>
        <w:t>–</w:t>
      </w:r>
      <w:r w:rsidRPr="003A2A47">
        <w:rPr>
          <w:rFonts w:cs="Times New Roman"/>
          <w:sz w:val="24"/>
          <w:szCs w:val="24"/>
        </w:rPr>
        <w:t xml:space="preserve"> 13’üncü maddeyi oylarınıza sunuyorum. Kabul Edenler?... Kabul Etmeyenler?... Çekimser?...  Oyçokluğuyla kabul edilmiştir. </w:t>
      </w:r>
    </w:p>
    <w:p w:rsidR="00B803AB" w:rsidRPr="003A2A47" w:rsidRDefault="00B803AB" w:rsidP="00B803AB">
      <w:pPr>
        <w:ind w:firstLine="708"/>
        <w:rPr>
          <w:rFonts w:cs="Times New Roman"/>
          <w:sz w:val="24"/>
          <w:szCs w:val="24"/>
        </w:rPr>
      </w:pPr>
    </w:p>
    <w:p w:rsidR="00B803AB" w:rsidRPr="003A2A47" w:rsidRDefault="00B803AB" w:rsidP="00B803AB">
      <w:pPr>
        <w:ind w:firstLine="708"/>
        <w:rPr>
          <w:rFonts w:cs="Times New Roman"/>
          <w:sz w:val="24"/>
          <w:szCs w:val="24"/>
        </w:rPr>
      </w:pPr>
      <w:r w:rsidRPr="003A2A47">
        <w:rPr>
          <w:rFonts w:cs="Times New Roman"/>
          <w:sz w:val="24"/>
          <w:szCs w:val="24"/>
        </w:rPr>
        <w:t>KATİP</w:t>
      </w:r>
      <w:r w:rsidR="005062C7">
        <w:rPr>
          <w:rFonts w:cs="Times New Roman"/>
          <w:sz w:val="24"/>
          <w:szCs w:val="24"/>
        </w:rPr>
        <w:t xml:space="preserve"> </w:t>
      </w:r>
      <w:r w:rsidR="005062C7" w:rsidRPr="003A2A47">
        <w:rPr>
          <w:rFonts w:eastAsia="Calibri" w:cs="Times New Roman"/>
          <w:sz w:val="24"/>
          <w:szCs w:val="24"/>
        </w:rPr>
        <w:t>–</w:t>
      </w:r>
      <w:r w:rsidRPr="003A2A47">
        <w:rPr>
          <w:rFonts w:cs="Times New Roman"/>
          <w:sz w:val="24"/>
          <w:szCs w:val="24"/>
        </w:rPr>
        <w:t xml:space="preserve"> </w:t>
      </w:r>
    </w:p>
    <w:p w:rsidR="00B803AB" w:rsidRPr="003A2A47" w:rsidRDefault="00B803AB" w:rsidP="00B803AB">
      <w:pPr>
        <w:ind w:firstLine="708"/>
        <w:rPr>
          <w:rFonts w:cs="Times New Roman"/>
          <w:sz w:val="24"/>
          <w:szCs w:val="24"/>
        </w:rPr>
      </w:pPr>
    </w:p>
    <w:tbl>
      <w:tblPr>
        <w:tblStyle w:val="TabloKlavuz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B803AB" w:rsidRPr="003A2A47" w:rsidTr="00B803AB">
        <w:tc>
          <w:tcPr>
            <w:tcW w:w="9212" w:type="dxa"/>
          </w:tcPr>
          <w:tbl>
            <w:tblPr>
              <w:tblW w:w="8919" w:type="dxa"/>
              <w:tblLook w:val="00A0" w:firstRow="1" w:lastRow="0" w:firstColumn="1" w:lastColumn="0" w:noHBand="0" w:noVBand="0"/>
            </w:tblPr>
            <w:tblGrid>
              <w:gridCol w:w="1416"/>
              <w:gridCol w:w="516"/>
              <w:gridCol w:w="496"/>
              <w:gridCol w:w="6491"/>
            </w:tblGrid>
            <w:tr w:rsidR="00B803AB" w:rsidRPr="003A2A47" w:rsidTr="00B803AB">
              <w:trPr>
                <w:trHeight w:val="827"/>
              </w:trPr>
              <w:tc>
                <w:tcPr>
                  <w:tcW w:w="8919" w:type="dxa"/>
                  <w:gridSpan w:val="4"/>
                </w:tcPr>
                <w:p w:rsidR="00B803AB" w:rsidRPr="003A2A47" w:rsidRDefault="00B803AB" w:rsidP="00B803AB">
                  <w:pPr>
                    <w:jc w:val="center"/>
                    <w:rPr>
                      <w:rFonts w:cs="Times New Roman"/>
                      <w:bCs/>
                      <w:sz w:val="24"/>
                      <w:szCs w:val="24"/>
                    </w:rPr>
                  </w:pPr>
                  <w:r w:rsidRPr="003A2A47">
                    <w:rPr>
                      <w:rFonts w:cs="Times New Roman"/>
                      <w:bCs/>
                      <w:sz w:val="24"/>
                      <w:szCs w:val="24"/>
                    </w:rPr>
                    <w:t>DÖRDÜNCÜ BÖLÜM</w:t>
                  </w:r>
                </w:p>
                <w:p w:rsidR="00B803AB" w:rsidRPr="003A2A47" w:rsidRDefault="00B803AB" w:rsidP="00B803AB">
                  <w:pPr>
                    <w:jc w:val="center"/>
                    <w:rPr>
                      <w:rFonts w:cs="Times New Roman"/>
                      <w:sz w:val="24"/>
                      <w:szCs w:val="24"/>
                    </w:rPr>
                  </w:pPr>
                  <w:r w:rsidRPr="003A2A47">
                    <w:rPr>
                      <w:rFonts w:cs="Times New Roman"/>
                      <w:sz w:val="24"/>
                      <w:szCs w:val="24"/>
                    </w:rPr>
                    <w:t>Personel Rejimi</w:t>
                  </w:r>
                </w:p>
                <w:p w:rsidR="00B803AB" w:rsidRPr="003A2A47" w:rsidRDefault="00B803AB" w:rsidP="00B803AB">
                  <w:pPr>
                    <w:rPr>
                      <w:rFonts w:cs="Times New Roman"/>
                      <w:sz w:val="24"/>
                      <w:szCs w:val="24"/>
                    </w:rPr>
                  </w:pPr>
                </w:p>
              </w:tc>
            </w:tr>
            <w:tr w:rsidR="00B803AB" w:rsidRPr="003A2A47" w:rsidTr="00B803AB">
              <w:trPr>
                <w:trHeight w:val="270"/>
              </w:trPr>
              <w:tc>
                <w:tcPr>
                  <w:tcW w:w="1365" w:type="dxa"/>
                </w:tcPr>
                <w:p w:rsidR="00B803AB" w:rsidRPr="003A2A47" w:rsidRDefault="00B803AB" w:rsidP="00B803AB">
                  <w:pPr>
                    <w:rPr>
                      <w:rFonts w:cs="Times New Roman"/>
                      <w:sz w:val="24"/>
                      <w:szCs w:val="24"/>
                    </w:rPr>
                  </w:pPr>
                  <w:r w:rsidRPr="003A2A47">
                    <w:rPr>
                      <w:rFonts w:cs="Times New Roman"/>
                      <w:sz w:val="24"/>
                      <w:szCs w:val="24"/>
                    </w:rPr>
                    <w:t xml:space="preserve">Atatürk Öğretmen  </w:t>
                  </w:r>
                </w:p>
              </w:tc>
              <w:tc>
                <w:tcPr>
                  <w:tcW w:w="456" w:type="dxa"/>
                </w:tcPr>
                <w:p w:rsidR="00B803AB" w:rsidRPr="003A2A47" w:rsidRDefault="00B803AB" w:rsidP="00B803AB">
                  <w:pPr>
                    <w:rPr>
                      <w:rFonts w:cs="Times New Roman"/>
                      <w:sz w:val="24"/>
                      <w:szCs w:val="24"/>
                    </w:rPr>
                  </w:pPr>
                  <w:r w:rsidRPr="003A2A47">
                    <w:rPr>
                      <w:rFonts w:cs="Times New Roman"/>
                      <w:sz w:val="24"/>
                      <w:szCs w:val="24"/>
                    </w:rPr>
                    <w:t xml:space="preserve">14. </w:t>
                  </w:r>
                </w:p>
              </w:tc>
              <w:tc>
                <w:tcPr>
                  <w:tcW w:w="440" w:type="dxa"/>
                </w:tcPr>
                <w:p w:rsidR="00B803AB" w:rsidRPr="003A2A47" w:rsidRDefault="00B803AB" w:rsidP="00B803AB">
                  <w:pPr>
                    <w:rPr>
                      <w:rFonts w:cs="Times New Roman"/>
                      <w:sz w:val="24"/>
                      <w:szCs w:val="24"/>
                    </w:rPr>
                  </w:pPr>
                  <w:r w:rsidRPr="003A2A47">
                    <w:rPr>
                      <w:rFonts w:cs="Times New Roman"/>
                      <w:sz w:val="24"/>
                      <w:szCs w:val="24"/>
                    </w:rPr>
                    <w:t>(1)</w:t>
                  </w:r>
                </w:p>
              </w:tc>
              <w:tc>
                <w:tcPr>
                  <w:tcW w:w="6658" w:type="dxa"/>
                </w:tcPr>
                <w:p w:rsidR="00B803AB" w:rsidRPr="003A2A47" w:rsidRDefault="00B803AB" w:rsidP="00B803AB">
                  <w:pPr>
                    <w:rPr>
                      <w:rFonts w:cs="Times New Roman"/>
                      <w:sz w:val="24"/>
                      <w:szCs w:val="24"/>
                    </w:rPr>
                  </w:pPr>
                  <w:r w:rsidRPr="003A2A47">
                    <w:rPr>
                      <w:rFonts w:cs="Times New Roman"/>
                      <w:sz w:val="24"/>
                      <w:szCs w:val="24"/>
                    </w:rPr>
                    <w:t>Bütçede kadrosu ve ödeneği olmadan herhangi bir tayin, terfi ve barem ayarlaması yapılamaz.</w:t>
                  </w:r>
                </w:p>
              </w:tc>
            </w:tr>
            <w:tr w:rsidR="00B803AB" w:rsidRPr="003A2A47" w:rsidTr="00B803AB">
              <w:trPr>
                <w:trHeight w:val="555"/>
              </w:trPr>
              <w:tc>
                <w:tcPr>
                  <w:tcW w:w="1365" w:type="dxa"/>
                </w:tcPr>
                <w:p w:rsidR="00B803AB" w:rsidRPr="003A2A47" w:rsidRDefault="00B803AB" w:rsidP="00B803AB">
                  <w:pPr>
                    <w:rPr>
                      <w:rFonts w:cs="Times New Roman"/>
                      <w:sz w:val="24"/>
                      <w:szCs w:val="24"/>
                    </w:rPr>
                  </w:pPr>
                  <w:r w:rsidRPr="003A2A47">
                    <w:rPr>
                      <w:rFonts w:cs="Times New Roman"/>
                      <w:sz w:val="24"/>
                      <w:szCs w:val="24"/>
                    </w:rPr>
                    <w:t>Akademisi</w:t>
                  </w:r>
                </w:p>
                <w:p w:rsidR="00B803AB" w:rsidRPr="003A2A47" w:rsidRDefault="00B803AB" w:rsidP="00B803AB">
                  <w:pPr>
                    <w:rPr>
                      <w:rFonts w:cs="Times New Roman"/>
                      <w:sz w:val="24"/>
                      <w:szCs w:val="24"/>
                    </w:rPr>
                  </w:pPr>
                  <w:r w:rsidRPr="003A2A47">
                    <w:rPr>
                      <w:rFonts w:cs="Times New Roman"/>
                      <w:sz w:val="24"/>
                      <w:szCs w:val="24"/>
                    </w:rPr>
                    <w:t xml:space="preserve">Personelinin Atanması       </w:t>
                  </w:r>
                </w:p>
              </w:tc>
              <w:tc>
                <w:tcPr>
                  <w:tcW w:w="456" w:type="dxa"/>
                </w:tcPr>
                <w:p w:rsidR="00B803AB" w:rsidRPr="003A2A47" w:rsidRDefault="00B803AB" w:rsidP="00B803AB">
                  <w:pPr>
                    <w:rPr>
                      <w:rFonts w:cs="Times New Roman"/>
                      <w:sz w:val="24"/>
                      <w:szCs w:val="24"/>
                    </w:rPr>
                  </w:pPr>
                </w:p>
              </w:tc>
              <w:tc>
                <w:tcPr>
                  <w:tcW w:w="440" w:type="dxa"/>
                </w:tcPr>
                <w:p w:rsidR="00B803AB" w:rsidRPr="003A2A47" w:rsidRDefault="00B803AB" w:rsidP="00B803AB">
                  <w:pPr>
                    <w:rPr>
                      <w:rFonts w:cs="Times New Roman"/>
                      <w:sz w:val="24"/>
                      <w:szCs w:val="24"/>
                    </w:rPr>
                  </w:pPr>
                  <w:r w:rsidRPr="003A2A47">
                    <w:rPr>
                      <w:rFonts w:cs="Times New Roman"/>
                      <w:sz w:val="24"/>
                      <w:szCs w:val="24"/>
                    </w:rPr>
                    <w:t>(2)</w:t>
                  </w:r>
                </w:p>
              </w:tc>
              <w:tc>
                <w:tcPr>
                  <w:tcW w:w="6658" w:type="dxa"/>
                </w:tcPr>
                <w:p w:rsidR="00B803AB" w:rsidRPr="003A2A47" w:rsidRDefault="00B803AB" w:rsidP="00B803AB">
                  <w:pPr>
                    <w:rPr>
                      <w:rFonts w:cs="Times New Roman"/>
                      <w:sz w:val="24"/>
                      <w:szCs w:val="24"/>
                    </w:rPr>
                  </w:pPr>
                  <w:r w:rsidRPr="003A2A47">
                    <w:rPr>
                      <w:rFonts w:cs="Times New Roman"/>
                      <w:sz w:val="24"/>
                      <w:szCs w:val="24"/>
                    </w:rPr>
                    <w:t>Personelin istihdam koşulları, baremi ve sözleşme esasları Atatürk Öğretmen Akademisi Yönetim  Kurulunca saptanır ve her yıl Akademi bütçesinde öngörülür.</w:t>
                  </w:r>
                </w:p>
              </w:tc>
            </w:tr>
          </w:tbl>
          <w:p w:rsidR="00B803AB" w:rsidRPr="003A2A47" w:rsidRDefault="00B803AB" w:rsidP="00B803AB">
            <w:pPr>
              <w:rPr>
                <w:rFonts w:cs="Times New Roman"/>
                <w:sz w:val="24"/>
                <w:szCs w:val="24"/>
              </w:rPr>
            </w:pPr>
          </w:p>
        </w:tc>
      </w:tr>
    </w:tbl>
    <w:p w:rsidR="005062C7" w:rsidRDefault="005062C7" w:rsidP="00B803AB">
      <w:pPr>
        <w:ind w:firstLine="708"/>
        <w:rPr>
          <w:rFonts w:cs="Times New Roman"/>
          <w:sz w:val="24"/>
          <w:szCs w:val="24"/>
        </w:rPr>
      </w:pPr>
    </w:p>
    <w:p w:rsidR="00B803AB" w:rsidRPr="003A2A47" w:rsidRDefault="00B803AB" w:rsidP="00B803AB">
      <w:pPr>
        <w:ind w:firstLine="708"/>
        <w:rPr>
          <w:rFonts w:cs="Times New Roman"/>
          <w:sz w:val="24"/>
          <w:szCs w:val="24"/>
        </w:rPr>
      </w:pPr>
      <w:r w:rsidRPr="003A2A47">
        <w:rPr>
          <w:rFonts w:cs="Times New Roman"/>
          <w:sz w:val="24"/>
          <w:szCs w:val="24"/>
        </w:rPr>
        <w:t>BAŞKAN</w:t>
      </w:r>
      <w:r w:rsidR="005062C7" w:rsidRPr="003A2A47">
        <w:rPr>
          <w:rFonts w:eastAsia="Calibri" w:cs="Times New Roman"/>
          <w:sz w:val="24"/>
          <w:szCs w:val="24"/>
        </w:rPr>
        <w:t>–</w:t>
      </w:r>
      <w:r w:rsidRPr="003A2A47">
        <w:rPr>
          <w:rFonts w:cs="Times New Roman"/>
          <w:sz w:val="24"/>
          <w:szCs w:val="24"/>
        </w:rPr>
        <w:t xml:space="preserve"> 14’üncü maddeyi oylarınıza sunuyorum. Kabul Edenler?... Kabul Etmeyenler?... Çekimser?...  Oyçokluğuyla kabul edilmiştir. </w:t>
      </w:r>
    </w:p>
    <w:p w:rsidR="00CC0D2A" w:rsidRDefault="00CC0D2A">
      <w:pPr>
        <w:rPr>
          <w:rFonts w:cs="Times New Roman"/>
          <w:sz w:val="24"/>
          <w:szCs w:val="24"/>
        </w:rPr>
      </w:pPr>
      <w:r>
        <w:rPr>
          <w:rFonts w:cs="Times New Roman"/>
          <w:sz w:val="24"/>
          <w:szCs w:val="24"/>
        </w:rPr>
        <w:br w:type="page"/>
      </w:r>
    </w:p>
    <w:p w:rsidR="00B803AB" w:rsidRPr="003A2A47" w:rsidRDefault="005062C7" w:rsidP="00B803AB">
      <w:pPr>
        <w:ind w:firstLine="708"/>
        <w:rPr>
          <w:rFonts w:cs="Times New Roman"/>
          <w:sz w:val="24"/>
          <w:szCs w:val="24"/>
        </w:rPr>
      </w:pPr>
      <w:r>
        <w:rPr>
          <w:rFonts w:cs="Times New Roman"/>
          <w:sz w:val="24"/>
          <w:szCs w:val="24"/>
        </w:rPr>
        <w:lastRenderedPageBreak/>
        <w:t xml:space="preserve">KATİP </w:t>
      </w:r>
      <w:r w:rsidRPr="003A2A47">
        <w:rPr>
          <w:rFonts w:eastAsia="Calibri" w:cs="Times New Roman"/>
          <w:sz w:val="24"/>
          <w:szCs w:val="24"/>
        </w:rPr>
        <w:t>–</w:t>
      </w:r>
    </w:p>
    <w:p w:rsidR="00C27C9A" w:rsidRDefault="00C27C9A">
      <w:pPr>
        <w:rPr>
          <w:rFonts w:cs="Times New Roman"/>
          <w:sz w:val="24"/>
          <w:szCs w:val="24"/>
        </w:rPr>
      </w:pPr>
    </w:p>
    <w:tbl>
      <w:tblPr>
        <w:tblW w:w="10246" w:type="dxa"/>
        <w:tblInd w:w="-34" w:type="dxa"/>
        <w:tblLayout w:type="fixed"/>
        <w:tblLook w:val="00A0" w:firstRow="1" w:lastRow="0" w:firstColumn="1" w:lastColumn="0" w:noHBand="0" w:noVBand="0"/>
      </w:tblPr>
      <w:tblGrid>
        <w:gridCol w:w="1577"/>
        <w:gridCol w:w="8669"/>
      </w:tblGrid>
      <w:tr w:rsidR="00B803AB" w:rsidRPr="003A2A47" w:rsidTr="00B803AB">
        <w:trPr>
          <w:trHeight w:val="1248"/>
        </w:trPr>
        <w:tc>
          <w:tcPr>
            <w:tcW w:w="10246" w:type="dxa"/>
            <w:gridSpan w:val="2"/>
          </w:tcPr>
          <w:p w:rsidR="00B803AB" w:rsidRPr="003A2A47" w:rsidRDefault="00B803AB" w:rsidP="00B803AB">
            <w:pPr>
              <w:jc w:val="center"/>
              <w:rPr>
                <w:rFonts w:eastAsia="Times New Roman" w:cs="Times New Roman"/>
                <w:bCs/>
                <w:sz w:val="24"/>
                <w:szCs w:val="24"/>
              </w:rPr>
            </w:pPr>
            <w:r w:rsidRPr="003A2A47">
              <w:rPr>
                <w:rFonts w:eastAsia="Times New Roman" w:cs="Times New Roman"/>
                <w:bCs/>
                <w:sz w:val="24"/>
                <w:szCs w:val="24"/>
              </w:rPr>
              <w:t>ÜÇÜNCÜ KISIM</w:t>
            </w:r>
          </w:p>
          <w:p w:rsidR="00B803AB" w:rsidRPr="003A2A47" w:rsidRDefault="00B803AB" w:rsidP="00B803AB">
            <w:pPr>
              <w:jc w:val="center"/>
              <w:rPr>
                <w:rFonts w:eastAsia="Times New Roman" w:cs="Times New Roman"/>
                <w:b/>
                <w:bCs/>
                <w:sz w:val="24"/>
                <w:szCs w:val="24"/>
              </w:rPr>
            </w:pPr>
            <w:r w:rsidRPr="003A2A47">
              <w:rPr>
                <w:rFonts w:eastAsia="Times New Roman" w:cs="Times New Roman"/>
                <w:sz w:val="24"/>
                <w:szCs w:val="24"/>
              </w:rPr>
              <w:t>Son Kurallar</w:t>
            </w:r>
          </w:p>
          <w:p w:rsidR="00B803AB" w:rsidRPr="003A2A47" w:rsidRDefault="00B803AB" w:rsidP="00B803AB">
            <w:pPr>
              <w:jc w:val="center"/>
              <w:rPr>
                <w:rFonts w:eastAsia="Times New Roman" w:cs="Times New Roman"/>
                <w:sz w:val="24"/>
                <w:szCs w:val="24"/>
              </w:rPr>
            </w:pPr>
          </w:p>
        </w:tc>
      </w:tr>
      <w:tr w:rsidR="00B803AB" w:rsidRPr="003A2A47" w:rsidTr="00B803AB">
        <w:trPr>
          <w:trHeight w:val="357"/>
        </w:trPr>
        <w:tc>
          <w:tcPr>
            <w:tcW w:w="1577" w:type="dxa"/>
          </w:tcPr>
          <w:p w:rsidR="00B803AB" w:rsidRPr="003A2A47" w:rsidRDefault="00B803AB" w:rsidP="00B803AB">
            <w:pPr>
              <w:jc w:val="left"/>
              <w:rPr>
                <w:rFonts w:eastAsia="Times New Roman" w:cs="Times New Roman"/>
                <w:sz w:val="24"/>
                <w:szCs w:val="24"/>
              </w:rPr>
            </w:pPr>
            <w:r w:rsidRPr="003A2A47">
              <w:rPr>
                <w:rFonts w:eastAsia="Times New Roman" w:cs="Times New Roman"/>
                <w:sz w:val="24"/>
                <w:szCs w:val="24"/>
              </w:rPr>
              <w:t>Yürütme Yetkisi</w:t>
            </w:r>
          </w:p>
        </w:tc>
        <w:tc>
          <w:tcPr>
            <w:tcW w:w="8669" w:type="dxa"/>
          </w:tcPr>
          <w:p w:rsidR="00B803AB" w:rsidRPr="003A2A47" w:rsidRDefault="00B803AB" w:rsidP="00B803AB">
            <w:pPr>
              <w:rPr>
                <w:rFonts w:eastAsia="Times New Roman" w:cs="Times New Roman"/>
                <w:sz w:val="24"/>
                <w:szCs w:val="24"/>
              </w:rPr>
            </w:pPr>
            <w:r w:rsidRPr="003A2A47">
              <w:rPr>
                <w:rFonts w:eastAsia="Times New Roman" w:cs="Times New Roman"/>
                <w:sz w:val="24"/>
                <w:szCs w:val="24"/>
              </w:rPr>
              <w:t>15. Bu Yasayı, Atatürk Öğretmen Akademisi Yönetim Kurulu adına Atatürk Öğretmen Akademisi Başkanı yürütür.</w:t>
            </w:r>
          </w:p>
        </w:tc>
      </w:tr>
    </w:tbl>
    <w:p w:rsidR="00B803AB" w:rsidRPr="003A2A47" w:rsidRDefault="00B803AB" w:rsidP="00B803AB">
      <w:pPr>
        <w:ind w:firstLine="708"/>
        <w:rPr>
          <w:rFonts w:cs="Times New Roman"/>
          <w:sz w:val="24"/>
          <w:szCs w:val="24"/>
        </w:rPr>
      </w:pPr>
    </w:p>
    <w:p w:rsidR="00B803AB" w:rsidRPr="003A2A47" w:rsidRDefault="00B803AB" w:rsidP="00B803AB">
      <w:pPr>
        <w:ind w:firstLine="708"/>
        <w:rPr>
          <w:rFonts w:cs="Times New Roman"/>
          <w:sz w:val="24"/>
          <w:szCs w:val="24"/>
        </w:rPr>
      </w:pPr>
      <w:r w:rsidRPr="003A2A47">
        <w:rPr>
          <w:rFonts w:cs="Times New Roman"/>
          <w:sz w:val="24"/>
          <w:szCs w:val="24"/>
        </w:rPr>
        <w:t>BAŞKAN</w:t>
      </w:r>
      <w:r w:rsidR="005062C7">
        <w:rPr>
          <w:rFonts w:cs="Times New Roman"/>
          <w:sz w:val="24"/>
          <w:szCs w:val="24"/>
        </w:rPr>
        <w:t xml:space="preserve"> </w:t>
      </w:r>
      <w:r w:rsidR="005062C7" w:rsidRPr="003A2A47">
        <w:rPr>
          <w:rFonts w:eastAsia="Calibri" w:cs="Times New Roman"/>
          <w:sz w:val="24"/>
          <w:szCs w:val="24"/>
        </w:rPr>
        <w:t>–</w:t>
      </w:r>
      <w:r w:rsidRPr="003A2A47">
        <w:rPr>
          <w:rFonts w:cs="Times New Roman"/>
          <w:sz w:val="24"/>
          <w:szCs w:val="24"/>
        </w:rPr>
        <w:t xml:space="preserve"> 15’inci maddeyi oylarınıza sunuyorum. Kabul Edenler?... Kabul Etmeyenler?... Çekimser?...  Oyçokluğuyla kabul edilmiştir. </w:t>
      </w:r>
    </w:p>
    <w:p w:rsidR="00B803AB" w:rsidRPr="003A2A47" w:rsidRDefault="00B803AB" w:rsidP="00B803AB">
      <w:pPr>
        <w:ind w:firstLine="708"/>
        <w:rPr>
          <w:rFonts w:cs="Times New Roman"/>
          <w:sz w:val="24"/>
          <w:szCs w:val="24"/>
        </w:rPr>
      </w:pPr>
    </w:p>
    <w:p w:rsidR="00B803AB" w:rsidRPr="003A2A47" w:rsidRDefault="00B803AB" w:rsidP="00B803AB">
      <w:pPr>
        <w:ind w:firstLine="708"/>
        <w:rPr>
          <w:rFonts w:cs="Times New Roman"/>
          <w:sz w:val="24"/>
          <w:szCs w:val="24"/>
        </w:rPr>
      </w:pPr>
      <w:r w:rsidRPr="003A2A47">
        <w:rPr>
          <w:rFonts w:cs="Times New Roman"/>
          <w:sz w:val="24"/>
          <w:szCs w:val="24"/>
        </w:rPr>
        <w:t>KATİP</w:t>
      </w:r>
      <w:r w:rsidR="005062C7">
        <w:rPr>
          <w:rFonts w:cs="Times New Roman"/>
          <w:sz w:val="24"/>
          <w:szCs w:val="24"/>
        </w:rPr>
        <w:t xml:space="preserve"> </w:t>
      </w:r>
      <w:r w:rsidR="005062C7" w:rsidRPr="003A2A47">
        <w:rPr>
          <w:rFonts w:eastAsia="Calibri" w:cs="Times New Roman"/>
          <w:sz w:val="24"/>
          <w:szCs w:val="24"/>
        </w:rPr>
        <w:t>–</w:t>
      </w:r>
    </w:p>
    <w:p w:rsidR="00B803AB" w:rsidRPr="003A2A47" w:rsidRDefault="00B803AB" w:rsidP="00B803AB">
      <w:pPr>
        <w:ind w:firstLine="708"/>
        <w:rPr>
          <w:rFonts w:cs="Times New Roman"/>
          <w:sz w:val="24"/>
          <w:szCs w:val="24"/>
        </w:rPr>
      </w:pPr>
    </w:p>
    <w:tbl>
      <w:tblPr>
        <w:tblW w:w="14743" w:type="dxa"/>
        <w:tblInd w:w="-34" w:type="dxa"/>
        <w:tblLayout w:type="fixed"/>
        <w:tblLook w:val="00A0" w:firstRow="1" w:lastRow="0" w:firstColumn="1" w:lastColumn="0" w:noHBand="0" w:noVBand="0"/>
      </w:tblPr>
      <w:tblGrid>
        <w:gridCol w:w="2269"/>
        <w:gridCol w:w="12474"/>
      </w:tblGrid>
      <w:tr w:rsidR="00B803AB" w:rsidRPr="003A2A47" w:rsidTr="00B803AB">
        <w:tc>
          <w:tcPr>
            <w:tcW w:w="2269" w:type="dxa"/>
          </w:tcPr>
          <w:p w:rsidR="00B803AB" w:rsidRPr="003A2A47" w:rsidRDefault="00B803AB" w:rsidP="00B803AB">
            <w:pPr>
              <w:jc w:val="left"/>
              <w:rPr>
                <w:rFonts w:eastAsia="Times New Roman" w:cs="Times New Roman"/>
                <w:sz w:val="24"/>
                <w:szCs w:val="24"/>
              </w:rPr>
            </w:pPr>
            <w:r w:rsidRPr="003A2A47">
              <w:rPr>
                <w:rFonts w:eastAsia="Times New Roman" w:cs="Times New Roman"/>
                <w:sz w:val="24"/>
                <w:szCs w:val="24"/>
              </w:rPr>
              <w:t>Yürürlüğe Giriş</w:t>
            </w:r>
          </w:p>
        </w:tc>
        <w:tc>
          <w:tcPr>
            <w:tcW w:w="12474" w:type="dxa"/>
          </w:tcPr>
          <w:p w:rsidR="00B803AB" w:rsidRPr="003A2A47" w:rsidRDefault="00B803AB" w:rsidP="00B803AB">
            <w:pPr>
              <w:jc w:val="left"/>
              <w:rPr>
                <w:rFonts w:eastAsia="Times New Roman" w:cs="Times New Roman"/>
                <w:sz w:val="24"/>
                <w:szCs w:val="24"/>
              </w:rPr>
            </w:pPr>
            <w:r w:rsidRPr="003A2A47">
              <w:rPr>
                <w:rFonts w:eastAsia="Times New Roman" w:cs="Times New Roman"/>
                <w:sz w:val="24"/>
                <w:szCs w:val="24"/>
              </w:rPr>
              <w:t>16. Bu Yasa, 1 Ocak 2024 tarihinden başlayarak yürürlüğe girer.</w:t>
            </w:r>
          </w:p>
          <w:p w:rsidR="00B803AB" w:rsidRPr="003A2A47" w:rsidRDefault="00B803AB" w:rsidP="00B803AB">
            <w:pPr>
              <w:jc w:val="left"/>
              <w:rPr>
                <w:rFonts w:eastAsia="Times New Roman" w:cs="Times New Roman"/>
                <w:sz w:val="24"/>
                <w:szCs w:val="24"/>
              </w:rPr>
            </w:pPr>
          </w:p>
        </w:tc>
      </w:tr>
    </w:tbl>
    <w:p w:rsidR="00B803AB" w:rsidRPr="003A2A47" w:rsidRDefault="00B803AB" w:rsidP="00B803AB">
      <w:pPr>
        <w:ind w:firstLine="708"/>
        <w:rPr>
          <w:rFonts w:cs="Times New Roman"/>
          <w:sz w:val="24"/>
          <w:szCs w:val="24"/>
        </w:rPr>
      </w:pPr>
    </w:p>
    <w:p w:rsidR="00B803AB" w:rsidRPr="003A2A47" w:rsidRDefault="00B803AB" w:rsidP="00B803AB">
      <w:pPr>
        <w:ind w:firstLine="708"/>
        <w:rPr>
          <w:rFonts w:cs="Times New Roman"/>
          <w:sz w:val="24"/>
          <w:szCs w:val="24"/>
        </w:rPr>
      </w:pPr>
      <w:r w:rsidRPr="003A2A47">
        <w:rPr>
          <w:rFonts w:cs="Times New Roman"/>
          <w:sz w:val="24"/>
          <w:szCs w:val="24"/>
        </w:rPr>
        <w:t>BAŞKAN</w:t>
      </w:r>
      <w:r w:rsidR="005062C7">
        <w:rPr>
          <w:rFonts w:cs="Times New Roman"/>
          <w:sz w:val="24"/>
          <w:szCs w:val="24"/>
        </w:rPr>
        <w:t xml:space="preserve"> </w:t>
      </w:r>
      <w:r w:rsidR="005062C7" w:rsidRPr="003A2A47">
        <w:rPr>
          <w:rFonts w:eastAsia="Calibri" w:cs="Times New Roman"/>
          <w:sz w:val="24"/>
          <w:szCs w:val="24"/>
        </w:rPr>
        <w:t>–</w:t>
      </w:r>
      <w:r w:rsidRPr="003A2A47">
        <w:rPr>
          <w:rFonts w:cs="Times New Roman"/>
          <w:sz w:val="24"/>
          <w:szCs w:val="24"/>
        </w:rPr>
        <w:t xml:space="preserve"> 16’ncı maddeyi oylarınıza sunuyorum. Kabul Edenler?... Kabul Etmeyenler?... Çekimser?...  Oyçokluğuyla kabul edilmiştir. </w:t>
      </w:r>
    </w:p>
    <w:p w:rsidR="00B803AB" w:rsidRPr="003A2A47" w:rsidRDefault="00B803AB" w:rsidP="00B803AB">
      <w:pPr>
        <w:ind w:firstLine="708"/>
        <w:rPr>
          <w:rFonts w:cs="Times New Roman"/>
          <w:sz w:val="24"/>
          <w:szCs w:val="24"/>
        </w:rPr>
      </w:pPr>
    </w:p>
    <w:p w:rsidR="00B803AB" w:rsidRPr="003A2A47" w:rsidRDefault="00B803AB" w:rsidP="00B803AB">
      <w:pPr>
        <w:ind w:firstLine="708"/>
        <w:rPr>
          <w:rFonts w:cs="Times New Roman"/>
          <w:sz w:val="24"/>
          <w:szCs w:val="24"/>
        </w:rPr>
      </w:pPr>
      <w:r w:rsidRPr="003A2A47">
        <w:rPr>
          <w:rFonts w:cs="Times New Roman"/>
          <w:sz w:val="24"/>
          <w:szCs w:val="24"/>
        </w:rPr>
        <w:t xml:space="preserve">Sayın Milletvekilleri; Tasarının üçüncü görüşmesi Kısa İsim okunmak ve bütünü oylanmak suretiyle yapılacak, oylama da İçtüzüğün 150’nci maddesi gereğince açık oylama olacaktır. </w:t>
      </w:r>
    </w:p>
    <w:p w:rsidR="00B803AB" w:rsidRPr="003A2A47" w:rsidRDefault="00B803AB" w:rsidP="00B803AB">
      <w:pPr>
        <w:ind w:firstLine="708"/>
        <w:rPr>
          <w:rFonts w:cs="Times New Roman"/>
          <w:sz w:val="24"/>
          <w:szCs w:val="24"/>
        </w:rPr>
      </w:pPr>
    </w:p>
    <w:p w:rsidR="00B803AB" w:rsidRPr="003A2A47" w:rsidRDefault="00B803AB" w:rsidP="00B803AB">
      <w:pPr>
        <w:ind w:firstLine="708"/>
        <w:rPr>
          <w:rFonts w:cs="Times New Roman"/>
          <w:sz w:val="24"/>
          <w:szCs w:val="24"/>
        </w:rPr>
      </w:pPr>
      <w:r w:rsidRPr="003A2A47">
        <w:rPr>
          <w:rFonts w:cs="Times New Roman"/>
          <w:sz w:val="24"/>
          <w:szCs w:val="24"/>
        </w:rPr>
        <w:t xml:space="preserve">Kısa İsmi okuyunuz lütfen. </w:t>
      </w:r>
    </w:p>
    <w:p w:rsidR="00B803AB" w:rsidRPr="003A2A47" w:rsidRDefault="00B803AB" w:rsidP="00B803AB">
      <w:pPr>
        <w:ind w:firstLine="708"/>
        <w:rPr>
          <w:rFonts w:cs="Times New Roman"/>
          <w:sz w:val="24"/>
          <w:szCs w:val="24"/>
        </w:rPr>
      </w:pPr>
    </w:p>
    <w:p w:rsidR="00B803AB" w:rsidRPr="003A2A47" w:rsidRDefault="00B803AB" w:rsidP="00B803AB">
      <w:pPr>
        <w:ind w:firstLine="708"/>
        <w:rPr>
          <w:rFonts w:cs="Times New Roman"/>
          <w:sz w:val="24"/>
          <w:szCs w:val="24"/>
        </w:rPr>
      </w:pPr>
      <w:r w:rsidRPr="003A2A47">
        <w:rPr>
          <w:rFonts w:cs="Times New Roman"/>
          <w:sz w:val="24"/>
          <w:szCs w:val="24"/>
        </w:rPr>
        <w:t>KATİP</w:t>
      </w:r>
      <w:r w:rsidR="005062C7">
        <w:rPr>
          <w:rFonts w:cs="Times New Roman"/>
          <w:sz w:val="24"/>
          <w:szCs w:val="24"/>
        </w:rPr>
        <w:t xml:space="preserve"> </w:t>
      </w:r>
      <w:r w:rsidR="005062C7" w:rsidRPr="003A2A47">
        <w:rPr>
          <w:rFonts w:eastAsia="Calibri" w:cs="Times New Roman"/>
          <w:sz w:val="24"/>
          <w:szCs w:val="24"/>
        </w:rPr>
        <w:t>–</w:t>
      </w:r>
      <w:r w:rsidRPr="003A2A47">
        <w:rPr>
          <w:rFonts w:cs="Times New Roman"/>
          <w:sz w:val="24"/>
          <w:szCs w:val="24"/>
        </w:rPr>
        <w:t xml:space="preserve"> </w:t>
      </w:r>
    </w:p>
    <w:p w:rsidR="00B803AB" w:rsidRPr="003A2A47" w:rsidRDefault="00B803AB" w:rsidP="00B803AB">
      <w:pPr>
        <w:ind w:firstLine="708"/>
        <w:rPr>
          <w:rFonts w:cs="Times New Roman"/>
          <w:sz w:val="24"/>
          <w:szCs w:val="24"/>
        </w:rPr>
      </w:pPr>
    </w:p>
    <w:tbl>
      <w:tblPr>
        <w:tblpPr w:leftFromText="141" w:rightFromText="141" w:vertAnchor="text" w:tblpX="-34" w:tblpY="1"/>
        <w:tblOverlap w:val="never"/>
        <w:tblW w:w="9529" w:type="dxa"/>
        <w:tblLayout w:type="fixed"/>
        <w:tblLook w:val="00A0" w:firstRow="1" w:lastRow="0" w:firstColumn="1" w:lastColumn="0" w:noHBand="0" w:noVBand="0"/>
      </w:tblPr>
      <w:tblGrid>
        <w:gridCol w:w="1445"/>
        <w:gridCol w:w="8084"/>
      </w:tblGrid>
      <w:tr w:rsidR="00B803AB" w:rsidRPr="003A2A47" w:rsidTr="00B803AB">
        <w:trPr>
          <w:trHeight w:val="194"/>
        </w:trPr>
        <w:tc>
          <w:tcPr>
            <w:tcW w:w="9529" w:type="dxa"/>
            <w:gridSpan w:val="2"/>
          </w:tcPr>
          <w:p w:rsidR="00B803AB" w:rsidRPr="003A2A47" w:rsidRDefault="00B803AB" w:rsidP="00B803AB">
            <w:pPr>
              <w:jc w:val="center"/>
              <w:rPr>
                <w:rFonts w:eastAsia="Times New Roman" w:cs="Times New Roman"/>
                <w:bCs/>
                <w:sz w:val="24"/>
                <w:szCs w:val="24"/>
              </w:rPr>
            </w:pPr>
            <w:r w:rsidRPr="003A2A47">
              <w:rPr>
                <w:rFonts w:eastAsia="Times New Roman" w:cs="Times New Roman"/>
                <w:bCs/>
                <w:sz w:val="24"/>
                <w:szCs w:val="24"/>
              </w:rPr>
              <w:t xml:space="preserve"> </w:t>
            </w:r>
            <w:r w:rsidRPr="003A2A47">
              <w:rPr>
                <w:rFonts w:eastAsia="Times New Roman" w:cs="Times New Roman"/>
                <w:sz w:val="24"/>
                <w:szCs w:val="24"/>
              </w:rPr>
              <w:t xml:space="preserve"> </w:t>
            </w:r>
            <w:r w:rsidRPr="003A2A47">
              <w:rPr>
                <w:rFonts w:eastAsia="Times New Roman" w:cs="Times New Roman"/>
                <w:bCs/>
                <w:sz w:val="24"/>
                <w:szCs w:val="24"/>
              </w:rPr>
              <w:t>ATATÜRK ÖĞRETMEN AKADEMİSİ</w:t>
            </w:r>
          </w:p>
          <w:p w:rsidR="00B803AB" w:rsidRPr="003A2A47" w:rsidRDefault="00B803AB" w:rsidP="00B803AB">
            <w:pPr>
              <w:jc w:val="center"/>
              <w:rPr>
                <w:rFonts w:eastAsia="Times New Roman" w:cs="Times New Roman"/>
                <w:bCs/>
                <w:sz w:val="24"/>
                <w:szCs w:val="24"/>
              </w:rPr>
            </w:pPr>
            <w:r w:rsidRPr="003A2A47">
              <w:rPr>
                <w:rFonts w:eastAsia="Times New Roman" w:cs="Times New Roman"/>
                <w:bCs/>
                <w:sz w:val="24"/>
                <w:szCs w:val="24"/>
              </w:rPr>
              <w:t xml:space="preserve">     2024 MALİ YILI BÜTÇE YASA TASARISI</w:t>
            </w:r>
          </w:p>
          <w:p w:rsidR="00B803AB" w:rsidRPr="003A2A47" w:rsidRDefault="00B803AB" w:rsidP="00B803AB">
            <w:pPr>
              <w:jc w:val="center"/>
              <w:rPr>
                <w:rFonts w:eastAsia="Times New Roman" w:cs="Times New Roman"/>
                <w:b/>
                <w:bCs/>
                <w:sz w:val="24"/>
                <w:szCs w:val="24"/>
              </w:rPr>
            </w:pPr>
          </w:p>
        </w:tc>
      </w:tr>
      <w:tr w:rsidR="00B803AB" w:rsidRPr="003A2A47" w:rsidTr="00B803AB">
        <w:trPr>
          <w:trHeight w:val="194"/>
        </w:trPr>
        <w:tc>
          <w:tcPr>
            <w:tcW w:w="1445" w:type="dxa"/>
          </w:tcPr>
          <w:p w:rsidR="00B803AB" w:rsidRPr="003A2A47" w:rsidRDefault="00B803AB" w:rsidP="00B803AB">
            <w:pPr>
              <w:jc w:val="left"/>
              <w:rPr>
                <w:rFonts w:eastAsia="Times New Roman" w:cs="Times New Roman"/>
                <w:b/>
                <w:bCs/>
                <w:sz w:val="24"/>
                <w:szCs w:val="24"/>
              </w:rPr>
            </w:pPr>
            <w:r w:rsidRPr="003A2A47">
              <w:rPr>
                <w:rFonts w:eastAsia="Times New Roman" w:cs="Times New Roman"/>
                <w:sz w:val="24"/>
                <w:szCs w:val="24"/>
              </w:rPr>
              <w:t xml:space="preserve">                                      </w:t>
            </w:r>
          </w:p>
        </w:tc>
        <w:tc>
          <w:tcPr>
            <w:tcW w:w="8084" w:type="dxa"/>
          </w:tcPr>
          <w:p w:rsidR="00B803AB" w:rsidRPr="003A2A47" w:rsidRDefault="00B803AB" w:rsidP="00B803AB">
            <w:pPr>
              <w:jc w:val="left"/>
              <w:rPr>
                <w:rFonts w:eastAsia="Times New Roman" w:cs="Times New Roman"/>
                <w:sz w:val="24"/>
                <w:szCs w:val="24"/>
              </w:rPr>
            </w:pPr>
            <w:r w:rsidRPr="003A2A47">
              <w:rPr>
                <w:rFonts w:eastAsia="Times New Roman" w:cs="Times New Roman"/>
                <w:sz w:val="24"/>
                <w:szCs w:val="24"/>
              </w:rPr>
              <w:t xml:space="preserve">          Kuzey Kıbrıs Türk Cumhuriyeti Cumhuriyet Meclisi aşağıdaki Yasayı yapar:</w:t>
            </w:r>
          </w:p>
          <w:p w:rsidR="00B803AB" w:rsidRPr="003A2A47" w:rsidRDefault="00B803AB" w:rsidP="00B803AB">
            <w:pPr>
              <w:jc w:val="left"/>
              <w:rPr>
                <w:rFonts w:eastAsia="Times New Roman" w:cs="Times New Roman"/>
                <w:sz w:val="24"/>
                <w:szCs w:val="24"/>
              </w:rPr>
            </w:pPr>
          </w:p>
        </w:tc>
      </w:tr>
      <w:tr w:rsidR="00B803AB" w:rsidRPr="003A2A47" w:rsidTr="00B803AB">
        <w:trPr>
          <w:trHeight w:val="194"/>
        </w:trPr>
        <w:tc>
          <w:tcPr>
            <w:tcW w:w="1445" w:type="dxa"/>
          </w:tcPr>
          <w:p w:rsidR="00B803AB" w:rsidRPr="003A2A47" w:rsidRDefault="00B803AB" w:rsidP="00B803AB">
            <w:pPr>
              <w:jc w:val="left"/>
              <w:rPr>
                <w:rFonts w:eastAsia="Times New Roman" w:cs="Times New Roman"/>
                <w:sz w:val="24"/>
                <w:szCs w:val="24"/>
              </w:rPr>
            </w:pPr>
            <w:r w:rsidRPr="003A2A47">
              <w:rPr>
                <w:rFonts w:eastAsia="Times New Roman" w:cs="Times New Roman"/>
                <w:sz w:val="24"/>
                <w:szCs w:val="24"/>
              </w:rPr>
              <w:t>Kısa İsim</w:t>
            </w:r>
          </w:p>
        </w:tc>
        <w:tc>
          <w:tcPr>
            <w:tcW w:w="8084" w:type="dxa"/>
          </w:tcPr>
          <w:p w:rsidR="00B803AB" w:rsidRPr="003A2A47" w:rsidRDefault="00B803AB" w:rsidP="00B803AB">
            <w:pPr>
              <w:rPr>
                <w:rFonts w:eastAsia="Times New Roman" w:cs="Times New Roman"/>
                <w:sz w:val="24"/>
                <w:szCs w:val="24"/>
              </w:rPr>
            </w:pPr>
            <w:r w:rsidRPr="003A2A47">
              <w:rPr>
                <w:rFonts w:eastAsia="Times New Roman" w:cs="Times New Roman"/>
                <w:sz w:val="24"/>
                <w:szCs w:val="24"/>
              </w:rPr>
              <w:t>1. Bu Yasa,  Atatürk Öğretmen Akademisi 2024 Mali Yılı Bütçe Yasası olarak isimlendirilir.</w:t>
            </w:r>
          </w:p>
        </w:tc>
      </w:tr>
    </w:tbl>
    <w:p w:rsidR="00B803AB" w:rsidRPr="003A2A47" w:rsidRDefault="00B803AB" w:rsidP="00B803AB">
      <w:pPr>
        <w:rPr>
          <w:rFonts w:eastAsia="Calibri" w:cs="Times New Roman"/>
          <w:sz w:val="24"/>
          <w:szCs w:val="24"/>
        </w:rPr>
      </w:pPr>
      <w:r w:rsidRPr="003A2A47">
        <w:rPr>
          <w:rFonts w:cs="Times New Roman"/>
          <w:sz w:val="24"/>
          <w:szCs w:val="24"/>
        </w:rPr>
        <w:tab/>
      </w:r>
    </w:p>
    <w:p w:rsidR="00B803AB" w:rsidRPr="003A2A47" w:rsidRDefault="00B803AB" w:rsidP="00B803AB">
      <w:pPr>
        <w:rPr>
          <w:rFonts w:eastAsia="Calibri" w:cs="Times New Roman"/>
          <w:sz w:val="24"/>
          <w:szCs w:val="24"/>
        </w:rPr>
      </w:pPr>
      <w:r w:rsidRPr="003A2A47">
        <w:rPr>
          <w:rFonts w:eastAsia="Calibri" w:cs="Times New Roman"/>
          <w:sz w:val="24"/>
          <w:szCs w:val="24"/>
        </w:rPr>
        <w:tab/>
        <w:t xml:space="preserve">BAŞKAN </w:t>
      </w:r>
      <w:r w:rsidR="005062C7" w:rsidRPr="003A2A47">
        <w:rPr>
          <w:rFonts w:eastAsia="Calibri" w:cs="Times New Roman"/>
          <w:sz w:val="24"/>
          <w:szCs w:val="24"/>
        </w:rPr>
        <w:t>–</w:t>
      </w:r>
      <w:r w:rsidRPr="003A2A47">
        <w:rPr>
          <w:rFonts w:eastAsia="Calibri" w:cs="Times New Roman"/>
          <w:sz w:val="24"/>
          <w:szCs w:val="24"/>
        </w:rPr>
        <w:t xml:space="preserve"> Tasarının bütününü oylarınıza sunuyorum. Adı okunan milletvekili “Kabul”, “Ret” veya “Çekimser” demek suretiyle oy doğrultusunu belli edecektir.</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Oylama cetvelini okuyunuz lütfen.</w:t>
      </w:r>
    </w:p>
    <w:p w:rsidR="00B803AB" w:rsidRPr="003A2A47" w:rsidRDefault="00B803AB" w:rsidP="00B803AB">
      <w:pPr>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Atatürk Öğretmen Akademisi 2024 Mali Yılı Bütçe yasa Tasarısı Açık Oylama Cetveli:</w:t>
      </w:r>
    </w:p>
    <w:p w:rsidR="00B803AB" w:rsidRPr="003A2A47" w:rsidRDefault="00B803AB" w:rsidP="00B803AB">
      <w:pPr>
        <w:ind w:firstLine="708"/>
        <w:rPr>
          <w:rFonts w:eastAsia="Calibri" w:cs="Times New Roman"/>
          <w:sz w:val="24"/>
          <w:szCs w:val="24"/>
        </w:rPr>
      </w:pPr>
    </w:p>
    <w:p w:rsidR="00C27C9A" w:rsidRDefault="00C27C9A">
      <w:pPr>
        <w:rPr>
          <w:rFonts w:eastAsia="Calibri" w:cs="Times New Roman"/>
          <w:sz w:val="24"/>
          <w:szCs w:val="24"/>
        </w:rPr>
      </w:pPr>
      <w:r>
        <w:rPr>
          <w:rFonts w:eastAsia="Calibri" w:cs="Times New Roman"/>
          <w:sz w:val="24"/>
          <w:szCs w:val="24"/>
        </w:rPr>
        <w:br w:type="page"/>
      </w:r>
    </w:p>
    <w:p w:rsidR="00B803AB" w:rsidRPr="003A2A47" w:rsidRDefault="005062C7" w:rsidP="00B803AB">
      <w:pPr>
        <w:ind w:firstLine="708"/>
        <w:rPr>
          <w:rFonts w:eastAsia="Calibri" w:cs="Times New Roman"/>
          <w:sz w:val="24"/>
          <w:szCs w:val="24"/>
        </w:rPr>
      </w:pPr>
      <w:r>
        <w:rPr>
          <w:rFonts w:eastAsia="Calibri" w:cs="Times New Roman"/>
          <w:sz w:val="24"/>
          <w:szCs w:val="24"/>
        </w:rPr>
        <w:lastRenderedPageBreak/>
        <w:t xml:space="preserve">KATİP </w:t>
      </w:r>
      <w:r w:rsidRPr="003A2A47">
        <w:rPr>
          <w:rFonts w:eastAsia="Calibri" w:cs="Times New Roman"/>
          <w:sz w:val="24"/>
          <w:szCs w:val="24"/>
        </w:rPr>
        <w:t>–</w:t>
      </w:r>
      <w:r w:rsidR="00B803AB" w:rsidRPr="003A2A47">
        <w:rPr>
          <w:rFonts w:eastAsia="Calibri" w:cs="Times New Roman"/>
          <w:sz w:val="24"/>
          <w:szCs w:val="24"/>
        </w:rPr>
        <w:t xml:space="preserve"> </w:t>
      </w:r>
    </w:p>
    <w:p w:rsidR="00B803AB" w:rsidRPr="003A2A47" w:rsidRDefault="00B803AB" w:rsidP="00B803AB">
      <w:pPr>
        <w:rPr>
          <w:rFonts w:eastAsia="Calibri" w:cs="Times New Roman"/>
          <w:sz w:val="24"/>
          <w:szCs w:val="24"/>
        </w:rPr>
      </w:pPr>
    </w:p>
    <w:tbl>
      <w:tblPr>
        <w:tblW w:w="10476" w:type="dxa"/>
        <w:tblLook w:val="01E0" w:firstRow="1" w:lastRow="1" w:firstColumn="1" w:lastColumn="1" w:noHBand="0" w:noVBand="0"/>
      </w:tblPr>
      <w:tblGrid>
        <w:gridCol w:w="3794"/>
        <w:gridCol w:w="3024"/>
        <w:gridCol w:w="3658"/>
      </w:tblGrid>
      <w:tr w:rsidR="00B803AB" w:rsidRPr="003A2A47" w:rsidTr="00B803AB">
        <w:tc>
          <w:tcPr>
            <w:tcW w:w="3794" w:type="dxa"/>
            <w:shd w:val="clear" w:color="auto" w:fill="auto"/>
          </w:tcPr>
          <w:p w:rsidR="00B803AB" w:rsidRPr="003A2A47" w:rsidRDefault="00B803AB" w:rsidP="00B803AB">
            <w:pPr>
              <w:spacing w:line="276" w:lineRule="auto"/>
              <w:jc w:val="center"/>
              <w:rPr>
                <w:rFonts w:eastAsia="Calibri" w:cs="Times New Roman"/>
                <w:sz w:val="24"/>
                <w:szCs w:val="24"/>
                <w:u w:val="single"/>
              </w:rPr>
            </w:pPr>
            <w:r w:rsidRPr="003A2A47">
              <w:rPr>
                <w:rFonts w:eastAsia="Calibri" w:cs="Times New Roman"/>
                <w:sz w:val="24"/>
                <w:szCs w:val="24"/>
                <w:u w:val="single"/>
              </w:rPr>
              <w:t>Kabul Edenler</w:t>
            </w:r>
          </w:p>
        </w:tc>
        <w:tc>
          <w:tcPr>
            <w:tcW w:w="3024" w:type="dxa"/>
            <w:shd w:val="clear" w:color="auto" w:fill="auto"/>
          </w:tcPr>
          <w:p w:rsidR="00B803AB" w:rsidRPr="003A2A47" w:rsidRDefault="00B803AB" w:rsidP="00B803AB">
            <w:pPr>
              <w:spacing w:line="276" w:lineRule="auto"/>
              <w:rPr>
                <w:rFonts w:eastAsia="Calibri" w:cs="Times New Roman"/>
                <w:sz w:val="24"/>
                <w:szCs w:val="24"/>
                <w:u w:val="single"/>
              </w:rPr>
            </w:pPr>
            <w:r w:rsidRPr="003A2A47">
              <w:rPr>
                <w:rFonts w:eastAsia="Calibri" w:cs="Times New Roman"/>
                <w:sz w:val="24"/>
                <w:szCs w:val="24"/>
                <w:u w:val="single"/>
              </w:rPr>
              <w:t>Kabul Etmeyenler</w:t>
            </w:r>
          </w:p>
          <w:p w:rsidR="00B803AB" w:rsidRPr="003A2A47" w:rsidRDefault="00B803AB" w:rsidP="00B803AB">
            <w:pPr>
              <w:spacing w:line="276" w:lineRule="auto"/>
              <w:rPr>
                <w:rFonts w:eastAsia="Calibri" w:cs="Times New Roman"/>
                <w:sz w:val="24"/>
                <w:szCs w:val="24"/>
                <w:u w:val="single"/>
              </w:rPr>
            </w:pPr>
          </w:p>
        </w:tc>
        <w:tc>
          <w:tcPr>
            <w:tcW w:w="3658" w:type="dxa"/>
            <w:shd w:val="clear" w:color="auto" w:fill="auto"/>
          </w:tcPr>
          <w:p w:rsidR="00B803AB" w:rsidRPr="003A2A47" w:rsidRDefault="00B803AB" w:rsidP="00B803AB">
            <w:pPr>
              <w:spacing w:line="276" w:lineRule="auto"/>
              <w:rPr>
                <w:rFonts w:eastAsia="Calibri" w:cs="Times New Roman"/>
                <w:sz w:val="24"/>
                <w:szCs w:val="24"/>
                <w:u w:val="single"/>
              </w:rPr>
            </w:pPr>
            <w:r w:rsidRPr="003A2A47">
              <w:rPr>
                <w:rFonts w:eastAsia="Calibri" w:cs="Times New Roman"/>
                <w:sz w:val="24"/>
                <w:szCs w:val="24"/>
                <w:u w:val="single"/>
              </w:rPr>
              <w:t>Oylamaya Katılmayanlar</w:t>
            </w:r>
          </w:p>
          <w:p w:rsidR="00B803AB" w:rsidRPr="003A2A47" w:rsidRDefault="00B803AB" w:rsidP="00B803AB">
            <w:pPr>
              <w:spacing w:line="276" w:lineRule="auto"/>
              <w:rPr>
                <w:rFonts w:eastAsia="Calibri" w:cs="Times New Roman"/>
                <w:sz w:val="24"/>
                <w:szCs w:val="24"/>
                <w:u w:val="single"/>
              </w:rPr>
            </w:pPr>
          </w:p>
        </w:tc>
      </w:tr>
      <w:tr w:rsidR="00B803AB" w:rsidRPr="003A2A47" w:rsidTr="00B803AB">
        <w:tc>
          <w:tcPr>
            <w:tcW w:w="3794" w:type="dxa"/>
            <w:shd w:val="clear" w:color="auto" w:fill="auto"/>
          </w:tcPr>
          <w:p w:rsidR="00B803AB" w:rsidRPr="003A2A47" w:rsidRDefault="00B803AB" w:rsidP="00B803AB">
            <w:pPr>
              <w:spacing w:line="276" w:lineRule="auto"/>
              <w:rPr>
                <w:rFonts w:eastAsia="Calibri" w:cs="Times New Roman"/>
                <w:sz w:val="24"/>
                <w:szCs w:val="24"/>
              </w:rPr>
            </w:pPr>
            <w:r w:rsidRPr="003A2A47">
              <w:rPr>
                <w:rFonts w:eastAsia="Calibri" w:cs="Times New Roman"/>
                <w:sz w:val="24"/>
                <w:szCs w:val="24"/>
              </w:rPr>
              <w:t>Serhat AKPINAR</w:t>
            </w:r>
          </w:p>
          <w:p w:rsidR="00B803AB" w:rsidRPr="003A2A47" w:rsidRDefault="00B803AB" w:rsidP="00B803AB">
            <w:pPr>
              <w:spacing w:line="276" w:lineRule="auto"/>
              <w:rPr>
                <w:rFonts w:eastAsia="Calibri" w:cs="Times New Roman"/>
                <w:sz w:val="24"/>
                <w:szCs w:val="24"/>
              </w:rPr>
            </w:pPr>
            <w:r w:rsidRPr="003A2A47">
              <w:rPr>
                <w:rFonts w:eastAsia="Calibri" w:cs="Times New Roman"/>
                <w:sz w:val="24"/>
                <w:szCs w:val="24"/>
              </w:rPr>
              <w:t>İzlem Gürçağ ALTUĞRA</w:t>
            </w:r>
          </w:p>
          <w:p w:rsidR="00B803AB" w:rsidRPr="003A2A47" w:rsidRDefault="00B803AB" w:rsidP="00B803AB">
            <w:pPr>
              <w:spacing w:line="276" w:lineRule="auto"/>
              <w:rPr>
                <w:rFonts w:eastAsia="Calibri" w:cs="Times New Roman"/>
                <w:sz w:val="24"/>
                <w:szCs w:val="24"/>
              </w:rPr>
            </w:pPr>
            <w:r w:rsidRPr="003A2A47">
              <w:rPr>
                <w:rFonts w:eastAsia="Calibri" w:cs="Times New Roman"/>
                <w:sz w:val="24"/>
                <w:szCs w:val="24"/>
              </w:rPr>
              <w:t>Olgun AMCAOĞLU</w:t>
            </w:r>
          </w:p>
          <w:p w:rsidR="00B803AB" w:rsidRPr="003A2A47" w:rsidRDefault="00B803AB" w:rsidP="00B803AB">
            <w:pPr>
              <w:spacing w:line="276" w:lineRule="auto"/>
              <w:rPr>
                <w:rFonts w:eastAsia="Calibri" w:cs="Times New Roman"/>
                <w:sz w:val="24"/>
                <w:szCs w:val="24"/>
              </w:rPr>
            </w:pPr>
            <w:r w:rsidRPr="003A2A47">
              <w:rPr>
                <w:rFonts w:eastAsia="Calibri" w:cs="Times New Roman"/>
                <w:sz w:val="24"/>
                <w:szCs w:val="24"/>
              </w:rPr>
              <w:t>Erhan ARIKLI</w:t>
            </w:r>
          </w:p>
          <w:p w:rsidR="00B803AB" w:rsidRPr="003A2A47" w:rsidRDefault="00B803AB" w:rsidP="00B803AB">
            <w:pPr>
              <w:spacing w:line="276" w:lineRule="auto"/>
              <w:rPr>
                <w:rFonts w:eastAsia="Calibri" w:cs="Times New Roman"/>
                <w:sz w:val="24"/>
                <w:szCs w:val="24"/>
              </w:rPr>
            </w:pPr>
            <w:r w:rsidRPr="003A2A47">
              <w:rPr>
                <w:rFonts w:eastAsia="Calibri" w:cs="Times New Roman"/>
                <w:sz w:val="24"/>
                <w:szCs w:val="24"/>
              </w:rPr>
              <w:t>Talip ATALAY</w:t>
            </w:r>
          </w:p>
          <w:p w:rsidR="00B803AB" w:rsidRPr="003A2A47" w:rsidRDefault="00B803AB" w:rsidP="00B803AB">
            <w:pPr>
              <w:spacing w:line="276" w:lineRule="auto"/>
              <w:rPr>
                <w:rFonts w:eastAsia="Calibri" w:cs="Times New Roman"/>
                <w:sz w:val="24"/>
                <w:szCs w:val="24"/>
              </w:rPr>
            </w:pPr>
            <w:r w:rsidRPr="003A2A47">
              <w:rPr>
                <w:rFonts w:eastAsia="Calibri" w:cs="Times New Roman"/>
                <w:sz w:val="24"/>
                <w:szCs w:val="24"/>
              </w:rPr>
              <w:t>Fikri ATAOĞLU</w:t>
            </w:r>
          </w:p>
          <w:p w:rsidR="00B803AB" w:rsidRPr="003A2A47" w:rsidRDefault="00B803AB" w:rsidP="00B803AB">
            <w:pPr>
              <w:spacing w:line="276" w:lineRule="auto"/>
              <w:rPr>
                <w:rFonts w:eastAsia="Calibri" w:cs="Times New Roman"/>
                <w:sz w:val="24"/>
                <w:szCs w:val="24"/>
              </w:rPr>
            </w:pPr>
            <w:r w:rsidRPr="003A2A47">
              <w:rPr>
                <w:rFonts w:eastAsia="Calibri" w:cs="Times New Roman"/>
                <w:sz w:val="24"/>
                <w:szCs w:val="24"/>
              </w:rPr>
              <w:t>Sunat ATUN</w:t>
            </w:r>
          </w:p>
          <w:p w:rsidR="00B803AB" w:rsidRPr="003A2A47" w:rsidRDefault="00B803AB" w:rsidP="00B803AB">
            <w:pPr>
              <w:spacing w:line="276" w:lineRule="auto"/>
              <w:rPr>
                <w:rFonts w:eastAsia="Calibri" w:cs="Times New Roman"/>
                <w:sz w:val="24"/>
                <w:szCs w:val="24"/>
              </w:rPr>
            </w:pPr>
            <w:r w:rsidRPr="003A2A47">
              <w:rPr>
                <w:rFonts w:eastAsia="Calibri" w:cs="Times New Roman"/>
                <w:sz w:val="24"/>
                <w:szCs w:val="24"/>
              </w:rPr>
              <w:t>Özdemir BEROVA</w:t>
            </w:r>
          </w:p>
          <w:p w:rsidR="00B803AB" w:rsidRPr="003A2A47" w:rsidRDefault="00B803AB" w:rsidP="00B803AB">
            <w:pPr>
              <w:spacing w:line="276" w:lineRule="auto"/>
              <w:rPr>
                <w:rFonts w:eastAsia="Calibri" w:cs="Times New Roman"/>
                <w:sz w:val="24"/>
                <w:szCs w:val="24"/>
              </w:rPr>
            </w:pPr>
            <w:r w:rsidRPr="003A2A47">
              <w:rPr>
                <w:rFonts w:eastAsia="Calibri" w:cs="Times New Roman"/>
                <w:sz w:val="24"/>
                <w:szCs w:val="24"/>
              </w:rPr>
              <w:t>ResmiyeEroğlu CANALTAY</w:t>
            </w:r>
          </w:p>
          <w:p w:rsidR="00B803AB" w:rsidRPr="003A2A47" w:rsidRDefault="00B803AB" w:rsidP="00B803AB">
            <w:pPr>
              <w:spacing w:line="276" w:lineRule="auto"/>
              <w:rPr>
                <w:rFonts w:eastAsia="Calibri" w:cs="Times New Roman"/>
                <w:sz w:val="24"/>
                <w:szCs w:val="24"/>
              </w:rPr>
            </w:pPr>
            <w:r w:rsidRPr="003A2A47">
              <w:rPr>
                <w:rFonts w:eastAsia="Calibri" w:cs="Times New Roman"/>
                <w:sz w:val="24"/>
                <w:szCs w:val="24"/>
              </w:rPr>
              <w:t xml:space="preserve">Hüseyin ÇAVUŞ </w:t>
            </w:r>
          </w:p>
          <w:p w:rsidR="00B803AB" w:rsidRPr="003A2A47" w:rsidRDefault="00B803AB" w:rsidP="00B803AB">
            <w:pPr>
              <w:spacing w:line="276" w:lineRule="auto"/>
              <w:rPr>
                <w:rFonts w:eastAsia="Calibri" w:cs="Times New Roman"/>
                <w:sz w:val="24"/>
                <w:szCs w:val="24"/>
              </w:rPr>
            </w:pPr>
            <w:r w:rsidRPr="003A2A47">
              <w:rPr>
                <w:rFonts w:eastAsia="Calibri" w:cs="Times New Roman"/>
                <w:sz w:val="24"/>
                <w:szCs w:val="24"/>
              </w:rPr>
              <w:t>Nazım ÇAVUŞOĞLU</w:t>
            </w:r>
          </w:p>
          <w:p w:rsidR="00B803AB" w:rsidRPr="003A2A47" w:rsidRDefault="00B803AB" w:rsidP="00B803AB">
            <w:pPr>
              <w:spacing w:line="276" w:lineRule="auto"/>
              <w:rPr>
                <w:rFonts w:eastAsia="Calibri" w:cs="Times New Roman"/>
                <w:sz w:val="24"/>
                <w:szCs w:val="24"/>
              </w:rPr>
            </w:pPr>
            <w:r w:rsidRPr="003A2A47">
              <w:rPr>
                <w:rFonts w:eastAsia="Calibri" w:cs="Times New Roman"/>
                <w:sz w:val="24"/>
                <w:szCs w:val="24"/>
              </w:rPr>
              <w:t>Hakan DİNÇYÜREK</w:t>
            </w:r>
          </w:p>
          <w:p w:rsidR="00B803AB" w:rsidRPr="003A2A47" w:rsidRDefault="00B803AB" w:rsidP="00B803AB">
            <w:pPr>
              <w:spacing w:line="276" w:lineRule="auto"/>
              <w:rPr>
                <w:rFonts w:eastAsia="Calibri" w:cs="Times New Roman"/>
                <w:sz w:val="24"/>
                <w:szCs w:val="24"/>
              </w:rPr>
            </w:pPr>
            <w:r w:rsidRPr="003A2A47">
              <w:rPr>
                <w:rFonts w:eastAsia="Calibri" w:cs="Times New Roman"/>
                <w:sz w:val="24"/>
                <w:szCs w:val="24"/>
              </w:rPr>
              <w:t>Kutlu EVREN</w:t>
            </w:r>
          </w:p>
          <w:p w:rsidR="00B803AB" w:rsidRPr="003A2A47" w:rsidRDefault="00B803AB" w:rsidP="00B803AB">
            <w:pPr>
              <w:spacing w:line="276" w:lineRule="auto"/>
              <w:rPr>
                <w:rFonts w:eastAsia="Calibri" w:cs="Times New Roman"/>
                <w:sz w:val="24"/>
                <w:szCs w:val="24"/>
              </w:rPr>
            </w:pPr>
            <w:r w:rsidRPr="003A2A47">
              <w:rPr>
                <w:rFonts w:eastAsia="Calibri" w:cs="Times New Roman"/>
                <w:sz w:val="24"/>
                <w:szCs w:val="24"/>
              </w:rPr>
              <w:t>Sadık GARDİYANOĞLU</w:t>
            </w:r>
          </w:p>
          <w:p w:rsidR="00B803AB" w:rsidRPr="003A2A47" w:rsidRDefault="00B803AB" w:rsidP="00B803AB">
            <w:pPr>
              <w:spacing w:line="276" w:lineRule="auto"/>
              <w:rPr>
                <w:rFonts w:eastAsia="Calibri" w:cs="Times New Roman"/>
                <w:sz w:val="24"/>
                <w:szCs w:val="24"/>
              </w:rPr>
            </w:pPr>
            <w:r w:rsidRPr="003A2A47">
              <w:rPr>
                <w:rFonts w:eastAsia="Calibri" w:cs="Times New Roman"/>
                <w:sz w:val="24"/>
                <w:szCs w:val="24"/>
              </w:rPr>
              <w:t>Oğuzhan HASİPOĞLU</w:t>
            </w:r>
          </w:p>
          <w:p w:rsidR="00B803AB" w:rsidRPr="003A2A47" w:rsidRDefault="00B803AB" w:rsidP="00B803AB">
            <w:pPr>
              <w:spacing w:line="276" w:lineRule="auto"/>
              <w:rPr>
                <w:rFonts w:eastAsia="Calibri" w:cs="Times New Roman"/>
                <w:sz w:val="24"/>
                <w:szCs w:val="24"/>
              </w:rPr>
            </w:pPr>
            <w:r w:rsidRPr="003A2A47">
              <w:rPr>
                <w:rFonts w:eastAsia="Calibri" w:cs="Times New Roman"/>
                <w:sz w:val="24"/>
                <w:szCs w:val="24"/>
              </w:rPr>
              <w:t>Fırtına KARANFİL</w:t>
            </w:r>
          </w:p>
          <w:p w:rsidR="00B803AB" w:rsidRPr="003A2A47" w:rsidRDefault="00B803AB" w:rsidP="00B803AB">
            <w:pPr>
              <w:spacing w:line="276" w:lineRule="auto"/>
              <w:rPr>
                <w:rFonts w:eastAsia="Calibri" w:cs="Times New Roman"/>
                <w:sz w:val="24"/>
                <w:szCs w:val="24"/>
              </w:rPr>
            </w:pPr>
            <w:r w:rsidRPr="003A2A47">
              <w:rPr>
                <w:rFonts w:eastAsia="Calibri" w:cs="Times New Roman"/>
                <w:sz w:val="24"/>
                <w:szCs w:val="24"/>
              </w:rPr>
              <w:t xml:space="preserve">Hasan KÜÇÜK </w:t>
            </w:r>
          </w:p>
          <w:p w:rsidR="00B803AB" w:rsidRPr="003A2A47" w:rsidRDefault="00B803AB" w:rsidP="00B803AB">
            <w:pPr>
              <w:spacing w:line="276" w:lineRule="auto"/>
              <w:rPr>
                <w:rFonts w:eastAsia="Calibri" w:cs="Times New Roman"/>
                <w:sz w:val="24"/>
                <w:szCs w:val="24"/>
              </w:rPr>
            </w:pPr>
            <w:r w:rsidRPr="003A2A47">
              <w:rPr>
                <w:rFonts w:eastAsia="Calibri" w:cs="Times New Roman"/>
                <w:sz w:val="24"/>
                <w:szCs w:val="24"/>
              </w:rPr>
              <w:t>Dursun OĞUZ</w:t>
            </w:r>
          </w:p>
          <w:p w:rsidR="00B803AB" w:rsidRPr="003A2A47" w:rsidRDefault="00B803AB" w:rsidP="00B803AB">
            <w:pPr>
              <w:spacing w:line="276" w:lineRule="auto"/>
              <w:rPr>
                <w:rFonts w:eastAsia="Calibri" w:cs="Times New Roman"/>
                <w:sz w:val="24"/>
                <w:szCs w:val="24"/>
              </w:rPr>
            </w:pPr>
            <w:r w:rsidRPr="003A2A47">
              <w:rPr>
                <w:rFonts w:eastAsia="Calibri" w:cs="Times New Roman"/>
                <w:sz w:val="24"/>
                <w:szCs w:val="24"/>
              </w:rPr>
              <w:t>Yasemi ÖZTÜRK</w:t>
            </w:r>
          </w:p>
          <w:p w:rsidR="00B803AB" w:rsidRPr="003A2A47" w:rsidRDefault="00B803AB" w:rsidP="00B803AB">
            <w:pPr>
              <w:spacing w:line="276" w:lineRule="auto"/>
              <w:rPr>
                <w:rFonts w:eastAsia="Calibri" w:cs="Times New Roman"/>
                <w:sz w:val="24"/>
                <w:szCs w:val="24"/>
              </w:rPr>
            </w:pPr>
            <w:r w:rsidRPr="003A2A47">
              <w:rPr>
                <w:rFonts w:eastAsia="Calibri" w:cs="Times New Roman"/>
                <w:sz w:val="24"/>
                <w:szCs w:val="24"/>
              </w:rPr>
              <w:t>Ziya ÖZTÜRKLER</w:t>
            </w:r>
          </w:p>
          <w:p w:rsidR="00B803AB" w:rsidRPr="003A2A47" w:rsidRDefault="00B803AB" w:rsidP="00B803AB">
            <w:pPr>
              <w:spacing w:line="276" w:lineRule="auto"/>
              <w:rPr>
                <w:rFonts w:eastAsia="Calibri" w:cs="Times New Roman"/>
                <w:sz w:val="24"/>
                <w:szCs w:val="24"/>
              </w:rPr>
            </w:pPr>
            <w:r w:rsidRPr="003A2A47">
              <w:rPr>
                <w:rFonts w:eastAsia="Calibri" w:cs="Times New Roman"/>
                <w:sz w:val="24"/>
                <w:szCs w:val="24"/>
              </w:rPr>
              <w:t>Ali PİLLİ</w:t>
            </w:r>
          </w:p>
          <w:p w:rsidR="00B803AB" w:rsidRPr="003A2A47" w:rsidRDefault="00B803AB" w:rsidP="00B803AB">
            <w:pPr>
              <w:spacing w:line="276" w:lineRule="auto"/>
              <w:rPr>
                <w:rFonts w:eastAsia="Calibri" w:cs="Times New Roman"/>
                <w:sz w:val="24"/>
                <w:szCs w:val="24"/>
              </w:rPr>
            </w:pPr>
            <w:r w:rsidRPr="003A2A47">
              <w:rPr>
                <w:rFonts w:eastAsia="Calibri" w:cs="Times New Roman"/>
                <w:sz w:val="24"/>
                <w:szCs w:val="24"/>
              </w:rPr>
              <w:t>Ahmet SAVAŞAN</w:t>
            </w:r>
          </w:p>
          <w:p w:rsidR="00B803AB" w:rsidRPr="003A2A47" w:rsidRDefault="00B803AB" w:rsidP="00B803AB">
            <w:pPr>
              <w:spacing w:line="276" w:lineRule="auto"/>
              <w:rPr>
                <w:rFonts w:eastAsia="Calibri" w:cs="Times New Roman"/>
                <w:sz w:val="24"/>
                <w:szCs w:val="24"/>
              </w:rPr>
            </w:pPr>
            <w:r w:rsidRPr="003A2A47">
              <w:rPr>
                <w:rFonts w:eastAsia="Calibri" w:cs="Times New Roman"/>
                <w:sz w:val="24"/>
                <w:szCs w:val="24"/>
              </w:rPr>
              <w:t>Faiz SUCUOĞLU</w:t>
            </w:r>
          </w:p>
          <w:p w:rsidR="00B803AB" w:rsidRPr="003A2A47" w:rsidRDefault="00B803AB" w:rsidP="00B803AB">
            <w:pPr>
              <w:spacing w:line="276" w:lineRule="auto"/>
              <w:rPr>
                <w:rFonts w:eastAsia="Calibri" w:cs="Times New Roman"/>
                <w:sz w:val="24"/>
                <w:szCs w:val="24"/>
              </w:rPr>
            </w:pPr>
            <w:r w:rsidRPr="003A2A47">
              <w:rPr>
                <w:rFonts w:eastAsia="Calibri" w:cs="Times New Roman"/>
                <w:sz w:val="24"/>
                <w:szCs w:val="24"/>
              </w:rPr>
              <w:t>Alişan ŞAN</w:t>
            </w:r>
          </w:p>
          <w:p w:rsidR="00B803AB" w:rsidRPr="003A2A47" w:rsidRDefault="00B803AB" w:rsidP="00B803AB">
            <w:pPr>
              <w:spacing w:line="276" w:lineRule="auto"/>
              <w:rPr>
                <w:rFonts w:eastAsia="Calibri" w:cs="Times New Roman"/>
                <w:sz w:val="24"/>
                <w:szCs w:val="24"/>
              </w:rPr>
            </w:pPr>
            <w:r w:rsidRPr="003A2A47">
              <w:rPr>
                <w:rFonts w:eastAsia="Calibri" w:cs="Times New Roman"/>
                <w:sz w:val="24"/>
                <w:szCs w:val="24"/>
              </w:rPr>
              <w:t xml:space="preserve">Hasan TAÇOY </w:t>
            </w:r>
          </w:p>
          <w:p w:rsidR="00B803AB" w:rsidRPr="003A2A47" w:rsidRDefault="00B803AB" w:rsidP="00B803AB">
            <w:pPr>
              <w:spacing w:line="276" w:lineRule="auto"/>
              <w:rPr>
                <w:rFonts w:eastAsia="Calibri" w:cs="Times New Roman"/>
                <w:sz w:val="24"/>
                <w:szCs w:val="24"/>
              </w:rPr>
            </w:pPr>
            <w:r w:rsidRPr="003A2A47">
              <w:rPr>
                <w:rFonts w:eastAsia="Calibri" w:cs="Times New Roman"/>
                <w:sz w:val="24"/>
                <w:szCs w:val="24"/>
              </w:rPr>
              <w:t>Zorlu TÖRE</w:t>
            </w:r>
          </w:p>
          <w:p w:rsidR="00B803AB" w:rsidRDefault="00B803AB" w:rsidP="00C27C9A">
            <w:pPr>
              <w:spacing w:line="276" w:lineRule="auto"/>
              <w:rPr>
                <w:rFonts w:eastAsia="Calibri" w:cs="Times New Roman"/>
                <w:sz w:val="24"/>
                <w:szCs w:val="24"/>
              </w:rPr>
            </w:pPr>
            <w:r w:rsidRPr="003A2A47">
              <w:rPr>
                <w:rFonts w:eastAsia="Calibri" w:cs="Times New Roman"/>
                <w:sz w:val="24"/>
                <w:szCs w:val="24"/>
              </w:rPr>
              <w:t>Emrah YEŞİLIRMAK</w:t>
            </w:r>
          </w:p>
          <w:p w:rsidR="00C27C9A" w:rsidRDefault="00C27C9A" w:rsidP="00C27C9A">
            <w:pPr>
              <w:spacing w:line="276" w:lineRule="auto"/>
              <w:rPr>
                <w:rFonts w:eastAsia="Calibri" w:cs="Times New Roman"/>
                <w:sz w:val="24"/>
                <w:szCs w:val="24"/>
              </w:rPr>
            </w:pPr>
          </w:p>
          <w:p w:rsidR="00C27C9A" w:rsidRDefault="00C27C9A" w:rsidP="00C27C9A">
            <w:pPr>
              <w:spacing w:line="276" w:lineRule="auto"/>
              <w:rPr>
                <w:rFonts w:eastAsia="Calibri" w:cs="Times New Roman"/>
                <w:sz w:val="24"/>
                <w:szCs w:val="24"/>
              </w:rPr>
            </w:pPr>
          </w:p>
          <w:p w:rsidR="00C27C9A" w:rsidRDefault="00C27C9A" w:rsidP="00C27C9A">
            <w:pPr>
              <w:spacing w:line="276" w:lineRule="auto"/>
              <w:rPr>
                <w:rFonts w:eastAsia="Calibri" w:cs="Times New Roman"/>
                <w:sz w:val="24"/>
                <w:szCs w:val="24"/>
              </w:rPr>
            </w:pPr>
          </w:p>
          <w:p w:rsidR="00C27C9A" w:rsidRDefault="00C27C9A" w:rsidP="00C27C9A">
            <w:pPr>
              <w:spacing w:line="276" w:lineRule="auto"/>
              <w:rPr>
                <w:rFonts w:eastAsia="Calibri" w:cs="Times New Roman"/>
                <w:sz w:val="24"/>
                <w:szCs w:val="24"/>
              </w:rPr>
            </w:pPr>
          </w:p>
          <w:p w:rsidR="00C27C9A" w:rsidRDefault="00C27C9A" w:rsidP="00C27C9A">
            <w:pPr>
              <w:spacing w:line="276" w:lineRule="auto"/>
              <w:rPr>
                <w:rFonts w:eastAsia="Calibri" w:cs="Times New Roman"/>
                <w:sz w:val="24"/>
                <w:szCs w:val="24"/>
              </w:rPr>
            </w:pPr>
          </w:p>
          <w:p w:rsidR="00C27C9A" w:rsidRDefault="00C27C9A" w:rsidP="00C27C9A">
            <w:pPr>
              <w:spacing w:line="276" w:lineRule="auto"/>
              <w:rPr>
                <w:rFonts w:eastAsia="Calibri" w:cs="Times New Roman"/>
                <w:sz w:val="24"/>
                <w:szCs w:val="24"/>
              </w:rPr>
            </w:pPr>
          </w:p>
          <w:p w:rsidR="00C27C9A" w:rsidRDefault="00C27C9A" w:rsidP="00C27C9A">
            <w:pPr>
              <w:spacing w:line="276" w:lineRule="auto"/>
              <w:rPr>
                <w:rFonts w:eastAsia="Calibri" w:cs="Times New Roman"/>
                <w:sz w:val="24"/>
                <w:szCs w:val="24"/>
              </w:rPr>
            </w:pPr>
          </w:p>
          <w:p w:rsidR="00C27C9A" w:rsidRPr="003A2A47" w:rsidRDefault="00C27C9A" w:rsidP="00C27C9A">
            <w:pPr>
              <w:spacing w:line="276" w:lineRule="auto"/>
              <w:rPr>
                <w:rFonts w:eastAsia="Calibri" w:cs="Times New Roman"/>
                <w:sz w:val="24"/>
                <w:szCs w:val="24"/>
              </w:rPr>
            </w:pPr>
          </w:p>
        </w:tc>
        <w:tc>
          <w:tcPr>
            <w:tcW w:w="3024" w:type="dxa"/>
            <w:shd w:val="clear" w:color="auto" w:fill="auto"/>
          </w:tcPr>
          <w:p w:rsidR="00B803AB" w:rsidRPr="003A2A47" w:rsidRDefault="00B803AB" w:rsidP="00B803AB">
            <w:pPr>
              <w:spacing w:line="276" w:lineRule="auto"/>
              <w:rPr>
                <w:rFonts w:eastAsia="Calibri" w:cs="Times New Roman"/>
                <w:sz w:val="24"/>
                <w:szCs w:val="24"/>
              </w:rPr>
            </w:pPr>
            <w:r w:rsidRPr="003A2A47">
              <w:rPr>
                <w:rFonts w:eastAsia="Calibri" w:cs="Times New Roman"/>
                <w:sz w:val="24"/>
                <w:szCs w:val="24"/>
              </w:rPr>
              <w:t>Devrim BARÇIN</w:t>
            </w:r>
          </w:p>
          <w:p w:rsidR="00B803AB" w:rsidRPr="003A2A47" w:rsidRDefault="00B803AB" w:rsidP="00B803AB">
            <w:pPr>
              <w:spacing w:line="276" w:lineRule="auto"/>
              <w:rPr>
                <w:rFonts w:eastAsia="Calibri" w:cs="Times New Roman"/>
                <w:sz w:val="24"/>
                <w:szCs w:val="24"/>
              </w:rPr>
            </w:pPr>
            <w:r w:rsidRPr="003A2A47">
              <w:rPr>
                <w:rFonts w:eastAsia="Calibri" w:cs="Times New Roman"/>
                <w:sz w:val="24"/>
                <w:szCs w:val="24"/>
              </w:rPr>
              <w:t>Filiz BESİM</w:t>
            </w:r>
          </w:p>
          <w:p w:rsidR="00B803AB" w:rsidRPr="003A2A47" w:rsidRDefault="00B803AB" w:rsidP="00B803AB">
            <w:pPr>
              <w:spacing w:line="276" w:lineRule="auto"/>
              <w:rPr>
                <w:rFonts w:eastAsia="Calibri" w:cs="Times New Roman"/>
                <w:sz w:val="24"/>
                <w:szCs w:val="24"/>
              </w:rPr>
            </w:pPr>
            <w:r w:rsidRPr="003A2A47">
              <w:rPr>
                <w:rFonts w:eastAsia="Calibri" w:cs="Times New Roman"/>
                <w:sz w:val="24"/>
                <w:szCs w:val="24"/>
              </w:rPr>
              <w:t>Ceyhun BİRİNCİ</w:t>
            </w:r>
          </w:p>
          <w:p w:rsidR="00B803AB" w:rsidRPr="003A2A47" w:rsidRDefault="00B803AB" w:rsidP="00B803AB">
            <w:pPr>
              <w:spacing w:line="276" w:lineRule="auto"/>
              <w:rPr>
                <w:rFonts w:eastAsia="Calibri" w:cs="Times New Roman"/>
                <w:sz w:val="24"/>
                <w:szCs w:val="24"/>
              </w:rPr>
            </w:pPr>
            <w:r w:rsidRPr="003A2A47">
              <w:rPr>
                <w:rFonts w:eastAsia="Calibri" w:cs="Times New Roman"/>
                <w:sz w:val="24"/>
                <w:szCs w:val="24"/>
              </w:rPr>
              <w:t>Şifa ÇOLAKOĞLU</w:t>
            </w:r>
          </w:p>
          <w:p w:rsidR="00B803AB" w:rsidRPr="003A2A47" w:rsidRDefault="00B803AB" w:rsidP="00B803AB">
            <w:pPr>
              <w:spacing w:line="276" w:lineRule="auto"/>
              <w:rPr>
                <w:rFonts w:eastAsia="Calibri" w:cs="Times New Roman"/>
                <w:sz w:val="24"/>
                <w:szCs w:val="24"/>
              </w:rPr>
            </w:pPr>
            <w:r w:rsidRPr="003A2A47">
              <w:rPr>
                <w:rFonts w:eastAsia="Calibri" w:cs="Times New Roman"/>
                <w:sz w:val="24"/>
                <w:szCs w:val="24"/>
              </w:rPr>
              <w:t>Sıla Usar İNCİRLİ</w:t>
            </w:r>
          </w:p>
          <w:p w:rsidR="00B803AB" w:rsidRPr="003A2A47" w:rsidRDefault="00B803AB" w:rsidP="00B803AB">
            <w:pPr>
              <w:spacing w:line="276" w:lineRule="auto"/>
              <w:rPr>
                <w:rFonts w:eastAsia="Calibri" w:cs="Times New Roman"/>
                <w:sz w:val="24"/>
                <w:szCs w:val="24"/>
              </w:rPr>
            </w:pPr>
            <w:r w:rsidRPr="003A2A47">
              <w:rPr>
                <w:rFonts w:eastAsia="Calibri" w:cs="Times New Roman"/>
                <w:sz w:val="24"/>
                <w:szCs w:val="24"/>
              </w:rPr>
              <w:t>Sami ÖZUSLU</w:t>
            </w:r>
          </w:p>
          <w:p w:rsidR="00B803AB" w:rsidRPr="003A2A47" w:rsidRDefault="00B803AB" w:rsidP="00B803AB">
            <w:pPr>
              <w:spacing w:line="276" w:lineRule="auto"/>
              <w:rPr>
                <w:rFonts w:eastAsia="Calibri" w:cs="Times New Roman"/>
                <w:sz w:val="24"/>
                <w:szCs w:val="24"/>
              </w:rPr>
            </w:pPr>
            <w:r w:rsidRPr="003A2A47">
              <w:rPr>
                <w:rFonts w:eastAsia="Calibri" w:cs="Times New Roman"/>
                <w:sz w:val="24"/>
                <w:szCs w:val="24"/>
              </w:rPr>
              <w:t>Erkut ŞAHALİ</w:t>
            </w:r>
          </w:p>
          <w:p w:rsidR="00B803AB" w:rsidRPr="003A2A47" w:rsidRDefault="00B803AB" w:rsidP="00B803AB">
            <w:pPr>
              <w:spacing w:line="276" w:lineRule="auto"/>
              <w:rPr>
                <w:rFonts w:eastAsia="Calibri" w:cs="Times New Roman"/>
                <w:sz w:val="24"/>
                <w:szCs w:val="24"/>
              </w:rPr>
            </w:pPr>
            <w:r w:rsidRPr="003A2A47">
              <w:rPr>
                <w:rFonts w:eastAsia="Calibri" w:cs="Times New Roman"/>
                <w:sz w:val="24"/>
                <w:szCs w:val="24"/>
              </w:rPr>
              <w:t>Salahi ŞAHİNER</w:t>
            </w:r>
          </w:p>
          <w:p w:rsidR="00B803AB" w:rsidRPr="003A2A47" w:rsidRDefault="00B803AB" w:rsidP="00B803AB">
            <w:pPr>
              <w:spacing w:line="276" w:lineRule="auto"/>
              <w:rPr>
                <w:rFonts w:eastAsia="Calibri" w:cs="Times New Roman"/>
                <w:sz w:val="24"/>
                <w:szCs w:val="24"/>
              </w:rPr>
            </w:pPr>
          </w:p>
          <w:p w:rsidR="00B803AB" w:rsidRPr="003A2A47" w:rsidRDefault="00B803AB" w:rsidP="00B803AB">
            <w:pPr>
              <w:spacing w:line="276" w:lineRule="auto"/>
              <w:rPr>
                <w:rFonts w:eastAsia="Calibri" w:cs="Times New Roman"/>
                <w:sz w:val="24"/>
                <w:szCs w:val="24"/>
              </w:rPr>
            </w:pPr>
          </w:p>
        </w:tc>
        <w:tc>
          <w:tcPr>
            <w:tcW w:w="3658" w:type="dxa"/>
            <w:shd w:val="clear" w:color="auto" w:fill="auto"/>
          </w:tcPr>
          <w:p w:rsidR="00B803AB" w:rsidRPr="003A2A47" w:rsidRDefault="00B803AB" w:rsidP="00B803AB">
            <w:pPr>
              <w:spacing w:line="276" w:lineRule="auto"/>
              <w:rPr>
                <w:rFonts w:eastAsia="Calibri" w:cs="Times New Roman"/>
                <w:sz w:val="24"/>
                <w:szCs w:val="24"/>
              </w:rPr>
            </w:pPr>
            <w:r w:rsidRPr="003A2A47">
              <w:rPr>
                <w:rFonts w:eastAsia="Calibri" w:cs="Times New Roman"/>
                <w:sz w:val="24"/>
                <w:szCs w:val="24"/>
              </w:rPr>
              <w:t>Asım AKANSOY</w:t>
            </w:r>
          </w:p>
          <w:p w:rsidR="00B803AB" w:rsidRPr="003A2A47" w:rsidRDefault="00B803AB" w:rsidP="00B803AB">
            <w:pPr>
              <w:spacing w:line="276" w:lineRule="auto"/>
              <w:rPr>
                <w:rFonts w:eastAsia="Calibri" w:cs="Times New Roman"/>
                <w:sz w:val="24"/>
                <w:szCs w:val="24"/>
              </w:rPr>
            </w:pPr>
            <w:r w:rsidRPr="003A2A47">
              <w:rPr>
                <w:rFonts w:eastAsia="Calibri" w:cs="Times New Roman"/>
                <w:sz w:val="24"/>
                <w:szCs w:val="24"/>
              </w:rPr>
              <w:t>Ayşegül BAYBARS</w:t>
            </w:r>
          </w:p>
          <w:p w:rsidR="00B803AB" w:rsidRPr="003A2A47" w:rsidRDefault="00B803AB" w:rsidP="00B803AB">
            <w:pPr>
              <w:spacing w:line="276" w:lineRule="auto"/>
              <w:rPr>
                <w:rFonts w:eastAsia="Calibri" w:cs="Times New Roman"/>
                <w:sz w:val="24"/>
                <w:szCs w:val="24"/>
              </w:rPr>
            </w:pPr>
            <w:r w:rsidRPr="003A2A47">
              <w:rPr>
                <w:rFonts w:eastAsia="Calibri" w:cs="Times New Roman"/>
                <w:sz w:val="24"/>
                <w:szCs w:val="24"/>
              </w:rPr>
              <w:t>Armağan CANDAN</w:t>
            </w:r>
          </w:p>
          <w:p w:rsidR="00B803AB" w:rsidRPr="003A2A47" w:rsidRDefault="00B803AB" w:rsidP="00B803AB">
            <w:pPr>
              <w:spacing w:line="276" w:lineRule="auto"/>
              <w:rPr>
                <w:rFonts w:eastAsia="Calibri" w:cs="Times New Roman"/>
                <w:sz w:val="24"/>
                <w:szCs w:val="24"/>
              </w:rPr>
            </w:pPr>
            <w:r w:rsidRPr="003A2A47">
              <w:rPr>
                <w:rFonts w:eastAsia="Calibri" w:cs="Times New Roman"/>
                <w:sz w:val="24"/>
                <w:szCs w:val="24"/>
              </w:rPr>
              <w:t>Doğuş DERYA</w:t>
            </w:r>
          </w:p>
          <w:p w:rsidR="00B803AB" w:rsidRPr="003A2A47" w:rsidRDefault="00B803AB" w:rsidP="00B803AB">
            <w:pPr>
              <w:spacing w:line="276" w:lineRule="auto"/>
              <w:rPr>
                <w:rFonts w:eastAsia="Calibri" w:cs="Times New Roman"/>
                <w:sz w:val="24"/>
                <w:szCs w:val="24"/>
              </w:rPr>
            </w:pPr>
            <w:r w:rsidRPr="003A2A47">
              <w:rPr>
                <w:rFonts w:eastAsia="Calibri" w:cs="Times New Roman"/>
                <w:sz w:val="24"/>
                <w:szCs w:val="24"/>
              </w:rPr>
              <w:t xml:space="preserve">Tufan ERHÜRMAN </w:t>
            </w:r>
          </w:p>
          <w:p w:rsidR="00B803AB" w:rsidRPr="003A2A47" w:rsidRDefault="00B803AB" w:rsidP="00B803AB">
            <w:pPr>
              <w:spacing w:line="276" w:lineRule="auto"/>
              <w:rPr>
                <w:rFonts w:eastAsia="Calibri" w:cs="Times New Roman"/>
                <w:sz w:val="24"/>
                <w:szCs w:val="24"/>
              </w:rPr>
            </w:pPr>
            <w:r w:rsidRPr="003A2A47">
              <w:rPr>
                <w:rFonts w:eastAsia="Calibri" w:cs="Times New Roman"/>
                <w:sz w:val="24"/>
                <w:szCs w:val="24"/>
              </w:rPr>
              <w:t>Biray HAMZAOĞULLARI</w:t>
            </w:r>
          </w:p>
          <w:p w:rsidR="00B803AB" w:rsidRPr="003A2A47" w:rsidRDefault="00B803AB" w:rsidP="00B803AB">
            <w:pPr>
              <w:spacing w:line="276" w:lineRule="auto"/>
              <w:rPr>
                <w:rFonts w:eastAsia="Calibri" w:cs="Times New Roman"/>
                <w:sz w:val="24"/>
                <w:szCs w:val="24"/>
              </w:rPr>
            </w:pPr>
            <w:r w:rsidRPr="003A2A47">
              <w:rPr>
                <w:rFonts w:eastAsia="Calibri" w:cs="Times New Roman"/>
                <w:sz w:val="24"/>
                <w:szCs w:val="24"/>
              </w:rPr>
              <w:t>Fide KÜRŞAT</w:t>
            </w:r>
          </w:p>
          <w:p w:rsidR="00B803AB" w:rsidRPr="003A2A47" w:rsidRDefault="00B803AB" w:rsidP="00B803AB">
            <w:pPr>
              <w:spacing w:line="276" w:lineRule="auto"/>
              <w:rPr>
                <w:rFonts w:eastAsia="Calibri" w:cs="Times New Roman"/>
                <w:sz w:val="24"/>
                <w:szCs w:val="24"/>
              </w:rPr>
            </w:pPr>
            <w:r w:rsidRPr="003A2A47">
              <w:rPr>
                <w:rFonts w:eastAsia="Calibri" w:cs="Times New Roman"/>
                <w:sz w:val="24"/>
                <w:szCs w:val="24"/>
              </w:rPr>
              <w:t>Fazilet ÖZDENEFE</w:t>
            </w:r>
          </w:p>
          <w:p w:rsidR="00B803AB" w:rsidRPr="003A2A47" w:rsidRDefault="00B803AB" w:rsidP="00B803AB">
            <w:pPr>
              <w:spacing w:line="276" w:lineRule="auto"/>
              <w:rPr>
                <w:rFonts w:eastAsia="Calibri" w:cs="Times New Roman"/>
                <w:sz w:val="24"/>
                <w:szCs w:val="24"/>
              </w:rPr>
            </w:pPr>
            <w:r w:rsidRPr="003A2A47">
              <w:rPr>
                <w:rFonts w:eastAsia="Calibri" w:cs="Times New Roman"/>
                <w:sz w:val="24"/>
                <w:szCs w:val="24"/>
              </w:rPr>
              <w:t>Jale Refik ROGERS</w:t>
            </w:r>
          </w:p>
          <w:p w:rsidR="00B803AB" w:rsidRPr="003A2A47" w:rsidRDefault="00B803AB" w:rsidP="00B803AB">
            <w:pPr>
              <w:spacing w:line="276" w:lineRule="auto"/>
              <w:rPr>
                <w:rFonts w:eastAsia="Calibri" w:cs="Times New Roman"/>
                <w:sz w:val="24"/>
                <w:szCs w:val="24"/>
              </w:rPr>
            </w:pPr>
            <w:r w:rsidRPr="003A2A47">
              <w:rPr>
                <w:rFonts w:eastAsia="Calibri" w:cs="Times New Roman"/>
                <w:sz w:val="24"/>
                <w:szCs w:val="24"/>
              </w:rPr>
              <w:t>Ürün SOLYALI</w:t>
            </w:r>
          </w:p>
          <w:p w:rsidR="00B803AB" w:rsidRPr="003A2A47" w:rsidRDefault="00B803AB" w:rsidP="00B803AB">
            <w:pPr>
              <w:spacing w:line="276" w:lineRule="auto"/>
              <w:rPr>
                <w:rFonts w:eastAsia="Calibri" w:cs="Times New Roman"/>
                <w:sz w:val="24"/>
                <w:szCs w:val="24"/>
              </w:rPr>
            </w:pPr>
            <w:r w:rsidRPr="003A2A47">
              <w:rPr>
                <w:rFonts w:eastAsia="Calibri" w:cs="Times New Roman"/>
                <w:sz w:val="24"/>
                <w:szCs w:val="24"/>
              </w:rPr>
              <w:t>Ongun TALAT</w:t>
            </w:r>
          </w:p>
          <w:p w:rsidR="00B803AB" w:rsidRPr="003A2A47" w:rsidRDefault="00B803AB" w:rsidP="00B803AB">
            <w:pPr>
              <w:spacing w:line="276" w:lineRule="auto"/>
              <w:rPr>
                <w:rFonts w:eastAsia="Calibri" w:cs="Times New Roman"/>
                <w:sz w:val="24"/>
                <w:szCs w:val="24"/>
              </w:rPr>
            </w:pPr>
            <w:r w:rsidRPr="003A2A47">
              <w:rPr>
                <w:rFonts w:eastAsia="Calibri" w:cs="Times New Roman"/>
                <w:sz w:val="24"/>
                <w:szCs w:val="24"/>
              </w:rPr>
              <w:t>Fikri TOROS</w:t>
            </w:r>
          </w:p>
          <w:p w:rsidR="00B803AB" w:rsidRPr="003A2A47" w:rsidRDefault="00B803AB" w:rsidP="00B803AB">
            <w:pPr>
              <w:spacing w:line="276" w:lineRule="auto"/>
              <w:rPr>
                <w:rFonts w:eastAsia="Calibri" w:cs="Times New Roman"/>
                <w:sz w:val="24"/>
                <w:szCs w:val="24"/>
              </w:rPr>
            </w:pPr>
            <w:r w:rsidRPr="003A2A47">
              <w:rPr>
                <w:rFonts w:eastAsia="Calibri" w:cs="Times New Roman"/>
                <w:sz w:val="24"/>
                <w:szCs w:val="24"/>
              </w:rPr>
              <w:t>Hasan TOSUNOĞLU</w:t>
            </w:r>
          </w:p>
          <w:p w:rsidR="00B803AB" w:rsidRPr="003A2A47" w:rsidRDefault="00B803AB" w:rsidP="00B803AB">
            <w:pPr>
              <w:spacing w:line="276" w:lineRule="auto"/>
              <w:rPr>
                <w:rFonts w:eastAsia="Calibri" w:cs="Times New Roman"/>
                <w:sz w:val="24"/>
                <w:szCs w:val="24"/>
              </w:rPr>
            </w:pPr>
            <w:r w:rsidRPr="003A2A47">
              <w:rPr>
                <w:rFonts w:eastAsia="Calibri" w:cs="Times New Roman"/>
                <w:sz w:val="24"/>
                <w:szCs w:val="24"/>
              </w:rPr>
              <w:t>Teberrüken ULUÇAY</w:t>
            </w:r>
          </w:p>
          <w:p w:rsidR="00B803AB" w:rsidRPr="003A2A47" w:rsidRDefault="00B803AB" w:rsidP="00B803AB">
            <w:pPr>
              <w:spacing w:line="276" w:lineRule="auto"/>
              <w:rPr>
                <w:rFonts w:eastAsia="Calibri" w:cs="Times New Roman"/>
                <w:sz w:val="24"/>
                <w:szCs w:val="24"/>
              </w:rPr>
            </w:pPr>
            <w:r w:rsidRPr="003A2A47">
              <w:rPr>
                <w:rFonts w:eastAsia="Calibri" w:cs="Times New Roman"/>
                <w:sz w:val="24"/>
                <w:szCs w:val="24"/>
              </w:rPr>
              <w:t>Ünal ÜSTEL</w:t>
            </w:r>
          </w:p>
          <w:p w:rsidR="00B803AB" w:rsidRPr="003A2A47" w:rsidRDefault="00B803AB" w:rsidP="00B803AB">
            <w:pPr>
              <w:spacing w:line="276" w:lineRule="auto"/>
              <w:rPr>
                <w:rFonts w:eastAsia="Calibri" w:cs="Times New Roman"/>
                <w:sz w:val="24"/>
                <w:szCs w:val="24"/>
              </w:rPr>
            </w:pPr>
          </w:p>
          <w:p w:rsidR="00B803AB" w:rsidRPr="003A2A47" w:rsidRDefault="00B803AB" w:rsidP="00B803AB">
            <w:pPr>
              <w:spacing w:line="276" w:lineRule="auto"/>
              <w:rPr>
                <w:rFonts w:eastAsia="Calibri" w:cs="Times New Roman"/>
                <w:sz w:val="24"/>
                <w:szCs w:val="24"/>
              </w:rPr>
            </w:pPr>
          </w:p>
        </w:tc>
      </w:tr>
    </w:tbl>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 xml:space="preserve">BAŞKAN </w:t>
      </w:r>
      <w:r w:rsidR="005062C7" w:rsidRPr="003A2A47">
        <w:rPr>
          <w:rFonts w:eastAsia="Calibri" w:cs="Times New Roman"/>
          <w:sz w:val="24"/>
          <w:szCs w:val="24"/>
        </w:rPr>
        <w:t>–</w:t>
      </w:r>
      <w:r w:rsidRPr="003A2A47">
        <w:rPr>
          <w:rFonts w:eastAsia="Calibri" w:cs="Times New Roman"/>
          <w:sz w:val="24"/>
          <w:szCs w:val="24"/>
        </w:rPr>
        <w:t xml:space="preserve"> Tutanağa göre oylama sonucunu açıklıyorum. 27 kabul, 7 ret oyçokluğuyla kabul edilmiştir.</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lastRenderedPageBreak/>
        <w:tab/>
        <w:t>Sayın Milletvekilleri; ikinci sırada Kıbrıs Bilim Vakfı Lefke Avrupa Üniversitesi 2024 Mali Yılı Bütçe Yasa Tasarısı Ekonomi, Maliye, Bütçe ve Plan Komitesinin Tasarıya İlişkin Raporu bulunmaktadır.</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 xml:space="preserve">Sayın Komite Başkanı, raporunuzu sunar mısınız. </w:t>
      </w:r>
    </w:p>
    <w:p w:rsidR="00B803AB" w:rsidRPr="003A2A47" w:rsidRDefault="00B803AB" w:rsidP="00B803AB">
      <w:pPr>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Buyurun Kürsüye, buyurun hitap edin Yüce Meclisimize.</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EKONOMİ, MALİYE, BÜTÇE VE PLAN KOMİTESİN BAŞKANI RESMİYE CANALTAY – </w:t>
      </w:r>
    </w:p>
    <w:p w:rsidR="00B803AB" w:rsidRPr="003A2A47" w:rsidRDefault="00B803AB" w:rsidP="00B803AB">
      <w:pPr>
        <w:ind w:firstLine="708"/>
        <w:rPr>
          <w:rFonts w:eastAsia="Calibri" w:cs="Times New Roman"/>
          <w:sz w:val="24"/>
          <w:szCs w:val="24"/>
        </w:rPr>
      </w:pPr>
    </w:p>
    <w:p w:rsidR="00B803AB" w:rsidRPr="003A2A47" w:rsidRDefault="00B803AB" w:rsidP="00B803AB">
      <w:pPr>
        <w:jc w:val="left"/>
        <w:rPr>
          <w:rFonts w:eastAsia="Times New Roman" w:cs="Times New Roman"/>
          <w:sz w:val="24"/>
          <w:szCs w:val="24"/>
          <w:lang w:eastAsia="tr-TR"/>
        </w:rPr>
      </w:pPr>
    </w:p>
    <w:p w:rsidR="00B803AB" w:rsidRPr="003A2A47" w:rsidRDefault="00B803AB" w:rsidP="00B803AB">
      <w:pPr>
        <w:jc w:val="center"/>
        <w:rPr>
          <w:rFonts w:eastAsia="Calibri" w:cs="Times New Roman"/>
          <w:sz w:val="24"/>
          <w:szCs w:val="24"/>
        </w:rPr>
      </w:pPr>
      <w:r w:rsidRPr="003A2A47">
        <w:rPr>
          <w:rFonts w:eastAsia="Calibri" w:cs="Times New Roman"/>
          <w:sz w:val="24"/>
          <w:szCs w:val="24"/>
        </w:rPr>
        <w:t>KUZEY KIBRIS TÜRK CUMHURİYETİ</w:t>
      </w:r>
    </w:p>
    <w:p w:rsidR="00B803AB" w:rsidRPr="003A2A47" w:rsidRDefault="00B803AB" w:rsidP="00B803AB">
      <w:pPr>
        <w:jc w:val="center"/>
        <w:rPr>
          <w:rFonts w:eastAsia="Calibri" w:cs="Times New Roman"/>
          <w:sz w:val="24"/>
          <w:szCs w:val="24"/>
        </w:rPr>
      </w:pPr>
      <w:r w:rsidRPr="003A2A47">
        <w:rPr>
          <w:rFonts w:eastAsia="Calibri" w:cs="Times New Roman"/>
          <w:sz w:val="24"/>
          <w:szCs w:val="24"/>
        </w:rPr>
        <w:t>CUMHURİYET MECLİSİ</w:t>
      </w:r>
    </w:p>
    <w:p w:rsidR="00B803AB" w:rsidRPr="003A2A47" w:rsidRDefault="00B803AB" w:rsidP="00B803AB">
      <w:pPr>
        <w:jc w:val="center"/>
        <w:rPr>
          <w:rFonts w:eastAsia="Calibri" w:cs="Times New Roman"/>
          <w:sz w:val="24"/>
          <w:szCs w:val="24"/>
        </w:rPr>
      </w:pPr>
      <w:r w:rsidRPr="003A2A47">
        <w:rPr>
          <w:rFonts w:eastAsia="Calibri" w:cs="Times New Roman"/>
          <w:sz w:val="24"/>
          <w:szCs w:val="24"/>
        </w:rPr>
        <w:t>EKONOMİ, MALİYE, BÜTÇE VE PLAN KOMİTESİNİN</w:t>
      </w:r>
    </w:p>
    <w:p w:rsidR="00B803AB" w:rsidRPr="003A2A47" w:rsidRDefault="00B803AB" w:rsidP="00B803AB">
      <w:pPr>
        <w:jc w:val="center"/>
        <w:rPr>
          <w:rFonts w:eastAsia="Calibri" w:cs="Times New Roman"/>
          <w:bCs/>
          <w:sz w:val="24"/>
          <w:szCs w:val="24"/>
        </w:rPr>
      </w:pPr>
      <w:r w:rsidRPr="003A2A47">
        <w:rPr>
          <w:rFonts w:eastAsia="Calibri" w:cs="Times New Roman"/>
          <w:sz w:val="24"/>
          <w:szCs w:val="24"/>
        </w:rPr>
        <w:t>“</w:t>
      </w:r>
      <w:r w:rsidRPr="003A2A47">
        <w:rPr>
          <w:rFonts w:eastAsia="Calibri" w:cs="Times New Roman"/>
          <w:bCs/>
          <w:sz w:val="24"/>
          <w:szCs w:val="24"/>
        </w:rPr>
        <w:t xml:space="preserve">KIBRIS BİLİM VAKFI LEFKE AVRUPA ÜNİVERSİTESİ </w:t>
      </w:r>
      <w:r w:rsidRPr="003A2A47">
        <w:rPr>
          <w:rFonts w:eastAsia="Calibri" w:cs="Times New Roman"/>
          <w:sz w:val="24"/>
          <w:szCs w:val="24"/>
        </w:rPr>
        <w:t>2024 MALİ YILI BÜTÇE YASA TASARISI ”NA İLİŞKİN RAPORUDUR</w:t>
      </w:r>
    </w:p>
    <w:p w:rsidR="00B803AB" w:rsidRPr="003A2A47" w:rsidRDefault="00B803AB" w:rsidP="00B803AB">
      <w:pPr>
        <w:jc w:val="cente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Komitemiz, 16 Kasım 2023 tarihinde yapmış olduğu toplantıda, 41/2019 Sayılı Kamu Mali Yönetimi ve Kontrol Yasası tahtında Kuzey Kıbrıs Türk Cumhuriyeti 2024 Mali Yılı Merkezi Devlet Yönetimi Özel Bütçeli İdareler başlığı altında yer alan Kıbrıs Bilim Vakfı Lefke Avrupa Üniversitesi 2024 Mali Yılı Bütçe Yasa Tasarısını, Ek’teki Sunuş Gerekçesi ile Maliye Bakanlığı yetkilileri ve Lefke Avrupa Üniversitesi temsilcilerinin vermiş oldukları bilgiler ışığında görüşmüş ve çalışmalarını tamamlamıştır.</w:t>
      </w:r>
    </w:p>
    <w:p w:rsidR="00B803AB" w:rsidRPr="003A2A47" w:rsidRDefault="00B803AB" w:rsidP="00B803AB">
      <w:pPr>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Komitemiz,  Kıbrıs Bilim Vakfı-Lefke Avrupa Üniversitesi 2024 Mali Yılı Bütçe Yasa Tasarısının yan başlıklarının Tasarıda yer almaması sebebiyle Tasarıya yan başlıkları yasa tekniğine uygun olarak eklemiş ve maddeleri bu şekilde oylamıştır. </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Komitemiz, Tasarının “Kısa İsim” yan başlıklı 1’inci maddesini aynen ve oyçokluğuyla kabul etmiştir.</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 xml:space="preserve">2024 Mali Yılında, Kurumun hizmet ve faaliyetlerinin yürütülmesi amacıyla 886 Milyon 659 Bin Türk Lirası ödenek tahsis edilmesini öngören Tasarının 2’nci maddesini, maddeye bağlı “A” ve “D” (Ödenekler ve Araçlar) Cetvelleriyle birlikte değerlendiren Komitemiz, maddeyi Ek’li Cetvelleriyle ve yapılan teknik düzenlemelerle birlikte oyçokluğuyla kabul etmiştir. </w:t>
      </w:r>
    </w:p>
    <w:p w:rsidR="00B803AB" w:rsidRPr="003A2A47" w:rsidRDefault="00B803AB" w:rsidP="00B803AB">
      <w:pPr>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Komitemiz, Bütçenin finansmanı için 886 Milyon 659 Bin Türk Lirası gelir öngören Tasarının 3’üncü maddesini maddeye bağlı “B” Gelirler Cetveliyle birlikte değerlendirmiş ve maddeyi Ek’li Cetveliyle ve yapılan teknik düzenlemelerle birlikte oyçokluğuyla kabul etmiştir.</w:t>
      </w:r>
    </w:p>
    <w:p w:rsidR="00B803AB" w:rsidRPr="003A2A47" w:rsidRDefault="00B803AB" w:rsidP="00B803AB">
      <w:pPr>
        <w:rPr>
          <w:rFonts w:eastAsia="Calibri" w:cs="Times New Roman"/>
          <w:sz w:val="24"/>
          <w:szCs w:val="24"/>
        </w:rPr>
      </w:pPr>
      <w:r w:rsidRPr="003A2A47">
        <w:rPr>
          <w:rFonts w:eastAsia="Calibri" w:cs="Times New Roman"/>
          <w:sz w:val="24"/>
          <w:szCs w:val="24"/>
        </w:rPr>
        <w:tab/>
      </w: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Tasarının 4’üncü maddesinden 8’inci maddesine kadar olan maddeleri teknik düzenlemeye tabii tutularak oyçokluğuyla kabul edilmiştir. </w:t>
      </w:r>
    </w:p>
    <w:p w:rsidR="00B803AB" w:rsidRPr="003A2A47" w:rsidRDefault="00B803AB" w:rsidP="00B803AB">
      <w:pPr>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Tasarının 9’uncu maddesi aynen ve oyçokluğuyla kabul edilmiştir. </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Tasarının 10’uncu maddesi yapılan teknik düzenlemeyle birlikte oyçokluğuyla kabul edilmiştir.</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Komitemiz, Tasarının ‘‘Ek Ödenekte Temel İlke’’ yan başlıklı 11’inci maddesinde, Bütçeye yeni tertip veya ek ödenek eklenmesinin Kuzey Kıbrıs Türk Cumhuriyeti Cumhuriyet Meclisi onayı ile yapılması ifadesini maddeye eklemiş ve maddeyi yapılan teknik düzenleme ile birlikte oyçokluğuyla kabul etmiştir.</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Tasarının 12’nci maddesi aynen ve oyçokluğuyla kabul edilmiştir.</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Komitemiz, Tasarının ‘‘Uygulama ve Denetim’’ yan başlıklı 13’ncü maddesinde, maddeyi diğer bütçe yasa tasarılarına parallelik sağlaması için yeniden kaleme almıştır. Madde yapılan bu değişiklikler ve teknik düzenleme ile birlikte oyçokluğuyla kabul etmiştir.</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Tasarının 14’üncü maddesi yapılan teknik düzenleme ile birlikte oyçokluğuyla kabul edilmiştir.</w:t>
      </w: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 </w:t>
      </w: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Komitemiz, Tasarının “Yürütme Yetkisi” yan başlıklı 15’inci maddesini aynen ve oyçokluğuyla kabul etmiştir.</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Tasarının “Yürürlüğe Giriş” yan başlıklı 16’ncı maddesi aynen ve oyçokluğuyla kabul edilmiştir.</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Komite Başkan Vekili Sayın Erkut Şahali ve Komite Üyesi Sayın Salahi Şahiner Tasarının tek tek maddelerine ve tümüne ret oyu kullanmışlardır. </w:t>
      </w:r>
      <w:r w:rsidRPr="003A2A47">
        <w:rPr>
          <w:rFonts w:eastAsia="Calibri" w:cs="Times New Roman"/>
          <w:sz w:val="24"/>
          <w:szCs w:val="24"/>
        </w:rPr>
        <w:tab/>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Tasarının tümü oyçokluğuyla kabul edilmiştir.</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Komitemiz, Tasarının sunulan Rapor ışığında değerlendirilerek kabulünü oyçokluğuyla Genel Kurula salık verir.</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p>
    <w:p w:rsidR="00B803AB" w:rsidRPr="003A2A47" w:rsidRDefault="00B803AB" w:rsidP="00B803AB">
      <w:pPr>
        <w:rPr>
          <w:rFonts w:eastAsia="Calibri" w:cs="Times New Roman"/>
          <w:sz w:val="24"/>
          <w:szCs w:val="24"/>
        </w:rPr>
      </w:pPr>
    </w:p>
    <w:p w:rsidR="00B803AB" w:rsidRPr="003A2A47" w:rsidRDefault="00B803AB" w:rsidP="00B803AB">
      <w:pPr>
        <w:ind w:firstLine="708"/>
        <w:rPr>
          <w:rFonts w:eastAsia="Calibri" w:cs="Times New Roman"/>
          <w:sz w:val="24"/>
          <w:szCs w:val="24"/>
        </w:rPr>
      </w:pPr>
    </w:p>
    <w:p w:rsidR="00B803AB" w:rsidRDefault="00B803AB" w:rsidP="00B803AB">
      <w:pPr>
        <w:ind w:firstLine="708"/>
        <w:rPr>
          <w:rFonts w:eastAsia="Calibri" w:cs="Times New Roman"/>
          <w:sz w:val="24"/>
          <w:szCs w:val="24"/>
        </w:rPr>
      </w:pPr>
    </w:p>
    <w:p w:rsidR="00C27C9A" w:rsidRDefault="00C27C9A">
      <w:pPr>
        <w:rPr>
          <w:rFonts w:eastAsia="Calibri" w:cs="Times New Roman"/>
          <w:sz w:val="24"/>
          <w:szCs w:val="24"/>
        </w:rPr>
      </w:pPr>
      <w:r>
        <w:rPr>
          <w:rFonts w:eastAsia="Calibri" w:cs="Times New Roman"/>
          <w:sz w:val="24"/>
          <w:szCs w:val="24"/>
        </w:rPr>
        <w:br w:type="page"/>
      </w:r>
    </w:p>
    <w:p w:rsidR="00C27C9A" w:rsidRPr="003A2A47" w:rsidRDefault="00C27C9A" w:rsidP="00B803AB">
      <w:pPr>
        <w:ind w:firstLine="708"/>
        <w:rPr>
          <w:rFonts w:eastAsia="Calibri" w:cs="Times New Roman"/>
          <w:sz w:val="24"/>
          <w:szCs w:val="24"/>
        </w:rPr>
      </w:pPr>
    </w:p>
    <w:p w:rsidR="00B803AB" w:rsidRPr="003A2A47" w:rsidRDefault="00B803AB" w:rsidP="00B803AB">
      <w:pPr>
        <w:tabs>
          <w:tab w:val="left" w:pos="1941"/>
        </w:tabs>
        <w:ind w:firstLine="708"/>
        <w:rPr>
          <w:rFonts w:eastAsia="Calibri" w:cs="Times New Roman"/>
          <w:sz w:val="24"/>
          <w:szCs w:val="24"/>
        </w:rPr>
      </w:pPr>
      <w:r w:rsidRPr="003A2A47">
        <w:rPr>
          <w:rFonts w:eastAsia="Calibri" w:cs="Times New Roman"/>
          <w:sz w:val="24"/>
          <w:szCs w:val="24"/>
        </w:rPr>
        <w:tab/>
      </w:r>
    </w:p>
    <w:tbl>
      <w:tblPr>
        <w:tblStyle w:val="TabloKlavuzu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B803AB" w:rsidRPr="003A2A47" w:rsidTr="00B803AB">
        <w:tc>
          <w:tcPr>
            <w:tcW w:w="3070" w:type="dxa"/>
          </w:tcPr>
          <w:p w:rsidR="00B803AB" w:rsidRPr="003A2A47" w:rsidRDefault="00B803AB" w:rsidP="00B803AB">
            <w:pPr>
              <w:jc w:val="center"/>
              <w:rPr>
                <w:rFonts w:eastAsia="Calibri" w:cs="Times New Roman"/>
                <w:sz w:val="24"/>
                <w:szCs w:val="24"/>
              </w:rPr>
            </w:pPr>
          </w:p>
        </w:tc>
        <w:tc>
          <w:tcPr>
            <w:tcW w:w="3071" w:type="dxa"/>
          </w:tcPr>
          <w:p w:rsidR="00B803AB" w:rsidRPr="003A2A47" w:rsidRDefault="00B803AB" w:rsidP="00B803AB">
            <w:pPr>
              <w:jc w:val="center"/>
              <w:rPr>
                <w:rFonts w:eastAsia="Calibri" w:cs="Times New Roman"/>
                <w:sz w:val="24"/>
                <w:szCs w:val="24"/>
              </w:rPr>
            </w:pPr>
            <w:r w:rsidRPr="003A2A47">
              <w:rPr>
                <w:rFonts w:eastAsia="Calibri" w:cs="Times New Roman"/>
                <w:sz w:val="24"/>
                <w:szCs w:val="24"/>
              </w:rPr>
              <w:t>Resmiye Eroğlu CANALTAY</w:t>
            </w:r>
          </w:p>
          <w:p w:rsidR="00B803AB" w:rsidRPr="003A2A47" w:rsidRDefault="00B803AB" w:rsidP="00B803AB">
            <w:pPr>
              <w:jc w:val="center"/>
              <w:rPr>
                <w:rFonts w:eastAsia="Calibri" w:cs="Times New Roman"/>
                <w:sz w:val="24"/>
                <w:szCs w:val="24"/>
              </w:rPr>
            </w:pPr>
            <w:r w:rsidRPr="003A2A47">
              <w:rPr>
                <w:rFonts w:eastAsia="Calibri" w:cs="Times New Roman"/>
                <w:sz w:val="24"/>
                <w:szCs w:val="24"/>
              </w:rPr>
              <w:t>(Başkan)</w:t>
            </w:r>
          </w:p>
          <w:p w:rsidR="00B803AB" w:rsidRPr="003A2A47" w:rsidRDefault="00B803AB" w:rsidP="00B803AB">
            <w:pPr>
              <w:jc w:val="center"/>
              <w:rPr>
                <w:rFonts w:eastAsia="Calibri" w:cs="Times New Roman"/>
                <w:sz w:val="24"/>
                <w:szCs w:val="24"/>
              </w:rPr>
            </w:pPr>
          </w:p>
          <w:p w:rsidR="00B803AB" w:rsidRPr="003A2A47" w:rsidRDefault="00B803AB" w:rsidP="00B803AB">
            <w:pPr>
              <w:jc w:val="center"/>
              <w:rPr>
                <w:rFonts w:eastAsia="Calibri" w:cs="Times New Roman"/>
                <w:sz w:val="24"/>
                <w:szCs w:val="24"/>
              </w:rPr>
            </w:pPr>
          </w:p>
          <w:p w:rsidR="00B803AB" w:rsidRPr="003A2A47" w:rsidRDefault="00B803AB" w:rsidP="00B803AB">
            <w:pPr>
              <w:jc w:val="center"/>
              <w:rPr>
                <w:rFonts w:eastAsia="Calibri" w:cs="Times New Roman"/>
                <w:sz w:val="24"/>
                <w:szCs w:val="24"/>
              </w:rPr>
            </w:pPr>
          </w:p>
        </w:tc>
        <w:tc>
          <w:tcPr>
            <w:tcW w:w="3071" w:type="dxa"/>
          </w:tcPr>
          <w:p w:rsidR="00B803AB" w:rsidRPr="003A2A47" w:rsidRDefault="00B803AB" w:rsidP="00B803AB">
            <w:pPr>
              <w:jc w:val="center"/>
              <w:rPr>
                <w:rFonts w:eastAsia="Calibri" w:cs="Times New Roman"/>
                <w:sz w:val="24"/>
                <w:szCs w:val="24"/>
              </w:rPr>
            </w:pPr>
          </w:p>
        </w:tc>
      </w:tr>
      <w:tr w:rsidR="00B803AB" w:rsidRPr="003A2A47" w:rsidTr="00B803AB">
        <w:tc>
          <w:tcPr>
            <w:tcW w:w="3070" w:type="dxa"/>
          </w:tcPr>
          <w:p w:rsidR="00B803AB" w:rsidRPr="003A2A47" w:rsidRDefault="00B803AB" w:rsidP="00B803AB">
            <w:pPr>
              <w:jc w:val="center"/>
              <w:rPr>
                <w:rFonts w:eastAsia="Calibri" w:cs="Times New Roman"/>
                <w:sz w:val="24"/>
                <w:szCs w:val="24"/>
              </w:rPr>
            </w:pPr>
          </w:p>
        </w:tc>
        <w:tc>
          <w:tcPr>
            <w:tcW w:w="3071" w:type="dxa"/>
          </w:tcPr>
          <w:p w:rsidR="00B803AB" w:rsidRPr="003A2A47" w:rsidRDefault="00B803AB" w:rsidP="00B803AB">
            <w:pPr>
              <w:jc w:val="center"/>
              <w:rPr>
                <w:rFonts w:eastAsia="Calibri" w:cs="Times New Roman"/>
                <w:sz w:val="24"/>
                <w:szCs w:val="24"/>
              </w:rPr>
            </w:pPr>
          </w:p>
          <w:p w:rsidR="00B803AB" w:rsidRPr="003A2A47" w:rsidRDefault="00B803AB" w:rsidP="00B803AB">
            <w:pPr>
              <w:jc w:val="center"/>
              <w:rPr>
                <w:rFonts w:eastAsia="Calibri" w:cs="Times New Roman"/>
                <w:sz w:val="24"/>
                <w:szCs w:val="24"/>
              </w:rPr>
            </w:pPr>
          </w:p>
          <w:p w:rsidR="00B803AB" w:rsidRPr="003A2A47" w:rsidRDefault="00B803AB" w:rsidP="00B803AB">
            <w:pPr>
              <w:jc w:val="center"/>
              <w:rPr>
                <w:rFonts w:eastAsia="Calibri" w:cs="Times New Roman"/>
                <w:sz w:val="24"/>
                <w:szCs w:val="24"/>
              </w:rPr>
            </w:pPr>
            <w:r w:rsidRPr="003A2A47">
              <w:rPr>
                <w:rFonts w:eastAsia="Calibri" w:cs="Times New Roman"/>
                <w:sz w:val="24"/>
                <w:szCs w:val="24"/>
              </w:rPr>
              <w:t>Erkut ŞAHALİ (Başkan Vekili)</w:t>
            </w:r>
          </w:p>
          <w:p w:rsidR="00B803AB" w:rsidRPr="003A2A47" w:rsidRDefault="00B803AB" w:rsidP="00B803AB">
            <w:pPr>
              <w:jc w:val="center"/>
              <w:rPr>
                <w:rFonts w:eastAsia="Calibri" w:cs="Times New Roman"/>
                <w:sz w:val="24"/>
                <w:szCs w:val="24"/>
              </w:rPr>
            </w:pPr>
          </w:p>
          <w:p w:rsidR="00B803AB" w:rsidRPr="003A2A47" w:rsidRDefault="00B803AB" w:rsidP="00B803AB">
            <w:pPr>
              <w:jc w:val="center"/>
              <w:rPr>
                <w:rFonts w:eastAsia="Calibri" w:cs="Times New Roman"/>
                <w:sz w:val="24"/>
                <w:szCs w:val="24"/>
              </w:rPr>
            </w:pPr>
          </w:p>
          <w:p w:rsidR="00B803AB" w:rsidRPr="003A2A47" w:rsidRDefault="00B803AB" w:rsidP="00B803AB">
            <w:pPr>
              <w:jc w:val="center"/>
              <w:rPr>
                <w:rFonts w:eastAsia="Calibri" w:cs="Times New Roman"/>
                <w:sz w:val="24"/>
                <w:szCs w:val="24"/>
              </w:rPr>
            </w:pPr>
          </w:p>
        </w:tc>
        <w:tc>
          <w:tcPr>
            <w:tcW w:w="3071" w:type="dxa"/>
          </w:tcPr>
          <w:p w:rsidR="00B803AB" w:rsidRPr="003A2A47" w:rsidRDefault="00B803AB" w:rsidP="00B803AB">
            <w:pPr>
              <w:jc w:val="center"/>
              <w:rPr>
                <w:rFonts w:eastAsia="Calibri" w:cs="Times New Roman"/>
                <w:sz w:val="24"/>
                <w:szCs w:val="24"/>
              </w:rPr>
            </w:pPr>
          </w:p>
        </w:tc>
      </w:tr>
      <w:tr w:rsidR="00B803AB" w:rsidRPr="003A2A47" w:rsidTr="00B803AB">
        <w:tc>
          <w:tcPr>
            <w:tcW w:w="3070" w:type="dxa"/>
          </w:tcPr>
          <w:p w:rsidR="00B803AB" w:rsidRPr="003A2A47" w:rsidRDefault="00B803AB" w:rsidP="00B803AB">
            <w:pPr>
              <w:jc w:val="center"/>
              <w:rPr>
                <w:rFonts w:eastAsia="Calibri" w:cs="Times New Roman"/>
                <w:sz w:val="24"/>
                <w:szCs w:val="24"/>
              </w:rPr>
            </w:pPr>
          </w:p>
          <w:p w:rsidR="00B803AB" w:rsidRPr="003A2A47" w:rsidRDefault="00B803AB" w:rsidP="00B803AB">
            <w:pPr>
              <w:jc w:val="center"/>
              <w:rPr>
                <w:rFonts w:eastAsia="Calibri" w:cs="Times New Roman"/>
                <w:sz w:val="24"/>
                <w:szCs w:val="24"/>
              </w:rPr>
            </w:pPr>
            <w:r w:rsidRPr="003A2A47">
              <w:rPr>
                <w:rFonts w:eastAsia="Calibri" w:cs="Times New Roman"/>
                <w:sz w:val="24"/>
                <w:szCs w:val="24"/>
              </w:rPr>
              <w:t>Hasan Küçük</w:t>
            </w:r>
          </w:p>
          <w:p w:rsidR="00B803AB" w:rsidRPr="003A2A47" w:rsidRDefault="00B803AB" w:rsidP="00B803AB">
            <w:pPr>
              <w:jc w:val="center"/>
              <w:rPr>
                <w:rFonts w:eastAsia="Calibri" w:cs="Times New Roman"/>
                <w:sz w:val="24"/>
                <w:szCs w:val="24"/>
              </w:rPr>
            </w:pPr>
            <w:r w:rsidRPr="003A2A47">
              <w:rPr>
                <w:rFonts w:eastAsia="Calibri" w:cs="Times New Roman"/>
                <w:sz w:val="24"/>
                <w:szCs w:val="24"/>
              </w:rPr>
              <w:t xml:space="preserve"> (Üye)</w:t>
            </w:r>
          </w:p>
          <w:p w:rsidR="00B803AB" w:rsidRPr="003A2A47" w:rsidRDefault="00B803AB" w:rsidP="00B803AB">
            <w:pPr>
              <w:jc w:val="center"/>
              <w:rPr>
                <w:rFonts w:eastAsia="Calibri" w:cs="Times New Roman"/>
                <w:sz w:val="24"/>
                <w:szCs w:val="24"/>
              </w:rPr>
            </w:pPr>
          </w:p>
          <w:p w:rsidR="00B803AB" w:rsidRPr="003A2A47" w:rsidRDefault="00B803AB" w:rsidP="00B803AB">
            <w:pPr>
              <w:jc w:val="center"/>
              <w:rPr>
                <w:rFonts w:eastAsia="Calibri" w:cs="Times New Roman"/>
                <w:sz w:val="24"/>
                <w:szCs w:val="24"/>
              </w:rPr>
            </w:pPr>
          </w:p>
          <w:p w:rsidR="00B803AB" w:rsidRPr="003A2A47" w:rsidRDefault="00B803AB" w:rsidP="00B803AB">
            <w:pPr>
              <w:jc w:val="center"/>
              <w:rPr>
                <w:rFonts w:eastAsia="Calibri" w:cs="Times New Roman"/>
                <w:sz w:val="24"/>
                <w:szCs w:val="24"/>
              </w:rPr>
            </w:pPr>
          </w:p>
        </w:tc>
        <w:tc>
          <w:tcPr>
            <w:tcW w:w="3071" w:type="dxa"/>
          </w:tcPr>
          <w:p w:rsidR="00B803AB" w:rsidRPr="003A2A47" w:rsidRDefault="00B803AB" w:rsidP="00B803AB">
            <w:pPr>
              <w:jc w:val="center"/>
              <w:rPr>
                <w:rFonts w:eastAsia="Calibri" w:cs="Times New Roman"/>
                <w:sz w:val="24"/>
                <w:szCs w:val="24"/>
              </w:rPr>
            </w:pPr>
          </w:p>
        </w:tc>
        <w:tc>
          <w:tcPr>
            <w:tcW w:w="3071" w:type="dxa"/>
          </w:tcPr>
          <w:p w:rsidR="00B803AB" w:rsidRPr="003A2A47" w:rsidRDefault="00B803AB" w:rsidP="00B803AB">
            <w:pPr>
              <w:jc w:val="center"/>
              <w:rPr>
                <w:rFonts w:eastAsia="Calibri" w:cs="Times New Roman"/>
                <w:sz w:val="24"/>
                <w:szCs w:val="24"/>
              </w:rPr>
            </w:pPr>
          </w:p>
          <w:p w:rsidR="00B803AB" w:rsidRPr="003A2A47" w:rsidRDefault="00B803AB" w:rsidP="00B803AB">
            <w:pPr>
              <w:jc w:val="center"/>
              <w:rPr>
                <w:rFonts w:eastAsia="Calibri" w:cs="Times New Roman"/>
                <w:sz w:val="24"/>
                <w:szCs w:val="24"/>
              </w:rPr>
            </w:pPr>
            <w:r w:rsidRPr="003A2A47">
              <w:rPr>
                <w:rFonts w:eastAsia="Calibri" w:cs="Times New Roman"/>
                <w:sz w:val="24"/>
                <w:szCs w:val="24"/>
              </w:rPr>
              <w:t>Salahi ŞAHİNER (Üye)</w:t>
            </w:r>
          </w:p>
        </w:tc>
      </w:tr>
      <w:tr w:rsidR="00B803AB" w:rsidRPr="003A2A47" w:rsidTr="00B803AB">
        <w:tc>
          <w:tcPr>
            <w:tcW w:w="3070" w:type="dxa"/>
          </w:tcPr>
          <w:p w:rsidR="00B803AB" w:rsidRPr="003A2A47" w:rsidRDefault="00B803AB" w:rsidP="00B803AB">
            <w:pPr>
              <w:jc w:val="center"/>
              <w:rPr>
                <w:rFonts w:eastAsia="Calibri" w:cs="Times New Roman"/>
                <w:sz w:val="24"/>
                <w:szCs w:val="24"/>
              </w:rPr>
            </w:pPr>
          </w:p>
        </w:tc>
        <w:tc>
          <w:tcPr>
            <w:tcW w:w="3071" w:type="dxa"/>
          </w:tcPr>
          <w:p w:rsidR="00B803AB" w:rsidRPr="003A2A47" w:rsidRDefault="00B803AB" w:rsidP="00B803AB">
            <w:pPr>
              <w:jc w:val="center"/>
              <w:rPr>
                <w:rFonts w:eastAsia="Calibri" w:cs="Times New Roman"/>
                <w:sz w:val="24"/>
                <w:szCs w:val="24"/>
              </w:rPr>
            </w:pPr>
          </w:p>
        </w:tc>
        <w:tc>
          <w:tcPr>
            <w:tcW w:w="3071" w:type="dxa"/>
          </w:tcPr>
          <w:p w:rsidR="00B803AB" w:rsidRPr="003A2A47" w:rsidRDefault="00B803AB" w:rsidP="00B803AB">
            <w:pPr>
              <w:jc w:val="center"/>
              <w:rPr>
                <w:rFonts w:eastAsia="Calibri" w:cs="Times New Roman"/>
                <w:sz w:val="24"/>
                <w:szCs w:val="24"/>
              </w:rPr>
            </w:pPr>
          </w:p>
          <w:p w:rsidR="00B803AB" w:rsidRPr="003A2A47" w:rsidRDefault="00B803AB" w:rsidP="00B803AB">
            <w:pPr>
              <w:jc w:val="center"/>
              <w:rPr>
                <w:rFonts w:eastAsia="Calibri" w:cs="Times New Roman"/>
                <w:sz w:val="24"/>
                <w:szCs w:val="24"/>
              </w:rPr>
            </w:pPr>
          </w:p>
        </w:tc>
      </w:tr>
      <w:tr w:rsidR="00B803AB" w:rsidRPr="003A2A47" w:rsidTr="00B803AB">
        <w:tc>
          <w:tcPr>
            <w:tcW w:w="3070" w:type="dxa"/>
          </w:tcPr>
          <w:p w:rsidR="00B803AB" w:rsidRPr="003A2A47" w:rsidRDefault="00B803AB" w:rsidP="00B803AB">
            <w:pPr>
              <w:jc w:val="center"/>
              <w:rPr>
                <w:rFonts w:eastAsia="Calibri" w:cs="Times New Roman"/>
                <w:sz w:val="24"/>
                <w:szCs w:val="24"/>
              </w:rPr>
            </w:pPr>
          </w:p>
        </w:tc>
        <w:tc>
          <w:tcPr>
            <w:tcW w:w="3071" w:type="dxa"/>
          </w:tcPr>
          <w:p w:rsidR="00B803AB" w:rsidRPr="003A2A47" w:rsidRDefault="00B803AB" w:rsidP="00B803AB">
            <w:pPr>
              <w:jc w:val="center"/>
              <w:rPr>
                <w:rFonts w:eastAsia="Calibri" w:cs="Times New Roman"/>
                <w:sz w:val="24"/>
                <w:szCs w:val="24"/>
              </w:rPr>
            </w:pPr>
          </w:p>
          <w:p w:rsidR="00B803AB" w:rsidRPr="003A2A47" w:rsidRDefault="00B803AB" w:rsidP="00B803AB">
            <w:pPr>
              <w:jc w:val="center"/>
              <w:rPr>
                <w:rFonts w:eastAsia="Calibri" w:cs="Times New Roman"/>
                <w:sz w:val="24"/>
                <w:szCs w:val="24"/>
              </w:rPr>
            </w:pPr>
            <w:r w:rsidRPr="003A2A47">
              <w:rPr>
                <w:rFonts w:eastAsia="Calibri" w:cs="Times New Roman"/>
                <w:sz w:val="24"/>
                <w:szCs w:val="24"/>
              </w:rPr>
              <w:t>Alişan Şan</w:t>
            </w:r>
          </w:p>
          <w:p w:rsidR="00B803AB" w:rsidRPr="003A2A47" w:rsidRDefault="00B803AB" w:rsidP="00B803AB">
            <w:pPr>
              <w:jc w:val="center"/>
              <w:rPr>
                <w:rFonts w:eastAsia="Calibri" w:cs="Times New Roman"/>
                <w:sz w:val="24"/>
                <w:szCs w:val="24"/>
              </w:rPr>
            </w:pPr>
            <w:r w:rsidRPr="003A2A47">
              <w:rPr>
                <w:rFonts w:eastAsia="Calibri" w:cs="Times New Roman"/>
                <w:sz w:val="24"/>
                <w:szCs w:val="24"/>
              </w:rPr>
              <w:t xml:space="preserve"> (Üye)</w:t>
            </w:r>
          </w:p>
          <w:p w:rsidR="00B803AB" w:rsidRPr="003A2A47" w:rsidRDefault="00B803AB" w:rsidP="00B803AB">
            <w:pPr>
              <w:jc w:val="center"/>
              <w:rPr>
                <w:rFonts w:eastAsia="Calibri" w:cs="Times New Roman"/>
                <w:sz w:val="24"/>
                <w:szCs w:val="24"/>
              </w:rPr>
            </w:pPr>
          </w:p>
          <w:p w:rsidR="00B803AB" w:rsidRPr="003A2A47" w:rsidRDefault="00B803AB" w:rsidP="00B803AB">
            <w:pPr>
              <w:jc w:val="center"/>
              <w:rPr>
                <w:rFonts w:eastAsia="Calibri" w:cs="Times New Roman"/>
                <w:sz w:val="24"/>
                <w:szCs w:val="24"/>
              </w:rPr>
            </w:pPr>
          </w:p>
        </w:tc>
        <w:tc>
          <w:tcPr>
            <w:tcW w:w="3071" w:type="dxa"/>
          </w:tcPr>
          <w:p w:rsidR="00B803AB" w:rsidRPr="003A2A47" w:rsidRDefault="00B803AB" w:rsidP="00B803AB">
            <w:pPr>
              <w:jc w:val="center"/>
              <w:rPr>
                <w:rFonts w:eastAsia="Calibri" w:cs="Times New Roman"/>
                <w:sz w:val="24"/>
                <w:szCs w:val="24"/>
              </w:rPr>
            </w:pPr>
          </w:p>
        </w:tc>
      </w:tr>
      <w:tr w:rsidR="00B803AB" w:rsidRPr="003A2A47" w:rsidTr="00B803AB">
        <w:tc>
          <w:tcPr>
            <w:tcW w:w="3070" w:type="dxa"/>
          </w:tcPr>
          <w:p w:rsidR="00B803AB" w:rsidRPr="003A2A47" w:rsidRDefault="00B803AB" w:rsidP="00B803AB">
            <w:pPr>
              <w:rPr>
                <w:rFonts w:eastAsia="Calibri" w:cs="Times New Roman"/>
                <w:sz w:val="24"/>
                <w:szCs w:val="24"/>
              </w:rPr>
            </w:pPr>
          </w:p>
        </w:tc>
        <w:tc>
          <w:tcPr>
            <w:tcW w:w="3071" w:type="dxa"/>
          </w:tcPr>
          <w:p w:rsidR="00B803AB" w:rsidRPr="003A2A47" w:rsidRDefault="00B803AB" w:rsidP="00B803AB">
            <w:pPr>
              <w:rPr>
                <w:rFonts w:eastAsia="Calibri" w:cs="Times New Roman"/>
                <w:sz w:val="24"/>
                <w:szCs w:val="24"/>
              </w:rPr>
            </w:pPr>
          </w:p>
        </w:tc>
        <w:tc>
          <w:tcPr>
            <w:tcW w:w="3071" w:type="dxa"/>
          </w:tcPr>
          <w:p w:rsidR="00B803AB" w:rsidRPr="003A2A47" w:rsidRDefault="00B803AB" w:rsidP="00B803AB">
            <w:pPr>
              <w:rPr>
                <w:rFonts w:eastAsia="Calibri" w:cs="Times New Roman"/>
                <w:sz w:val="24"/>
                <w:szCs w:val="24"/>
              </w:rPr>
            </w:pPr>
          </w:p>
        </w:tc>
      </w:tr>
    </w:tbl>
    <w:p w:rsidR="00B803AB" w:rsidRPr="003A2A47" w:rsidRDefault="00B803AB" w:rsidP="00B803AB">
      <w:pPr>
        <w:rPr>
          <w:rFonts w:eastAsia="Calibri" w:cs="Times New Roman"/>
          <w:sz w:val="24"/>
          <w:szCs w:val="24"/>
        </w:rPr>
      </w:pPr>
    </w:p>
    <w:p w:rsidR="00B803AB" w:rsidRDefault="00B803AB" w:rsidP="00B803AB">
      <w:pPr>
        <w:tabs>
          <w:tab w:val="left" w:pos="1941"/>
        </w:tabs>
        <w:ind w:firstLine="708"/>
        <w:rPr>
          <w:rFonts w:eastAsia="Calibri" w:cs="Times New Roman"/>
          <w:sz w:val="24"/>
          <w:szCs w:val="24"/>
        </w:rPr>
      </w:pPr>
    </w:p>
    <w:p w:rsidR="00C27C9A" w:rsidRDefault="00C27C9A" w:rsidP="00B803AB">
      <w:pPr>
        <w:tabs>
          <w:tab w:val="left" w:pos="1941"/>
        </w:tabs>
        <w:ind w:firstLine="708"/>
        <w:rPr>
          <w:rFonts w:eastAsia="Calibri" w:cs="Times New Roman"/>
          <w:sz w:val="24"/>
          <w:szCs w:val="24"/>
        </w:rPr>
      </w:pPr>
    </w:p>
    <w:p w:rsidR="00C27C9A" w:rsidRDefault="00C27C9A" w:rsidP="00B803AB">
      <w:pPr>
        <w:tabs>
          <w:tab w:val="left" w:pos="1941"/>
        </w:tabs>
        <w:ind w:firstLine="708"/>
        <w:rPr>
          <w:rFonts w:eastAsia="Calibri" w:cs="Times New Roman"/>
          <w:sz w:val="24"/>
          <w:szCs w:val="24"/>
        </w:rPr>
      </w:pPr>
    </w:p>
    <w:p w:rsidR="00C27C9A" w:rsidRDefault="00C27C9A" w:rsidP="00B803AB">
      <w:pPr>
        <w:tabs>
          <w:tab w:val="left" w:pos="1941"/>
        </w:tabs>
        <w:ind w:firstLine="708"/>
        <w:rPr>
          <w:rFonts w:eastAsia="Calibri" w:cs="Times New Roman"/>
          <w:sz w:val="24"/>
          <w:szCs w:val="24"/>
        </w:rPr>
      </w:pPr>
    </w:p>
    <w:p w:rsidR="00C27C9A" w:rsidRDefault="00C27C9A" w:rsidP="00B803AB">
      <w:pPr>
        <w:tabs>
          <w:tab w:val="left" w:pos="1941"/>
        </w:tabs>
        <w:ind w:firstLine="708"/>
        <w:rPr>
          <w:rFonts w:eastAsia="Calibri" w:cs="Times New Roman"/>
          <w:sz w:val="24"/>
          <w:szCs w:val="24"/>
        </w:rPr>
      </w:pPr>
    </w:p>
    <w:p w:rsidR="00C27C9A" w:rsidRDefault="00C27C9A" w:rsidP="00B803AB">
      <w:pPr>
        <w:tabs>
          <w:tab w:val="left" w:pos="1941"/>
        </w:tabs>
        <w:ind w:firstLine="708"/>
        <w:rPr>
          <w:rFonts w:eastAsia="Calibri" w:cs="Times New Roman"/>
          <w:sz w:val="24"/>
          <w:szCs w:val="24"/>
        </w:rPr>
      </w:pPr>
    </w:p>
    <w:p w:rsidR="00C27C9A" w:rsidRPr="003A2A47" w:rsidRDefault="00C27C9A" w:rsidP="00C27C9A">
      <w:pPr>
        <w:tabs>
          <w:tab w:val="left" w:pos="1941"/>
        </w:tabs>
        <w:ind w:firstLine="708"/>
        <w:jc w:val="center"/>
        <w:rPr>
          <w:rFonts w:eastAsia="Calibri" w:cs="Times New Roman"/>
          <w:sz w:val="24"/>
          <w:szCs w:val="24"/>
        </w:rPr>
      </w:pPr>
    </w:p>
    <w:p w:rsidR="00C27C9A" w:rsidRDefault="00B803AB" w:rsidP="00C27C9A">
      <w:pPr>
        <w:ind w:firstLine="708"/>
        <w:jc w:val="center"/>
        <w:rPr>
          <w:rFonts w:eastAsia="Calibri" w:cs="Times New Roman"/>
          <w:sz w:val="24"/>
          <w:szCs w:val="24"/>
        </w:rPr>
      </w:pPr>
      <w:r w:rsidRPr="003A2A47">
        <w:rPr>
          <w:rFonts w:eastAsia="Calibri" w:cs="Times New Roman"/>
          <w:sz w:val="24"/>
          <w:szCs w:val="24"/>
        </w:rPr>
        <w:t>(Ekler Ana Dosyaya Eklenmiştir)</w:t>
      </w:r>
    </w:p>
    <w:p w:rsidR="00C27C9A" w:rsidRDefault="00C27C9A">
      <w:pPr>
        <w:rPr>
          <w:rFonts w:eastAsia="Calibri" w:cs="Times New Roman"/>
          <w:sz w:val="24"/>
          <w:szCs w:val="24"/>
        </w:rPr>
      </w:pPr>
      <w:r>
        <w:rPr>
          <w:rFonts w:eastAsia="Calibri" w:cs="Times New Roman"/>
          <w:sz w:val="24"/>
          <w:szCs w:val="24"/>
        </w:rPr>
        <w:br w:type="page"/>
      </w:r>
    </w:p>
    <w:p w:rsidR="00B803AB" w:rsidRPr="003A2A47" w:rsidRDefault="00B803AB" w:rsidP="00B803AB">
      <w:pPr>
        <w:ind w:firstLine="708"/>
        <w:rPr>
          <w:rFonts w:cs="Times New Roman"/>
          <w:sz w:val="24"/>
          <w:szCs w:val="24"/>
        </w:rPr>
      </w:pPr>
      <w:r w:rsidRPr="003A2A47">
        <w:rPr>
          <w:rFonts w:cs="Times New Roman"/>
          <w:sz w:val="24"/>
          <w:szCs w:val="24"/>
        </w:rPr>
        <w:lastRenderedPageBreak/>
        <w:t>BAŞKAN</w:t>
      </w:r>
      <w:r w:rsidR="005062C7">
        <w:rPr>
          <w:rFonts w:cs="Times New Roman"/>
          <w:sz w:val="24"/>
          <w:szCs w:val="24"/>
        </w:rPr>
        <w:t xml:space="preserve"> </w:t>
      </w:r>
      <w:r w:rsidR="005062C7" w:rsidRPr="003A2A47">
        <w:rPr>
          <w:rFonts w:eastAsia="Calibri" w:cs="Times New Roman"/>
          <w:sz w:val="24"/>
          <w:szCs w:val="24"/>
        </w:rPr>
        <w:t>–</w:t>
      </w:r>
      <w:r w:rsidRPr="003A2A47">
        <w:rPr>
          <w:rFonts w:cs="Times New Roman"/>
          <w:sz w:val="24"/>
          <w:szCs w:val="24"/>
        </w:rPr>
        <w:t xml:space="preserve"> Söz isteyen var mı sayın milletvekilleri? </w:t>
      </w:r>
    </w:p>
    <w:p w:rsidR="00B803AB" w:rsidRPr="003A2A47" w:rsidRDefault="00B803AB" w:rsidP="00B803AB">
      <w:pPr>
        <w:ind w:firstLine="708"/>
        <w:rPr>
          <w:rFonts w:cs="Times New Roman"/>
          <w:sz w:val="24"/>
          <w:szCs w:val="24"/>
        </w:rPr>
      </w:pPr>
    </w:p>
    <w:p w:rsidR="00B803AB" w:rsidRPr="003A2A47" w:rsidRDefault="00B803AB" w:rsidP="00B803AB">
      <w:pPr>
        <w:ind w:firstLine="708"/>
        <w:rPr>
          <w:rFonts w:cs="Times New Roman"/>
          <w:sz w:val="24"/>
          <w:szCs w:val="24"/>
        </w:rPr>
      </w:pPr>
      <w:r w:rsidRPr="003A2A47">
        <w:rPr>
          <w:rFonts w:cs="Times New Roman"/>
          <w:sz w:val="24"/>
          <w:szCs w:val="24"/>
        </w:rPr>
        <w:t>Sayın Salahi Şahiner buyurun Kürsüye, buyurun hitap edin Yüce Meclisimize.</w:t>
      </w:r>
    </w:p>
    <w:p w:rsidR="00B803AB" w:rsidRPr="003A2A47" w:rsidRDefault="00B803AB" w:rsidP="00B803AB">
      <w:pPr>
        <w:ind w:firstLine="708"/>
        <w:rPr>
          <w:rFonts w:cs="Times New Roman"/>
          <w:sz w:val="24"/>
          <w:szCs w:val="24"/>
        </w:rPr>
      </w:pPr>
    </w:p>
    <w:p w:rsidR="00560279" w:rsidRDefault="00B803AB" w:rsidP="00B803AB">
      <w:pPr>
        <w:ind w:firstLine="708"/>
        <w:rPr>
          <w:rFonts w:eastAsia="Calibri" w:cs="Times New Roman"/>
          <w:sz w:val="24"/>
          <w:szCs w:val="24"/>
        </w:rPr>
      </w:pPr>
      <w:r w:rsidRPr="003A2A47">
        <w:rPr>
          <w:rFonts w:cs="Times New Roman"/>
          <w:sz w:val="24"/>
          <w:szCs w:val="24"/>
        </w:rPr>
        <w:t xml:space="preserve">SALAHİ ŞAHİNER (Lefke) </w:t>
      </w:r>
      <w:r w:rsidR="005062C7" w:rsidRPr="003A2A47">
        <w:rPr>
          <w:rFonts w:eastAsia="Calibri" w:cs="Times New Roman"/>
          <w:sz w:val="24"/>
          <w:szCs w:val="24"/>
        </w:rPr>
        <w:t>–</w:t>
      </w:r>
      <w:r w:rsidRPr="003A2A47">
        <w:rPr>
          <w:rFonts w:cs="Times New Roman"/>
          <w:sz w:val="24"/>
          <w:szCs w:val="24"/>
        </w:rPr>
        <w:t xml:space="preserve"> Teşekkürler. Değerli milletvekilleri; tabii Lefke Avrupa Üniversitesi hala daha pazarlık aşamasında olan Hükümetin kurma çalışmalarına hala daha konu olan bir kurumumuzdur. Çünkü yetki sözde Milli Eğitim Bakanlığında fakat mütevelli heyeti hala daha atanmamış. Geçtiğimiz aylarda bu konu Mecliste gündeme geldiği zaman Sayın Arıklı Hükümet kurma çalışmalarına konu olan başlıklar vardı. O pazarlık hala daha devam ediyor. Dolayısıyla mütevelli heyeti konusundaki kararı Hükümet olarak hala daha veremedik diyor. Dediğim gibi Milli Eğitim Bakanlığı denetiminde fakat mütevelli heyeti hala daha Yeniden Doğuş Partisi de demek ki hala daha kurulamamış pazarlıkların olduğu bir Hükumeti andırıyor. Lefke Avrupa Üniversitesi gibi bir kurum tabii ki Lefke Avrupa Üniversitesi bizim için Lefke için Lefke bölge halkı için çok ama çok önemli bir üniversite. Çünkü Lefke bölgesindeki ekonomik aktiviteler LAÜ öncesi ve sonrası diye açıkçası ikiye ayrılıyor. Lefke’nin 13 köyüyle birlikte Lefke merkez artı 13 köyle birlikte toplam nüfusu kadar bir öğrenci potansiyelini öğretim kadrolarıyla birlikte bölgeye taşıyabilmeyi becermiş bir değerli kurumumuz. Lakin tabii ki yapılacak Lefke Avrupa Üniversitesinde de çok işler vardır. Öncelikli olarak da Hükümetin yapacağı bu Lefke Avrupa Üniversitesini siyasete alet etmemek, üzerinde siyasi baskı kurmamak, bilimin yolundan gitmesine engel olmamak olmalıdır. Tabii ki Lefke Avrupa Üniversitesi için bu yapının kesinlikle sürdürülebilir olması bizim için kalıcı olması önemlidir. Dolayısıyla nicelik yönünden sayı yönünden taşıyabildiği öğrenci sayısı yönünden açıkçası yeterli bir sayıya ulaştığı kanaatindeyim Lefke bölge halkı Lefke’nin altyapısıyla birlikte bu saatten sonra yapılması gereken üniversitenin niteliğini eğitim verdiği başlıklardaki niteliğini artırmak ki bu yapı üniversite içerisinde bu kalıcı olabilsin. Aksi takdirde diğer üniversiteleri bekleyen diğer üniversiteler için konuşulanlar burada da konuşulabilir. </w:t>
      </w:r>
      <w:r w:rsidRPr="003A2A47">
        <w:rPr>
          <w:rFonts w:eastAsia="Calibri" w:cs="Times New Roman"/>
          <w:sz w:val="24"/>
          <w:szCs w:val="24"/>
        </w:rPr>
        <w:t xml:space="preserve">İşte dediğim gibi hiçbir zaman yükseköğrenime bir sektör olarak bakmıyoruz. Fakat üniversitelerin bu ülkeye taşımış olduğu öğrenci sayısıyla akademik kadrolarla birlikte yaratmış olduğu devinim, ekonomik devinim önemlidir, hayati öneme sahiptir ve burada da bunların kalıcı olabilmesi için artık üniversitelerin taşıdığı öğrenci sayısından, nicelikten ziyade niteliği artıracak bir perspektifle olaya yaklaşmak gerekiyor. </w:t>
      </w:r>
    </w:p>
    <w:p w:rsidR="00560279" w:rsidRDefault="00560279"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Tabii ki Hükümet Lefke Avrupa Üniversitesi'ne gereken hassasiyeti gerek maddi anlamda gerekse siyasi olarak göstermemiştir. Bütçesine oyumuz “Ret” olacaktır. Teşekkürler, saygılar.</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BAŞKAN </w:t>
      </w:r>
      <w:r w:rsidR="005062C7" w:rsidRPr="003A2A47">
        <w:rPr>
          <w:rFonts w:eastAsia="Calibri" w:cs="Times New Roman"/>
          <w:sz w:val="24"/>
          <w:szCs w:val="24"/>
        </w:rPr>
        <w:t>–</w:t>
      </w:r>
      <w:r w:rsidRPr="003A2A47">
        <w:rPr>
          <w:rFonts w:eastAsia="Calibri" w:cs="Times New Roman"/>
          <w:sz w:val="24"/>
          <w:szCs w:val="24"/>
        </w:rPr>
        <w:t xml:space="preserve"> Başka söz isteyen var mı? Yok.</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BAYINDIRLIK VE ULAŞTIRMA BAKANI ERHAN ARIKLI (Yerinden) </w:t>
      </w:r>
      <w:r w:rsidR="005062C7" w:rsidRPr="003A2A47">
        <w:rPr>
          <w:rFonts w:eastAsia="Calibri" w:cs="Times New Roman"/>
          <w:sz w:val="24"/>
          <w:szCs w:val="24"/>
        </w:rPr>
        <w:t>–</w:t>
      </w:r>
      <w:r w:rsidRPr="003A2A47">
        <w:rPr>
          <w:rFonts w:eastAsia="Calibri" w:cs="Times New Roman"/>
          <w:sz w:val="24"/>
          <w:szCs w:val="24"/>
        </w:rPr>
        <w:t xml:space="preserve"> Sayın Başkan, Lefke Avrupa Üniversitesi bizim yönetimimizde olduğu süre içerisinde oldukça önemli başarı elde etti. Bu yıl en fazla öğrenciyi alan üniversite 4 Bin 103 öğrenci aldı ve Salahi vekilimin de söylediği gibi öğrenci açısından doyum noktasına geldi. Borcu olmayan tek üniversitedir ve kendi ayaklarının üzerinde duran ve yeni bölümler açan yeni programlar açan bir üniversitedir. Dolayısıyla biz bizim yönetimimizde olmasına rağmen hiçbir zaman siyaset karıştırmadık, Toplu İş Sözleşmesinde de sendikayla kıyasıya pazarlık yaptık ve herhangi bir tartışmaya fırsat vermeden Toplu İş Sözleşmesini de imzaladık.</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lastRenderedPageBreak/>
        <w:t xml:space="preserve"> Dolayısıyla Lefke Avrupa Üniversitesi diğer üniversitelere örnek bir üniversitedir. Bölge Milletvekili olması dolayısıyla Sayın Salahi Şahiner'in bunu da takdir ettiğini gördüm ve teşekkür ediyorum kendisine.</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BAŞKAN </w:t>
      </w:r>
      <w:r w:rsidR="005062C7" w:rsidRPr="003A2A47">
        <w:rPr>
          <w:rFonts w:eastAsia="Calibri" w:cs="Times New Roman"/>
          <w:sz w:val="24"/>
          <w:szCs w:val="24"/>
        </w:rPr>
        <w:t>–</w:t>
      </w:r>
      <w:r w:rsidR="005062C7">
        <w:rPr>
          <w:rFonts w:eastAsia="Calibri" w:cs="Times New Roman"/>
          <w:sz w:val="24"/>
          <w:szCs w:val="24"/>
        </w:rPr>
        <w:t xml:space="preserve"> </w:t>
      </w:r>
      <w:r w:rsidRPr="003A2A47">
        <w:rPr>
          <w:rFonts w:eastAsia="Calibri" w:cs="Times New Roman"/>
          <w:sz w:val="24"/>
          <w:szCs w:val="24"/>
        </w:rPr>
        <w:t>Sayın Milletvekilleri; Tasarının madde madde görüşülmesine geçilmesini oylarınıza sunuyorum. Kabul edenler?... Kabul etmeyenler?...Çekimser?...  Oyçokluğuyla kabul edilmiştir.</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 Sayın Komite Başkanı, buyurun Kürsüye Sayın Resmiye Canaltay buyurun önerinizi sununuz.</w:t>
      </w:r>
    </w:p>
    <w:p w:rsidR="00B803AB" w:rsidRPr="003A2A47" w:rsidRDefault="00B803AB" w:rsidP="00B803AB">
      <w:pPr>
        <w:ind w:firstLine="708"/>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EKONOMİ, MALİYE, BÜTÇE VE PLAN KOMİTESİ BAŞKANI RESMİYE CANALTAY; </w:t>
      </w:r>
    </w:p>
    <w:p w:rsidR="00B803AB" w:rsidRPr="003A2A47" w:rsidRDefault="00B803AB" w:rsidP="00B803AB">
      <w:pPr>
        <w:rPr>
          <w:rFonts w:eastAsia="Calibri" w:cs="Times New Roman"/>
          <w:sz w:val="24"/>
          <w:szCs w:val="24"/>
        </w:rPr>
      </w:pPr>
    </w:p>
    <w:p w:rsidR="00B803AB" w:rsidRPr="003A2A47" w:rsidRDefault="00B803AB" w:rsidP="00B803AB">
      <w:pPr>
        <w:jc w:val="right"/>
        <w:rPr>
          <w:rFonts w:eastAsia="Calibri" w:cs="Times New Roman"/>
          <w:sz w:val="24"/>
          <w:szCs w:val="24"/>
        </w:rPr>
      </w:pPr>
      <w:r w:rsidRPr="003A2A47">
        <w:rPr>
          <w:rFonts w:eastAsia="Calibri" w:cs="Times New Roman"/>
          <w:sz w:val="24"/>
          <w:szCs w:val="24"/>
        </w:rPr>
        <w:tab/>
        <w:t>20 Aralık 2023</w:t>
      </w:r>
    </w:p>
    <w:p w:rsidR="00B803AB" w:rsidRPr="003A2A47" w:rsidRDefault="00B803AB" w:rsidP="00B803AB">
      <w:pPr>
        <w:jc w:val="right"/>
        <w:rPr>
          <w:rFonts w:eastAsia="Calibri" w:cs="Times New Roman"/>
          <w:sz w:val="24"/>
          <w:szCs w:val="24"/>
        </w:rPr>
      </w:pPr>
    </w:p>
    <w:p w:rsidR="00B803AB" w:rsidRPr="00CC0D2A" w:rsidRDefault="00B803AB" w:rsidP="00B803AB">
      <w:pPr>
        <w:jc w:val="center"/>
        <w:rPr>
          <w:rFonts w:eastAsia="Calibri" w:cs="Times New Roman"/>
          <w:sz w:val="24"/>
          <w:szCs w:val="24"/>
        </w:rPr>
      </w:pPr>
      <w:r w:rsidRPr="00CC0D2A">
        <w:rPr>
          <w:rFonts w:eastAsia="Calibri" w:cs="Times New Roman"/>
          <w:sz w:val="24"/>
          <w:szCs w:val="24"/>
        </w:rPr>
        <w:t>-ÖNERİ-</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Cumhuriyet Meclisi,</w:t>
      </w:r>
    </w:p>
    <w:p w:rsidR="00B803AB" w:rsidRPr="003A2A47" w:rsidRDefault="00B803AB" w:rsidP="00B803AB">
      <w:pPr>
        <w:rPr>
          <w:rFonts w:eastAsia="Calibri" w:cs="Times New Roman"/>
          <w:sz w:val="24"/>
          <w:szCs w:val="24"/>
        </w:rPr>
      </w:pPr>
      <w:r w:rsidRPr="003A2A47">
        <w:rPr>
          <w:rFonts w:eastAsia="Calibri" w:cs="Times New Roman"/>
          <w:sz w:val="24"/>
          <w:szCs w:val="24"/>
        </w:rPr>
        <w:t>Genel Kuruluna.</w:t>
      </w:r>
    </w:p>
    <w:p w:rsidR="00B803AB" w:rsidRPr="003A2A47" w:rsidRDefault="00B803AB" w:rsidP="00B803AB">
      <w:pPr>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Görüşmekte olduğumuz</w:t>
      </w:r>
      <w:r w:rsidRPr="003A2A47">
        <w:rPr>
          <w:rFonts w:eastAsia="Times New Roman" w:cs="Times New Roman"/>
          <w:sz w:val="24"/>
          <w:szCs w:val="24"/>
          <w:lang w:eastAsia="tr-TR"/>
        </w:rPr>
        <w:t xml:space="preserve"> Kıbrıs Bilim Vakfı Lefke Avrupa Üniversitesi 2024 Mali Yılı Bütçe Yasa Tasarısının</w:t>
      </w:r>
      <w:r w:rsidRPr="003A2A47">
        <w:rPr>
          <w:rFonts w:eastAsia="Calibri" w:cs="Times New Roman"/>
          <w:sz w:val="24"/>
          <w:szCs w:val="24"/>
        </w:rPr>
        <w:t xml:space="preserve"> ikinci görüşmesinin, İçtüzüğün 92’nci maddesinin (3)’üncü fıkrasının (B) bendi uyarınca fazla teknik detay içermesi sebebiyle, maddelerin sadece yanbaşlıklarının okunmak suretiyle oylanmasını ve cetvellerinin de okunmuş kabul edilmesini öneririm.</w:t>
      </w:r>
    </w:p>
    <w:p w:rsidR="00B803AB" w:rsidRPr="003A2A47" w:rsidRDefault="00B803AB" w:rsidP="00B803AB">
      <w:pPr>
        <w:ind w:firstLine="708"/>
        <w:rPr>
          <w:rFonts w:eastAsia="Calibri" w:cs="Times New Roman"/>
          <w:sz w:val="24"/>
          <w:szCs w:val="24"/>
        </w:rPr>
      </w:pP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 xml:space="preserve">                                                                                         Resmiye Eroğlu CANALTAY</w:t>
      </w:r>
    </w:p>
    <w:p w:rsidR="00B803AB" w:rsidRPr="003A2A47" w:rsidRDefault="00B803AB" w:rsidP="00B803AB">
      <w:pPr>
        <w:rPr>
          <w:rFonts w:eastAsia="Calibri" w:cs="Times New Roman"/>
          <w:sz w:val="24"/>
          <w:szCs w:val="24"/>
        </w:rPr>
      </w:pPr>
      <w:r w:rsidRPr="003A2A47">
        <w:rPr>
          <w:rFonts w:eastAsia="Calibri" w:cs="Times New Roman"/>
          <w:sz w:val="24"/>
          <w:szCs w:val="24"/>
        </w:rPr>
        <w:t xml:space="preserve">                                                                                                    Komite Başkanı</w:t>
      </w:r>
    </w:p>
    <w:p w:rsidR="00B803AB" w:rsidRPr="003A2A47" w:rsidRDefault="00B803AB" w:rsidP="00B803AB">
      <w:pPr>
        <w:ind w:firstLine="709"/>
        <w:jc w:val="right"/>
        <w:rPr>
          <w:rFonts w:eastAsia="Calibri" w:cs="Times New Roman"/>
          <w:sz w:val="24"/>
          <w:szCs w:val="24"/>
        </w:rPr>
      </w:pP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 xml:space="preserve">BAŞKAN </w:t>
      </w:r>
      <w:r w:rsidR="005062C7" w:rsidRPr="003A2A47">
        <w:rPr>
          <w:rFonts w:eastAsia="Calibri" w:cs="Times New Roman"/>
          <w:sz w:val="24"/>
          <w:szCs w:val="24"/>
        </w:rPr>
        <w:t>–</w:t>
      </w:r>
      <w:r w:rsidRPr="003A2A47">
        <w:rPr>
          <w:rFonts w:eastAsia="Calibri" w:cs="Times New Roman"/>
          <w:sz w:val="24"/>
          <w:szCs w:val="24"/>
        </w:rPr>
        <w:t xml:space="preserve"> Önerinin dikkate alınıp alınmamasını oylarınıza sunuyorum. Kabul edenler?... Kabul etmeyenler?...Çekimser?... Oyçokluğuyla kabul edilmiştir.</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Madde madde okuyunuz lütfen.</w:t>
      </w:r>
    </w:p>
    <w:p w:rsidR="00560279" w:rsidRDefault="00560279">
      <w:pPr>
        <w:rPr>
          <w:rFonts w:eastAsia="Calibri" w:cs="Times New Roman"/>
          <w:sz w:val="24"/>
          <w:szCs w:val="24"/>
        </w:rPr>
      </w:pPr>
      <w:r>
        <w:rPr>
          <w:rFonts w:eastAsia="Calibri" w:cs="Times New Roman"/>
          <w:sz w:val="24"/>
          <w:szCs w:val="24"/>
        </w:rPr>
        <w:br w:type="page"/>
      </w:r>
    </w:p>
    <w:p w:rsidR="00B803AB" w:rsidRPr="003A2A47" w:rsidRDefault="00B803AB" w:rsidP="00B803AB">
      <w:pPr>
        <w:rPr>
          <w:rFonts w:eastAsia="Calibri" w:cs="Times New Roman"/>
          <w:sz w:val="24"/>
          <w:szCs w:val="24"/>
        </w:rPr>
      </w:pPr>
    </w:p>
    <w:p w:rsidR="00B803AB" w:rsidRPr="003A2A47" w:rsidRDefault="005062C7" w:rsidP="00B803AB">
      <w:pPr>
        <w:rPr>
          <w:rFonts w:eastAsia="Calibri" w:cs="Times New Roman"/>
          <w:sz w:val="24"/>
          <w:szCs w:val="24"/>
        </w:rPr>
      </w:pPr>
      <w:r>
        <w:rPr>
          <w:rFonts w:eastAsia="Calibri" w:cs="Times New Roman"/>
          <w:sz w:val="24"/>
          <w:szCs w:val="24"/>
        </w:rPr>
        <w:tab/>
        <w:t xml:space="preserve">KATİP </w:t>
      </w:r>
      <w:r w:rsidRPr="003A2A47">
        <w:rPr>
          <w:rFonts w:eastAsia="Calibri" w:cs="Times New Roman"/>
          <w:sz w:val="24"/>
          <w:szCs w:val="24"/>
        </w:rPr>
        <w:t>–</w:t>
      </w:r>
      <w:r w:rsidR="00B803AB" w:rsidRPr="003A2A47">
        <w:rPr>
          <w:rFonts w:eastAsia="Calibri" w:cs="Times New Roman"/>
          <w:sz w:val="24"/>
          <w:szCs w:val="24"/>
        </w:rPr>
        <w:t xml:space="preserve"> </w:t>
      </w:r>
    </w:p>
    <w:p w:rsidR="00B803AB" w:rsidRPr="003A2A47" w:rsidRDefault="00B803AB" w:rsidP="00B803AB">
      <w:pPr>
        <w:rPr>
          <w:rFonts w:eastAsia="Calibri" w:cs="Times New Roman"/>
          <w:sz w:val="24"/>
          <w:szCs w:val="24"/>
        </w:rPr>
      </w:pPr>
    </w:p>
    <w:p w:rsidR="00B803AB" w:rsidRPr="003A2A47" w:rsidRDefault="00B803AB" w:rsidP="00B803AB">
      <w:pPr>
        <w:jc w:val="center"/>
        <w:rPr>
          <w:rFonts w:eastAsia="Times New Roman" w:cs="Times New Roman"/>
          <w:sz w:val="24"/>
          <w:szCs w:val="24"/>
          <w:lang w:eastAsia="tr-TR"/>
        </w:rPr>
      </w:pPr>
      <w:r w:rsidRPr="003A2A47">
        <w:rPr>
          <w:rFonts w:eastAsia="Times New Roman" w:cs="Times New Roman"/>
          <w:sz w:val="24"/>
          <w:szCs w:val="24"/>
          <w:lang w:eastAsia="tr-TR"/>
        </w:rPr>
        <w:t>KIBRIS BİLİM VAKFI</w:t>
      </w:r>
    </w:p>
    <w:p w:rsidR="00B803AB" w:rsidRPr="003A2A47" w:rsidRDefault="00B803AB" w:rsidP="00B803AB">
      <w:pPr>
        <w:jc w:val="center"/>
        <w:rPr>
          <w:rFonts w:eastAsia="Times New Roman" w:cs="Times New Roman"/>
          <w:sz w:val="24"/>
          <w:szCs w:val="24"/>
          <w:lang w:eastAsia="tr-TR"/>
        </w:rPr>
      </w:pPr>
      <w:r w:rsidRPr="003A2A47">
        <w:rPr>
          <w:rFonts w:eastAsia="Times New Roman" w:cs="Times New Roman"/>
          <w:sz w:val="24"/>
          <w:szCs w:val="24"/>
          <w:lang w:eastAsia="tr-TR"/>
        </w:rPr>
        <w:t>LEFKE AVRUPA ÜNİVERSİTESİ</w:t>
      </w:r>
    </w:p>
    <w:p w:rsidR="00B803AB" w:rsidRPr="003A2A47" w:rsidRDefault="00B803AB" w:rsidP="00B803AB">
      <w:pPr>
        <w:jc w:val="center"/>
        <w:rPr>
          <w:rFonts w:eastAsia="Times New Roman" w:cs="Times New Roman"/>
          <w:sz w:val="24"/>
          <w:szCs w:val="24"/>
          <w:lang w:eastAsia="tr-TR"/>
        </w:rPr>
      </w:pPr>
      <w:r w:rsidRPr="003A2A47">
        <w:rPr>
          <w:rFonts w:eastAsia="Times New Roman" w:cs="Times New Roman"/>
          <w:sz w:val="24"/>
          <w:szCs w:val="24"/>
          <w:lang w:eastAsia="tr-TR"/>
        </w:rPr>
        <w:t>2024 MALİ YILI BÜTÇE YASA TASARISI</w:t>
      </w:r>
    </w:p>
    <w:p w:rsidR="00B803AB" w:rsidRPr="003A2A47" w:rsidRDefault="00B803AB" w:rsidP="00B803AB">
      <w:pPr>
        <w:jc w:val="center"/>
        <w:rPr>
          <w:rFonts w:eastAsia="Calibri" w:cs="Times New Roman"/>
          <w:sz w:val="24"/>
          <w:szCs w:val="24"/>
        </w:rPr>
      </w:pPr>
    </w:p>
    <w:tbl>
      <w:tblPr>
        <w:tblW w:w="9239" w:type="dxa"/>
        <w:tblLayout w:type="fixed"/>
        <w:tblLook w:val="01E0" w:firstRow="1" w:lastRow="1" w:firstColumn="1" w:lastColumn="1" w:noHBand="0" w:noVBand="0"/>
      </w:tblPr>
      <w:tblGrid>
        <w:gridCol w:w="1526"/>
        <w:gridCol w:w="7713"/>
      </w:tblGrid>
      <w:tr w:rsidR="00B803AB" w:rsidRPr="003A2A47" w:rsidTr="00B803AB">
        <w:trPr>
          <w:trHeight w:val="709"/>
        </w:trPr>
        <w:tc>
          <w:tcPr>
            <w:tcW w:w="1526" w:type="dxa"/>
          </w:tcPr>
          <w:p w:rsidR="00B803AB" w:rsidRPr="003A2A47" w:rsidRDefault="00B803AB" w:rsidP="00B803AB">
            <w:pPr>
              <w:jc w:val="left"/>
              <w:rPr>
                <w:rFonts w:eastAsia="Times New Roman" w:cs="Times New Roman"/>
                <w:sz w:val="24"/>
                <w:szCs w:val="24"/>
                <w:lang w:eastAsia="tr-TR"/>
              </w:rPr>
            </w:pPr>
          </w:p>
        </w:tc>
        <w:tc>
          <w:tcPr>
            <w:tcW w:w="7713" w:type="dxa"/>
          </w:tcPr>
          <w:p w:rsidR="00B803AB" w:rsidRPr="003A2A47" w:rsidRDefault="00B803AB" w:rsidP="0032380D">
            <w:pPr>
              <w:rPr>
                <w:rFonts w:eastAsia="Times New Roman" w:cs="Times New Roman"/>
                <w:sz w:val="24"/>
                <w:szCs w:val="24"/>
                <w:lang w:eastAsia="tr-TR"/>
              </w:rPr>
            </w:pPr>
            <w:r w:rsidRPr="003A2A47">
              <w:rPr>
                <w:rFonts w:eastAsia="Times New Roman" w:cs="Times New Roman"/>
                <w:sz w:val="24"/>
                <w:szCs w:val="24"/>
                <w:lang w:eastAsia="tr-TR"/>
              </w:rPr>
              <w:t xml:space="preserve">                Kuzey Kıbrıs Türk Cumhuriyeti Cumhuriyet Meclisi aşağıdaki Yasayı yapar:</w:t>
            </w:r>
          </w:p>
          <w:p w:rsidR="00B803AB" w:rsidRPr="003A2A47" w:rsidRDefault="00B803AB" w:rsidP="00B803AB">
            <w:pPr>
              <w:jc w:val="left"/>
              <w:rPr>
                <w:rFonts w:eastAsia="Times New Roman" w:cs="Times New Roman"/>
                <w:sz w:val="24"/>
                <w:szCs w:val="24"/>
                <w:lang w:eastAsia="tr-TR"/>
              </w:rPr>
            </w:pPr>
          </w:p>
        </w:tc>
      </w:tr>
      <w:tr w:rsidR="00B803AB" w:rsidRPr="003A2A47" w:rsidTr="00B803AB">
        <w:trPr>
          <w:trHeight w:val="709"/>
        </w:trPr>
        <w:tc>
          <w:tcPr>
            <w:tcW w:w="1526" w:type="dxa"/>
          </w:tcPr>
          <w:p w:rsidR="00B803AB" w:rsidRPr="003A2A47" w:rsidRDefault="00B803AB" w:rsidP="00B803AB">
            <w:pPr>
              <w:jc w:val="left"/>
              <w:rPr>
                <w:rFonts w:eastAsia="Times New Roman" w:cs="Times New Roman"/>
                <w:sz w:val="24"/>
                <w:szCs w:val="24"/>
                <w:lang w:eastAsia="tr-TR"/>
              </w:rPr>
            </w:pPr>
            <w:r w:rsidRPr="003A2A47">
              <w:rPr>
                <w:rFonts w:eastAsia="Times New Roman" w:cs="Times New Roman"/>
                <w:sz w:val="24"/>
                <w:szCs w:val="24"/>
                <w:lang w:eastAsia="tr-TR"/>
              </w:rPr>
              <w:t>Kısa İsim</w:t>
            </w:r>
          </w:p>
        </w:tc>
        <w:tc>
          <w:tcPr>
            <w:tcW w:w="7713" w:type="dxa"/>
          </w:tcPr>
          <w:p w:rsidR="00B803AB" w:rsidRPr="003A2A47" w:rsidRDefault="00B803AB" w:rsidP="0032380D">
            <w:pPr>
              <w:rPr>
                <w:rFonts w:eastAsia="Times New Roman" w:cs="Times New Roman"/>
                <w:sz w:val="24"/>
                <w:szCs w:val="24"/>
                <w:lang w:eastAsia="tr-TR"/>
              </w:rPr>
            </w:pPr>
            <w:r w:rsidRPr="003A2A47">
              <w:rPr>
                <w:rFonts w:eastAsia="Times New Roman" w:cs="Times New Roman"/>
                <w:sz w:val="24"/>
                <w:szCs w:val="24"/>
                <w:lang w:eastAsia="tr-TR"/>
              </w:rPr>
              <w:t>1. Bu Yasa, Kıbrıs Bilim Vakfı - Lefke Avrupa Üniversitesi 2024 Mali Yılı Bütçe Yasası olarak isimlendirilir.</w:t>
            </w:r>
          </w:p>
          <w:p w:rsidR="00B803AB" w:rsidRPr="003A2A47" w:rsidRDefault="00B803AB" w:rsidP="00B803AB">
            <w:pPr>
              <w:jc w:val="left"/>
              <w:rPr>
                <w:rFonts w:eastAsia="Times New Roman" w:cs="Times New Roman"/>
                <w:sz w:val="24"/>
                <w:szCs w:val="24"/>
                <w:lang w:eastAsia="tr-TR"/>
              </w:rPr>
            </w:pPr>
          </w:p>
        </w:tc>
      </w:tr>
    </w:tbl>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 xml:space="preserve">BAŞKAN </w:t>
      </w:r>
      <w:r w:rsidR="005062C7" w:rsidRPr="003A2A47">
        <w:rPr>
          <w:rFonts w:eastAsia="Calibri" w:cs="Times New Roman"/>
          <w:sz w:val="24"/>
          <w:szCs w:val="24"/>
        </w:rPr>
        <w:t>–</w:t>
      </w:r>
      <w:r w:rsidRPr="003A2A47">
        <w:rPr>
          <w:rFonts w:eastAsia="Calibri" w:cs="Times New Roman"/>
          <w:sz w:val="24"/>
          <w:szCs w:val="24"/>
        </w:rPr>
        <w:t xml:space="preserve"> 1’inci maddeyi oylarınıza sunuyorum. Kabul edenler?... Kabul etmeyenler?...Çekimser?... Oyçokluğuyla kabul edilmiştir.</w:t>
      </w:r>
    </w:p>
    <w:p w:rsidR="00B803AB" w:rsidRPr="003A2A47" w:rsidRDefault="00B803AB" w:rsidP="00B803AB">
      <w:pPr>
        <w:rPr>
          <w:rFonts w:eastAsia="Calibri" w:cs="Times New Roman"/>
          <w:sz w:val="24"/>
          <w:szCs w:val="24"/>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KATİP </w:t>
      </w:r>
      <w:r w:rsidR="005062C7" w:rsidRPr="003A2A47">
        <w:rPr>
          <w:rFonts w:eastAsia="Calibri" w:cs="Times New Roman"/>
          <w:sz w:val="24"/>
          <w:szCs w:val="24"/>
        </w:rPr>
        <w:t>–</w:t>
      </w:r>
      <w:r w:rsidRPr="003A2A47">
        <w:rPr>
          <w:rFonts w:eastAsia="Calibri" w:cs="Times New Roman"/>
          <w:sz w:val="24"/>
          <w:szCs w:val="24"/>
        </w:rPr>
        <w:t xml:space="preserve"> </w:t>
      </w:r>
    </w:p>
    <w:p w:rsidR="00B803AB" w:rsidRPr="003A2A47" w:rsidRDefault="00B803AB" w:rsidP="00B803AB">
      <w:pPr>
        <w:ind w:firstLine="708"/>
        <w:rPr>
          <w:rFonts w:eastAsia="Calibri" w:cs="Times New Roman"/>
          <w:sz w:val="24"/>
          <w:szCs w:val="24"/>
        </w:rPr>
      </w:pPr>
    </w:p>
    <w:tbl>
      <w:tblPr>
        <w:tblW w:w="9277" w:type="dxa"/>
        <w:tblLayout w:type="fixed"/>
        <w:tblLook w:val="01E0" w:firstRow="1" w:lastRow="1" w:firstColumn="1" w:lastColumn="1" w:noHBand="0" w:noVBand="0"/>
      </w:tblPr>
      <w:tblGrid>
        <w:gridCol w:w="1532"/>
        <w:gridCol w:w="7745"/>
      </w:tblGrid>
      <w:tr w:rsidR="00B803AB" w:rsidRPr="003A2A47" w:rsidTr="00B803AB">
        <w:trPr>
          <w:trHeight w:val="1571"/>
        </w:trPr>
        <w:tc>
          <w:tcPr>
            <w:tcW w:w="1532" w:type="dxa"/>
          </w:tcPr>
          <w:p w:rsidR="00B803AB" w:rsidRPr="003A2A47" w:rsidRDefault="00B803AB" w:rsidP="00B803AB">
            <w:pPr>
              <w:jc w:val="left"/>
              <w:rPr>
                <w:rFonts w:eastAsia="Times New Roman" w:cs="Times New Roman"/>
                <w:sz w:val="24"/>
                <w:szCs w:val="24"/>
                <w:lang w:eastAsia="tr-TR"/>
              </w:rPr>
            </w:pPr>
            <w:r w:rsidRPr="003A2A47">
              <w:rPr>
                <w:rFonts w:eastAsia="Times New Roman" w:cs="Times New Roman"/>
                <w:sz w:val="24"/>
                <w:szCs w:val="24"/>
                <w:lang w:eastAsia="tr-TR"/>
              </w:rPr>
              <w:t>31 Aralık 2024 Tarihinde Sona Erecek Olan</w:t>
            </w:r>
          </w:p>
          <w:p w:rsidR="00B803AB" w:rsidRPr="003A2A47" w:rsidRDefault="00B803AB" w:rsidP="00B803AB">
            <w:pPr>
              <w:jc w:val="left"/>
              <w:rPr>
                <w:rFonts w:eastAsia="Times New Roman" w:cs="Times New Roman"/>
                <w:sz w:val="24"/>
                <w:szCs w:val="24"/>
                <w:lang w:eastAsia="tr-TR"/>
              </w:rPr>
            </w:pPr>
            <w:r w:rsidRPr="003A2A47">
              <w:rPr>
                <w:rFonts w:eastAsia="Times New Roman" w:cs="Times New Roman"/>
                <w:sz w:val="24"/>
                <w:szCs w:val="24"/>
                <w:lang w:eastAsia="tr-TR"/>
              </w:rPr>
              <w:t>Mali Yıl Hizmetleri İçin Tahsis Edilen Ödenek “A” ve “D” Cetvelleri</w:t>
            </w:r>
          </w:p>
        </w:tc>
        <w:tc>
          <w:tcPr>
            <w:tcW w:w="7745" w:type="dxa"/>
          </w:tcPr>
          <w:p w:rsidR="00B803AB" w:rsidRPr="003A2A47" w:rsidRDefault="00B803AB" w:rsidP="00B803AB">
            <w:pPr>
              <w:rPr>
                <w:rFonts w:eastAsia="Times New Roman" w:cs="Times New Roman"/>
                <w:bCs/>
                <w:sz w:val="24"/>
                <w:szCs w:val="24"/>
                <w:lang w:eastAsia="tr-TR"/>
              </w:rPr>
            </w:pPr>
            <w:r w:rsidRPr="003A2A47">
              <w:rPr>
                <w:rFonts w:eastAsia="Times New Roman" w:cs="Times New Roman"/>
                <w:sz w:val="24"/>
                <w:szCs w:val="24"/>
                <w:lang w:eastAsia="tr-TR"/>
              </w:rPr>
              <w:t>2. Kıbrıs Bilim Vakfı - Lefke Avrupa Üniversitesinin, 1 Ocak 2024 tarihinde başlayan ve 31 Aralık 2024 tarihinde sona erecek olan 2024 Mali Yılında bu Yasaya Ek’li “A” ve “D” (Ödenekler ve Araçlar) Cetvellerinde saptanan hizmet ve faaliyetlerin yürütülmesi için 886,659,000.-TL (Sekiz Yüz Seksen Altı Milyon, Altı Yüz Elli Dokuz Bin Türk Lirası) ödenek tahsis edilir.</w:t>
            </w:r>
          </w:p>
          <w:p w:rsidR="00B803AB" w:rsidRPr="003A2A47" w:rsidRDefault="00B803AB" w:rsidP="00B803AB">
            <w:pPr>
              <w:rPr>
                <w:rFonts w:eastAsia="Times New Roman" w:cs="Times New Roman"/>
                <w:sz w:val="24"/>
                <w:szCs w:val="24"/>
                <w:lang w:eastAsia="tr-TR"/>
              </w:rPr>
            </w:pPr>
          </w:p>
        </w:tc>
      </w:tr>
    </w:tbl>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 xml:space="preserve">BAŞKAN </w:t>
      </w:r>
      <w:r w:rsidR="005062C7" w:rsidRPr="003A2A47">
        <w:rPr>
          <w:rFonts w:eastAsia="Calibri" w:cs="Times New Roman"/>
          <w:sz w:val="24"/>
          <w:szCs w:val="24"/>
        </w:rPr>
        <w:t>–</w:t>
      </w:r>
      <w:r w:rsidRPr="003A2A47">
        <w:rPr>
          <w:rFonts w:eastAsia="Calibri" w:cs="Times New Roman"/>
          <w:sz w:val="24"/>
          <w:szCs w:val="24"/>
        </w:rPr>
        <w:t xml:space="preserve"> 2’nci maddeyi oylarınıza sunuyorum. Kabul edenler?... Kabul etmeyenler?...Çekimser?... Oyçokluğuyla kabul edilmiştir.</w:t>
      </w:r>
    </w:p>
    <w:p w:rsidR="00B803AB" w:rsidRPr="003A2A47" w:rsidRDefault="00B803AB" w:rsidP="00B803AB">
      <w:pPr>
        <w:rPr>
          <w:rFonts w:eastAsia="Calibri" w:cs="Times New Roman"/>
          <w:sz w:val="24"/>
          <w:szCs w:val="24"/>
        </w:rPr>
      </w:pPr>
    </w:p>
    <w:p w:rsidR="00B803AB" w:rsidRPr="003A2A47" w:rsidRDefault="00B803AB" w:rsidP="00B803AB">
      <w:pPr>
        <w:rPr>
          <w:rFonts w:eastAsia="Calibri" w:cs="Times New Roman"/>
          <w:sz w:val="24"/>
          <w:szCs w:val="24"/>
        </w:rPr>
      </w:pPr>
      <w:r w:rsidRPr="003A2A47">
        <w:rPr>
          <w:rFonts w:eastAsia="Calibri" w:cs="Times New Roman"/>
          <w:sz w:val="24"/>
          <w:szCs w:val="24"/>
        </w:rPr>
        <w:tab/>
        <w:t xml:space="preserve">KATİP </w:t>
      </w:r>
      <w:r w:rsidR="005062C7" w:rsidRPr="003A2A47">
        <w:rPr>
          <w:rFonts w:eastAsia="Calibri" w:cs="Times New Roman"/>
          <w:sz w:val="24"/>
          <w:szCs w:val="24"/>
        </w:rPr>
        <w:t>–</w:t>
      </w:r>
      <w:r w:rsidRPr="003A2A47">
        <w:rPr>
          <w:rFonts w:eastAsia="Calibri" w:cs="Times New Roman"/>
          <w:sz w:val="24"/>
          <w:szCs w:val="24"/>
        </w:rPr>
        <w:t xml:space="preserve"> </w:t>
      </w:r>
    </w:p>
    <w:p w:rsidR="00B803AB" w:rsidRPr="003A2A47" w:rsidRDefault="00B803AB" w:rsidP="00B803AB">
      <w:pPr>
        <w:rPr>
          <w:rFonts w:eastAsia="Calibri" w:cs="Times New Roman"/>
          <w:sz w:val="24"/>
          <w:szCs w:val="24"/>
        </w:rPr>
      </w:pPr>
    </w:p>
    <w:tbl>
      <w:tblPr>
        <w:tblW w:w="9466" w:type="dxa"/>
        <w:tblLayout w:type="fixed"/>
        <w:tblLook w:val="01E0" w:firstRow="1" w:lastRow="1" w:firstColumn="1" w:lastColumn="1" w:noHBand="0" w:noVBand="0"/>
      </w:tblPr>
      <w:tblGrid>
        <w:gridCol w:w="1564"/>
        <w:gridCol w:w="7902"/>
      </w:tblGrid>
      <w:tr w:rsidR="00B803AB" w:rsidRPr="003A2A47" w:rsidTr="00B803AB">
        <w:trPr>
          <w:trHeight w:val="1528"/>
        </w:trPr>
        <w:tc>
          <w:tcPr>
            <w:tcW w:w="1564" w:type="dxa"/>
          </w:tcPr>
          <w:p w:rsidR="00B803AB" w:rsidRPr="003A2A47" w:rsidRDefault="00B803AB" w:rsidP="00B803AB">
            <w:pPr>
              <w:rPr>
                <w:rFonts w:eastAsia="Times New Roman" w:cs="Times New Roman"/>
                <w:sz w:val="24"/>
                <w:szCs w:val="24"/>
                <w:lang w:eastAsia="tr-TR"/>
              </w:rPr>
            </w:pPr>
            <w:r w:rsidRPr="003A2A47">
              <w:rPr>
                <w:rFonts w:eastAsia="Times New Roman" w:cs="Times New Roman"/>
                <w:sz w:val="24"/>
                <w:szCs w:val="24"/>
                <w:lang w:eastAsia="tr-TR"/>
              </w:rPr>
              <w:t>Bütçenin Finansmanı</w:t>
            </w:r>
          </w:p>
          <w:p w:rsidR="00B803AB" w:rsidRPr="003A2A47" w:rsidRDefault="00B803AB" w:rsidP="00B803AB">
            <w:pPr>
              <w:rPr>
                <w:rFonts w:eastAsia="Times New Roman" w:cs="Times New Roman"/>
                <w:sz w:val="24"/>
                <w:szCs w:val="24"/>
                <w:lang w:eastAsia="tr-TR"/>
              </w:rPr>
            </w:pPr>
            <w:r w:rsidRPr="003A2A47">
              <w:rPr>
                <w:rFonts w:eastAsia="Times New Roman" w:cs="Times New Roman"/>
                <w:sz w:val="24"/>
                <w:szCs w:val="24"/>
                <w:lang w:eastAsia="tr-TR"/>
              </w:rPr>
              <w:t>“B” Cetveli</w:t>
            </w:r>
          </w:p>
        </w:tc>
        <w:tc>
          <w:tcPr>
            <w:tcW w:w="7902" w:type="dxa"/>
          </w:tcPr>
          <w:p w:rsidR="00B803AB" w:rsidRPr="003A2A47" w:rsidRDefault="00B803AB" w:rsidP="00B803AB">
            <w:pPr>
              <w:rPr>
                <w:rFonts w:eastAsia="Times New Roman" w:cs="Times New Roman"/>
                <w:sz w:val="24"/>
                <w:szCs w:val="24"/>
                <w:lang w:eastAsia="tr-TR"/>
              </w:rPr>
            </w:pPr>
            <w:r w:rsidRPr="003A2A47">
              <w:rPr>
                <w:rFonts w:eastAsia="Times New Roman" w:cs="Times New Roman"/>
                <w:sz w:val="24"/>
                <w:szCs w:val="24"/>
                <w:lang w:eastAsia="tr-TR"/>
              </w:rPr>
              <w:t>3. Bütçenin Finansmanı için, bu Yasaya Ek’li “B” (Gelirler) Cetvelinde saptanan kaynaklardan 851,659,000.-TL (Sekiz Yüz Elli Bir Milyon, Altı Yüz Elli Dokuz Bin Türk Lirası) özkaynak gelirleri ve 35,000,000.-TL (Otuz Beş Milyon Türk Lirası) Devlet katkısı olmak üzere, toplam 886,659,000.-TL (Sekiz Yüz Seksen Altı Milyon, Altı Yüz Elli Dokuz Bin Türk Lirası) gelir öngörülür.</w:t>
            </w:r>
          </w:p>
          <w:p w:rsidR="00B803AB" w:rsidRPr="003A2A47" w:rsidRDefault="00B803AB" w:rsidP="00B803AB">
            <w:pPr>
              <w:rPr>
                <w:rFonts w:eastAsia="Times New Roman" w:cs="Times New Roman"/>
                <w:sz w:val="24"/>
                <w:szCs w:val="24"/>
                <w:lang w:eastAsia="tr-TR"/>
              </w:rPr>
            </w:pPr>
          </w:p>
        </w:tc>
      </w:tr>
    </w:tbl>
    <w:p w:rsidR="0032380D" w:rsidRDefault="0032380D" w:rsidP="0032380D">
      <w:pPr>
        <w:rPr>
          <w:rFonts w:eastAsia="Calibri" w:cs="Times New Roman"/>
          <w:sz w:val="24"/>
          <w:szCs w:val="24"/>
        </w:rPr>
      </w:pPr>
    </w:p>
    <w:p w:rsidR="00B803AB" w:rsidRPr="003A2A47" w:rsidRDefault="00B803AB" w:rsidP="0032380D">
      <w:pPr>
        <w:rPr>
          <w:rFonts w:eastAsia="Calibri" w:cs="Times New Roman"/>
          <w:sz w:val="24"/>
          <w:szCs w:val="24"/>
        </w:rPr>
      </w:pPr>
      <w:r w:rsidRPr="003A2A47">
        <w:rPr>
          <w:rFonts w:eastAsia="Calibri" w:cs="Times New Roman"/>
          <w:sz w:val="24"/>
          <w:szCs w:val="24"/>
        </w:rPr>
        <w:tab/>
        <w:t xml:space="preserve">BAŞKAN </w:t>
      </w:r>
      <w:r w:rsidR="005062C7" w:rsidRPr="003A2A47">
        <w:rPr>
          <w:rFonts w:eastAsia="Calibri" w:cs="Times New Roman"/>
          <w:sz w:val="24"/>
          <w:szCs w:val="24"/>
        </w:rPr>
        <w:t>–</w:t>
      </w:r>
      <w:r w:rsidRPr="003A2A47">
        <w:rPr>
          <w:rFonts w:eastAsia="Calibri" w:cs="Times New Roman"/>
          <w:sz w:val="24"/>
          <w:szCs w:val="24"/>
        </w:rPr>
        <w:t xml:space="preserve"> 3’üncü maddeyi oylarınıza sunuyorum. Kabul edenler?... Kabul etmeyenler?...Çekimser?... Oyçokluğuyla kabul edilmiştir.</w:t>
      </w:r>
    </w:p>
    <w:p w:rsidR="00B803AB" w:rsidRPr="003A2A47" w:rsidRDefault="00B803AB" w:rsidP="00B803AB">
      <w:pPr>
        <w:tabs>
          <w:tab w:val="left" w:pos="1114"/>
        </w:tabs>
        <w:rPr>
          <w:rFonts w:eastAsia="Calibri" w:cs="Times New Roman"/>
          <w:sz w:val="24"/>
          <w:szCs w:val="24"/>
        </w:rPr>
      </w:pPr>
    </w:p>
    <w:p w:rsidR="0032380D" w:rsidRDefault="00B803AB" w:rsidP="00B803AB">
      <w:pPr>
        <w:tabs>
          <w:tab w:val="left" w:pos="1114"/>
        </w:tabs>
        <w:rPr>
          <w:rFonts w:eastAsia="Calibri" w:cs="Times New Roman"/>
          <w:sz w:val="24"/>
          <w:szCs w:val="24"/>
        </w:rPr>
      </w:pPr>
      <w:r w:rsidRPr="003A2A47">
        <w:rPr>
          <w:rFonts w:eastAsia="Calibri" w:cs="Times New Roman"/>
          <w:sz w:val="24"/>
          <w:szCs w:val="24"/>
        </w:rPr>
        <w:tab/>
      </w:r>
    </w:p>
    <w:p w:rsidR="0032380D" w:rsidRDefault="0032380D" w:rsidP="00B803AB">
      <w:pPr>
        <w:tabs>
          <w:tab w:val="left" w:pos="1114"/>
        </w:tabs>
        <w:rPr>
          <w:rFonts w:eastAsia="Calibri" w:cs="Times New Roman"/>
          <w:sz w:val="24"/>
          <w:szCs w:val="24"/>
        </w:rPr>
      </w:pPr>
    </w:p>
    <w:p w:rsidR="00B803AB" w:rsidRPr="003A2A47" w:rsidRDefault="0032380D" w:rsidP="00B803AB">
      <w:pPr>
        <w:tabs>
          <w:tab w:val="left" w:pos="1114"/>
        </w:tabs>
        <w:rPr>
          <w:rFonts w:eastAsia="Calibri" w:cs="Times New Roman"/>
          <w:sz w:val="24"/>
          <w:szCs w:val="24"/>
        </w:rPr>
      </w:pPr>
      <w:r>
        <w:rPr>
          <w:rFonts w:eastAsia="Calibri" w:cs="Times New Roman"/>
          <w:sz w:val="24"/>
          <w:szCs w:val="24"/>
        </w:rPr>
        <w:lastRenderedPageBreak/>
        <w:tab/>
      </w:r>
      <w:r w:rsidR="00B803AB" w:rsidRPr="003A2A47">
        <w:rPr>
          <w:rFonts w:eastAsia="Calibri" w:cs="Times New Roman"/>
          <w:sz w:val="24"/>
          <w:szCs w:val="24"/>
        </w:rPr>
        <w:t xml:space="preserve">KATİP </w:t>
      </w:r>
      <w:r w:rsidR="005062C7" w:rsidRPr="003A2A47">
        <w:rPr>
          <w:rFonts w:eastAsia="Calibri" w:cs="Times New Roman"/>
          <w:sz w:val="24"/>
          <w:szCs w:val="24"/>
        </w:rPr>
        <w:t>–</w:t>
      </w:r>
      <w:r w:rsidR="00B803AB" w:rsidRPr="003A2A47">
        <w:rPr>
          <w:rFonts w:eastAsia="Calibri" w:cs="Times New Roman"/>
          <w:sz w:val="24"/>
          <w:szCs w:val="24"/>
        </w:rPr>
        <w:t xml:space="preserve"> </w:t>
      </w:r>
    </w:p>
    <w:p w:rsidR="00B803AB" w:rsidRPr="003A2A47" w:rsidRDefault="00B803AB" w:rsidP="00B803AB">
      <w:pPr>
        <w:tabs>
          <w:tab w:val="left" w:pos="1114"/>
        </w:tabs>
        <w:rPr>
          <w:rFonts w:eastAsia="Calibri" w:cs="Times New Roman"/>
          <w:sz w:val="24"/>
          <w:szCs w:val="24"/>
        </w:rPr>
      </w:pPr>
    </w:p>
    <w:tbl>
      <w:tblPr>
        <w:tblW w:w="9503" w:type="dxa"/>
        <w:tblLayout w:type="fixed"/>
        <w:tblLook w:val="01E0" w:firstRow="1" w:lastRow="1" w:firstColumn="1" w:lastColumn="1" w:noHBand="0" w:noVBand="0"/>
      </w:tblPr>
      <w:tblGrid>
        <w:gridCol w:w="1570"/>
        <w:gridCol w:w="353"/>
        <w:gridCol w:w="7580"/>
      </w:tblGrid>
      <w:tr w:rsidR="00B803AB" w:rsidRPr="003A2A47" w:rsidTr="00B803AB">
        <w:trPr>
          <w:trHeight w:val="422"/>
        </w:trPr>
        <w:tc>
          <w:tcPr>
            <w:tcW w:w="1570" w:type="dxa"/>
          </w:tcPr>
          <w:p w:rsidR="00B803AB" w:rsidRPr="003A2A47" w:rsidRDefault="00B803AB" w:rsidP="00B803AB">
            <w:pPr>
              <w:jc w:val="left"/>
              <w:rPr>
                <w:rFonts w:eastAsia="Times New Roman" w:cs="Times New Roman"/>
                <w:sz w:val="24"/>
                <w:szCs w:val="24"/>
                <w:lang w:eastAsia="tr-TR"/>
              </w:rPr>
            </w:pPr>
            <w:r w:rsidRPr="003A2A47">
              <w:rPr>
                <w:rFonts w:eastAsia="Times New Roman" w:cs="Times New Roman"/>
                <w:sz w:val="24"/>
                <w:szCs w:val="24"/>
                <w:lang w:eastAsia="tr-TR"/>
              </w:rPr>
              <w:t>Cetveller</w:t>
            </w:r>
          </w:p>
        </w:tc>
        <w:tc>
          <w:tcPr>
            <w:tcW w:w="7932" w:type="dxa"/>
            <w:gridSpan w:val="2"/>
          </w:tcPr>
          <w:p w:rsidR="00B803AB" w:rsidRPr="003A2A47" w:rsidRDefault="00B803AB" w:rsidP="0032380D">
            <w:pPr>
              <w:rPr>
                <w:rFonts w:eastAsia="Times New Roman" w:cs="Times New Roman"/>
                <w:sz w:val="24"/>
                <w:szCs w:val="24"/>
                <w:lang w:eastAsia="tr-TR"/>
              </w:rPr>
            </w:pPr>
            <w:r w:rsidRPr="003A2A47">
              <w:rPr>
                <w:rFonts w:eastAsia="Times New Roman" w:cs="Times New Roman"/>
                <w:sz w:val="24"/>
                <w:szCs w:val="24"/>
                <w:lang w:eastAsia="tr-TR"/>
              </w:rPr>
              <w:t>4. Kıbrıs Bilim Vakfı - Lefke Avrupa Üniversitesi 2024 Mali Yılı Bütçe Yasası aşağıdaki Cetvellerden oluşur:</w:t>
            </w:r>
          </w:p>
        </w:tc>
      </w:tr>
      <w:tr w:rsidR="00B803AB" w:rsidRPr="003A2A47" w:rsidTr="00B803AB">
        <w:trPr>
          <w:trHeight w:val="403"/>
        </w:trPr>
        <w:tc>
          <w:tcPr>
            <w:tcW w:w="1570" w:type="dxa"/>
          </w:tcPr>
          <w:p w:rsidR="00B803AB" w:rsidRPr="003A2A47" w:rsidRDefault="00B803AB" w:rsidP="00B803AB">
            <w:pPr>
              <w:jc w:val="left"/>
              <w:rPr>
                <w:rFonts w:eastAsia="Times New Roman" w:cs="Times New Roman"/>
                <w:sz w:val="24"/>
                <w:szCs w:val="24"/>
                <w:lang w:eastAsia="tr-TR"/>
              </w:rPr>
            </w:pPr>
          </w:p>
        </w:tc>
        <w:tc>
          <w:tcPr>
            <w:tcW w:w="353" w:type="dxa"/>
          </w:tcPr>
          <w:p w:rsidR="00B803AB" w:rsidRPr="003A2A47" w:rsidRDefault="00B803AB" w:rsidP="00B803AB">
            <w:pPr>
              <w:jc w:val="left"/>
              <w:rPr>
                <w:rFonts w:eastAsia="Times New Roman" w:cs="Times New Roman"/>
                <w:sz w:val="24"/>
                <w:szCs w:val="24"/>
                <w:lang w:eastAsia="tr-TR"/>
              </w:rPr>
            </w:pPr>
          </w:p>
        </w:tc>
        <w:tc>
          <w:tcPr>
            <w:tcW w:w="7580" w:type="dxa"/>
          </w:tcPr>
          <w:p w:rsidR="00B803AB" w:rsidRPr="003A2A47" w:rsidRDefault="00B803AB" w:rsidP="00B803AB">
            <w:pPr>
              <w:jc w:val="left"/>
              <w:rPr>
                <w:rFonts w:eastAsia="Times New Roman" w:cs="Times New Roman"/>
                <w:sz w:val="24"/>
                <w:szCs w:val="24"/>
                <w:lang w:eastAsia="tr-TR"/>
              </w:rPr>
            </w:pPr>
            <w:r w:rsidRPr="003A2A47">
              <w:rPr>
                <w:rFonts w:eastAsia="Times New Roman" w:cs="Times New Roman"/>
                <w:sz w:val="24"/>
                <w:szCs w:val="24"/>
                <w:lang w:eastAsia="tr-TR"/>
              </w:rPr>
              <w:t>“A” Cetveli ..................................... Ödenekler</w:t>
            </w:r>
          </w:p>
        </w:tc>
      </w:tr>
      <w:tr w:rsidR="00B803AB" w:rsidRPr="003A2A47" w:rsidTr="00B803AB">
        <w:trPr>
          <w:trHeight w:val="403"/>
        </w:trPr>
        <w:tc>
          <w:tcPr>
            <w:tcW w:w="1570" w:type="dxa"/>
          </w:tcPr>
          <w:p w:rsidR="00B803AB" w:rsidRPr="003A2A47" w:rsidRDefault="00B803AB" w:rsidP="00B803AB">
            <w:pPr>
              <w:jc w:val="left"/>
              <w:rPr>
                <w:rFonts w:eastAsia="Times New Roman" w:cs="Times New Roman"/>
                <w:sz w:val="24"/>
                <w:szCs w:val="24"/>
                <w:lang w:eastAsia="tr-TR"/>
              </w:rPr>
            </w:pPr>
          </w:p>
        </w:tc>
        <w:tc>
          <w:tcPr>
            <w:tcW w:w="353" w:type="dxa"/>
          </w:tcPr>
          <w:p w:rsidR="00B803AB" w:rsidRPr="003A2A47" w:rsidRDefault="00B803AB" w:rsidP="00B803AB">
            <w:pPr>
              <w:jc w:val="left"/>
              <w:rPr>
                <w:rFonts w:eastAsia="Times New Roman" w:cs="Times New Roman"/>
                <w:sz w:val="24"/>
                <w:szCs w:val="24"/>
                <w:lang w:eastAsia="tr-TR"/>
              </w:rPr>
            </w:pPr>
          </w:p>
        </w:tc>
        <w:tc>
          <w:tcPr>
            <w:tcW w:w="7580" w:type="dxa"/>
          </w:tcPr>
          <w:p w:rsidR="00B803AB" w:rsidRPr="003A2A47" w:rsidRDefault="00B803AB" w:rsidP="00B803AB">
            <w:pPr>
              <w:jc w:val="left"/>
              <w:rPr>
                <w:rFonts w:eastAsia="Times New Roman" w:cs="Times New Roman"/>
                <w:sz w:val="24"/>
                <w:szCs w:val="24"/>
                <w:lang w:eastAsia="tr-TR"/>
              </w:rPr>
            </w:pPr>
            <w:r w:rsidRPr="003A2A47">
              <w:rPr>
                <w:rFonts w:eastAsia="Times New Roman" w:cs="Times New Roman"/>
                <w:sz w:val="24"/>
                <w:szCs w:val="24"/>
                <w:lang w:eastAsia="tr-TR"/>
              </w:rPr>
              <w:t>“B” Cetveli ..................................... Gelirler</w:t>
            </w:r>
          </w:p>
        </w:tc>
      </w:tr>
      <w:tr w:rsidR="00B803AB" w:rsidRPr="003A2A47" w:rsidTr="00B803AB">
        <w:trPr>
          <w:trHeight w:val="403"/>
        </w:trPr>
        <w:tc>
          <w:tcPr>
            <w:tcW w:w="1570" w:type="dxa"/>
          </w:tcPr>
          <w:p w:rsidR="00B803AB" w:rsidRPr="003A2A47" w:rsidRDefault="00B803AB" w:rsidP="00B803AB">
            <w:pPr>
              <w:jc w:val="left"/>
              <w:rPr>
                <w:rFonts w:eastAsia="Times New Roman" w:cs="Times New Roman"/>
                <w:sz w:val="24"/>
                <w:szCs w:val="24"/>
                <w:lang w:eastAsia="tr-TR"/>
              </w:rPr>
            </w:pPr>
          </w:p>
        </w:tc>
        <w:tc>
          <w:tcPr>
            <w:tcW w:w="353" w:type="dxa"/>
          </w:tcPr>
          <w:p w:rsidR="00B803AB" w:rsidRPr="003A2A47" w:rsidRDefault="00B803AB" w:rsidP="00B803AB">
            <w:pPr>
              <w:jc w:val="left"/>
              <w:rPr>
                <w:rFonts w:eastAsia="Times New Roman" w:cs="Times New Roman"/>
                <w:sz w:val="24"/>
                <w:szCs w:val="24"/>
                <w:lang w:eastAsia="tr-TR"/>
              </w:rPr>
            </w:pPr>
          </w:p>
        </w:tc>
        <w:tc>
          <w:tcPr>
            <w:tcW w:w="7580" w:type="dxa"/>
          </w:tcPr>
          <w:p w:rsidR="00B803AB" w:rsidRPr="003A2A47" w:rsidRDefault="00B803AB" w:rsidP="00B803AB">
            <w:pPr>
              <w:jc w:val="left"/>
              <w:rPr>
                <w:rFonts w:eastAsia="Times New Roman" w:cs="Times New Roman"/>
                <w:sz w:val="24"/>
                <w:szCs w:val="24"/>
                <w:lang w:eastAsia="tr-TR"/>
              </w:rPr>
            </w:pPr>
            <w:r w:rsidRPr="003A2A47">
              <w:rPr>
                <w:rFonts w:eastAsia="Times New Roman" w:cs="Times New Roman"/>
                <w:sz w:val="24"/>
                <w:szCs w:val="24"/>
                <w:lang w:eastAsia="tr-TR"/>
              </w:rPr>
              <w:t>“D” Cetveli ..................................... Araçlar</w:t>
            </w:r>
          </w:p>
        </w:tc>
      </w:tr>
    </w:tbl>
    <w:p w:rsidR="00B803AB" w:rsidRPr="003A2A47" w:rsidRDefault="00B803AB" w:rsidP="00B803AB">
      <w:pPr>
        <w:tabs>
          <w:tab w:val="left" w:pos="1114"/>
        </w:tabs>
        <w:rPr>
          <w:rFonts w:eastAsia="Calibri" w:cs="Times New Roman"/>
          <w:sz w:val="24"/>
          <w:szCs w:val="24"/>
        </w:rPr>
      </w:pPr>
    </w:p>
    <w:p w:rsidR="00B803AB" w:rsidRPr="003A2A47" w:rsidRDefault="00B803AB" w:rsidP="00B803AB">
      <w:pPr>
        <w:tabs>
          <w:tab w:val="left" w:pos="1114"/>
        </w:tabs>
        <w:rPr>
          <w:rFonts w:eastAsia="Calibri" w:cs="Times New Roman"/>
          <w:sz w:val="24"/>
          <w:szCs w:val="24"/>
        </w:rPr>
      </w:pPr>
      <w:r w:rsidRPr="003A2A47">
        <w:rPr>
          <w:rFonts w:eastAsia="Calibri" w:cs="Times New Roman"/>
          <w:sz w:val="24"/>
          <w:szCs w:val="24"/>
        </w:rPr>
        <w:tab/>
        <w:t xml:space="preserve">BAŞKAN </w:t>
      </w:r>
      <w:r w:rsidR="005062C7" w:rsidRPr="003A2A47">
        <w:rPr>
          <w:rFonts w:eastAsia="Calibri" w:cs="Times New Roman"/>
          <w:sz w:val="24"/>
          <w:szCs w:val="24"/>
        </w:rPr>
        <w:t>–</w:t>
      </w:r>
      <w:r w:rsidRPr="003A2A47">
        <w:rPr>
          <w:rFonts w:eastAsia="Calibri" w:cs="Times New Roman"/>
          <w:sz w:val="24"/>
          <w:szCs w:val="24"/>
        </w:rPr>
        <w:t xml:space="preserve"> 4’üncü maddeyi oylarınıza sunuyorum. Kabul edenler?... Kabul etmeyenler?...Çekimser?... Oyçokluğuyla kabul edilmiştir.</w:t>
      </w:r>
    </w:p>
    <w:p w:rsidR="00B803AB" w:rsidRPr="003A2A47" w:rsidRDefault="00B803AB" w:rsidP="00B803AB">
      <w:pPr>
        <w:tabs>
          <w:tab w:val="left" w:pos="1114"/>
        </w:tabs>
        <w:rPr>
          <w:rFonts w:eastAsia="Calibri" w:cs="Times New Roman"/>
          <w:sz w:val="24"/>
          <w:szCs w:val="24"/>
        </w:rPr>
      </w:pPr>
    </w:p>
    <w:p w:rsidR="00B803AB" w:rsidRPr="003A2A47" w:rsidRDefault="005062C7" w:rsidP="00B803AB">
      <w:pPr>
        <w:tabs>
          <w:tab w:val="left" w:pos="1114"/>
        </w:tabs>
        <w:rPr>
          <w:rFonts w:eastAsia="Calibri" w:cs="Times New Roman"/>
          <w:sz w:val="24"/>
          <w:szCs w:val="24"/>
        </w:rPr>
      </w:pPr>
      <w:r>
        <w:rPr>
          <w:rFonts w:eastAsia="Calibri" w:cs="Times New Roman"/>
          <w:sz w:val="24"/>
          <w:szCs w:val="24"/>
        </w:rPr>
        <w:tab/>
        <w:t xml:space="preserve">KATİP </w:t>
      </w:r>
      <w:r w:rsidRPr="003A2A47">
        <w:rPr>
          <w:rFonts w:eastAsia="Calibri" w:cs="Times New Roman"/>
          <w:sz w:val="24"/>
          <w:szCs w:val="24"/>
        </w:rPr>
        <w:t>–</w:t>
      </w:r>
      <w:r w:rsidR="00B803AB" w:rsidRPr="003A2A47">
        <w:rPr>
          <w:rFonts w:eastAsia="Calibri" w:cs="Times New Roman"/>
          <w:sz w:val="24"/>
          <w:szCs w:val="24"/>
        </w:rPr>
        <w:t xml:space="preserve"> </w:t>
      </w:r>
    </w:p>
    <w:p w:rsidR="00B803AB" w:rsidRPr="003A2A47" w:rsidRDefault="00B803AB" w:rsidP="00B803AB">
      <w:pPr>
        <w:tabs>
          <w:tab w:val="left" w:pos="1114"/>
        </w:tabs>
        <w:rPr>
          <w:rFonts w:eastAsia="Calibri" w:cs="Times New Roman"/>
          <w:sz w:val="24"/>
          <w:szCs w:val="24"/>
        </w:rPr>
      </w:pPr>
    </w:p>
    <w:tbl>
      <w:tblPr>
        <w:tblW w:w="9540" w:type="dxa"/>
        <w:tblLayout w:type="fixed"/>
        <w:tblLook w:val="01E0" w:firstRow="1" w:lastRow="1" w:firstColumn="1" w:lastColumn="1" w:noHBand="0" w:noVBand="0"/>
      </w:tblPr>
      <w:tblGrid>
        <w:gridCol w:w="1567"/>
        <w:gridCol w:w="9"/>
        <w:gridCol w:w="341"/>
        <w:gridCol w:w="601"/>
        <w:gridCol w:w="7022"/>
      </w:tblGrid>
      <w:tr w:rsidR="00B803AB" w:rsidRPr="003A2A47" w:rsidTr="00B803AB">
        <w:trPr>
          <w:trHeight w:val="619"/>
        </w:trPr>
        <w:tc>
          <w:tcPr>
            <w:tcW w:w="1576" w:type="dxa"/>
            <w:gridSpan w:val="2"/>
          </w:tcPr>
          <w:p w:rsidR="00B803AB" w:rsidRPr="003A2A47" w:rsidRDefault="00B803AB" w:rsidP="00B803AB">
            <w:pPr>
              <w:jc w:val="left"/>
              <w:rPr>
                <w:rFonts w:eastAsia="Times New Roman" w:cs="Times New Roman"/>
                <w:sz w:val="24"/>
                <w:szCs w:val="24"/>
                <w:lang w:eastAsia="tr-TR"/>
              </w:rPr>
            </w:pPr>
            <w:r w:rsidRPr="003A2A47">
              <w:rPr>
                <w:rFonts w:eastAsia="Times New Roman" w:cs="Times New Roman"/>
                <w:sz w:val="24"/>
                <w:szCs w:val="24"/>
                <w:lang w:eastAsia="tr-TR"/>
              </w:rPr>
              <w:t>Analitik Bütçe Sınıflandırması</w:t>
            </w:r>
          </w:p>
        </w:tc>
        <w:tc>
          <w:tcPr>
            <w:tcW w:w="7964" w:type="dxa"/>
            <w:gridSpan w:val="3"/>
          </w:tcPr>
          <w:p w:rsidR="00B803AB" w:rsidRPr="003A2A47" w:rsidRDefault="00B803AB" w:rsidP="00B803AB">
            <w:pPr>
              <w:rPr>
                <w:rFonts w:eastAsia="Times New Roman" w:cs="Times New Roman"/>
                <w:sz w:val="24"/>
                <w:szCs w:val="24"/>
                <w:lang w:eastAsia="tr-TR"/>
              </w:rPr>
            </w:pPr>
            <w:r w:rsidRPr="003A2A47">
              <w:rPr>
                <w:rFonts w:eastAsia="Times New Roman" w:cs="Times New Roman"/>
                <w:sz w:val="24"/>
                <w:szCs w:val="24"/>
                <w:lang w:eastAsia="tr-TR"/>
              </w:rPr>
              <w:t>5. Kıbrıs Bilim Vakfı - Lefke Avrupa Üniversitesi 2024 Mali Yılı Analitik Bütçe Sınıflandırması aşağıdaki şekilde düzenlenmiştir:</w:t>
            </w:r>
          </w:p>
        </w:tc>
      </w:tr>
      <w:tr w:rsidR="00B803AB" w:rsidRPr="003A2A47" w:rsidTr="00B803AB">
        <w:trPr>
          <w:trHeight w:val="308"/>
        </w:trPr>
        <w:tc>
          <w:tcPr>
            <w:tcW w:w="1567" w:type="dxa"/>
          </w:tcPr>
          <w:p w:rsidR="00B803AB" w:rsidRPr="003A2A47" w:rsidRDefault="00B803AB" w:rsidP="00B803AB">
            <w:pPr>
              <w:jc w:val="left"/>
              <w:rPr>
                <w:rFonts w:eastAsia="Times New Roman" w:cs="Times New Roman"/>
                <w:sz w:val="24"/>
                <w:szCs w:val="24"/>
                <w:lang w:eastAsia="tr-TR"/>
              </w:rPr>
            </w:pPr>
          </w:p>
        </w:tc>
        <w:tc>
          <w:tcPr>
            <w:tcW w:w="350" w:type="dxa"/>
            <w:gridSpan w:val="2"/>
          </w:tcPr>
          <w:p w:rsidR="00B803AB" w:rsidRPr="003A2A47" w:rsidRDefault="00B803AB" w:rsidP="00B803AB">
            <w:pPr>
              <w:jc w:val="left"/>
              <w:rPr>
                <w:rFonts w:eastAsia="Times New Roman" w:cs="Times New Roman"/>
                <w:sz w:val="24"/>
                <w:szCs w:val="24"/>
                <w:lang w:eastAsia="tr-TR"/>
              </w:rPr>
            </w:pPr>
          </w:p>
        </w:tc>
        <w:tc>
          <w:tcPr>
            <w:tcW w:w="601" w:type="dxa"/>
          </w:tcPr>
          <w:p w:rsidR="00B803AB" w:rsidRPr="003A2A47" w:rsidRDefault="00B803AB" w:rsidP="00B803AB">
            <w:pPr>
              <w:jc w:val="left"/>
              <w:rPr>
                <w:rFonts w:eastAsia="Times New Roman" w:cs="Times New Roman"/>
                <w:sz w:val="24"/>
                <w:szCs w:val="24"/>
                <w:lang w:eastAsia="tr-TR"/>
              </w:rPr>
            </w:pPr>
            <w:r w:rsidRPr="003A2A47">
              <w:rPr>
                <w:rFonts w:eastAsia="Times New Roman" w:cs="Times New Roman"/>
                <w:sz w:val="24"/>
                <w:szCs w:val="24"/>
                <w:lang w:eastAsia="tr-TR"/>
              </w:rPr>
              <w:t>(1)</w:t>
            </w:r>
          </w:p>
        </w:tc>
        <w:tc>
          <w:tcPr>
            <w:tcW w:w="7022" w:type="dxa"/>
          </w:tcPr>
          <w:p w:rsidR="00B803AB" w:rsidRPr="003A2A47" w:rsidRDefault="00B803AB" w:rsidP="00B803AB">
            <w:pPr>
              <w:rPr>
                <w:rFonts w:eastAsia="Times New Roman" w:cs="Times New Roman"/>
                <w:sz w:val="24"/>
                <w:szCs w:val="24"/>
                <w:lang w:eastAsia="tr-TR"/>
              </w:rPr>
            </w:pPr>
            <w:r w:rsidRPr="003A2A47">
              <w:rPr>
                <w:rFonts w:eastAsia="Times New Roman" w:cs="Times New Roman"/>
                <w:sz w:val="24"/>
                <w:szCs w:val="24"/>
                <w:lang w:eastAsia="tr-TR"/>
              </w:rPr>
              <w:t>Kurumsal Sınıflandırma: Birinci düzeyde Kıbrıs Bilim Vakfı Lefke Avrupa Üniversitesi yer almaktadır.</w:t>
            </w:r>
          </w:p>
        </w:tc>
      </w:tr>
      <w:tr w:rsidR="00B803AB" w:rsidRPr="003A2A47" w:rsidTr="00B803AB">
        <w:trPr>
          <w:trHeight w:val="619"/>
        </w:trPr>
        <w:tc>
          <w:tcPr>
            <w:tcW w:w="1567" w:type="dxa"/>
          </w:tcPr>
          <w:p w:rsidR="00B803AB" w:rsidRPr="003A2A47" w:rsidRDefault="00B803AB" w:rsidP="00B803AB">
            <w:pPr>
              <w:jc w:val="left"/>
              <w:rPr>
                <w:rFonts w:eastAsia="Times New Roman" w:cs="Times New Roman"/>
                <w:sz w:val="24"/>
                <w:szCs w:val="24"/>
                <w:lang w:eastAsia="tr-TR"/>
              </w:rPr>
            </w:pPr>
          </w:p>
        </w:tc>
        <w:tc>
          <w:tcPr>
            <w:tcW w:w="350" w:type="dxa"/>
            <w:gridSpan w:val="2"/>
          </w:tcPr>
          <w:p w:rsidR="00B803AB" w:rsidRPr="003A2A47" w:rsidRDefault="00B803AB" w:rsidP="00B803AB">
            <w:pPr>
              <w:jc w:val="left"/>
              <w:rPr>
                <w:rFonts w:eastAsia="Times New Roman" w:cs="Times New Roman"/>
                <w:sz w:val="24"/>
                <w:szCs w:val="24"/>
                <w:lang w:eastAsia="tr-TR"/>
              </w:rPr>
            </w:pPr>
          </w:p>
        </w:tc>
        <w:tc>
          <w:tcPr>
            <w:tcW w:w="601" w:type="dxa"/>
          </w:tcPr>
          <w:p w:rsidR="00B803AB" w:rsidRPr="003A2A47" w:rsidRDefault="00B803AB" w:rsidP="00B803AB">
            <w:pPr>
              <w:jc w:val="left"/>
              <w:rPr>
                <w:rFonts w:eastAsia="Times New Roman" w:cs="Times New Roman"/>
                <w:sz w:val="24"/>
                <w:szCs w:val="24"/>
                <w:lang w:eastAsia="tr-TR"/>
              </w:rPr>
            </w:pPr>
            <w:r w:rsidRPr="003A2A47">
              <w:rPr>
                <w:rFonts w:eastAsia="Times New Roman" w:cs="Times New Roman"/>
                <w:sz w:val="24"/>
                <w:szCs w:val="24"/>
                <w:lang w:eastAsia="tr-TR"/>
              </w:rPr>
              <w:t>(2)</w:t>
            </w:r>
          </w:p>
        </w:tc>
        <w:tc>
          <w:tcPr>
            <w:tcW w:w="7022" w:type="dxa"/>
          </w:tcPr>
          <w:p w:rsidR="00B803AB" w:rsidRPr="003A2A47" w:rsidRDefault="00B803AB" w:rsidP="00B803AB">
            <w:pPr>
              <w:rPr>
                <w:rFonts w:eastAsia="Times New Roman" w:cs="Times New Roman"/>
                <w:sz w:val="24"/>
                <w:szCs w:val="24"/>
                <w:lang w:eastAsia="tr-TR"/>
              </w:rPr>
            </w:pPr>
            <w:r w:rsidRPr="003A2A47">
              <w:rPr>
                <w:rFonts w:eastAsia="Times New Roman" w:cs="Times New Roman"/>
                <w:sz w:val="24"/>
                <w:szCs w:val="24"/>
                <w:lang w:eastAsia="tr-TR"/>
              </w:rPr>
              <w:t>Fonksiyonel Sınıflandırma: Kıbrıs Bilim Vakfı Lefke Avrupa Üniversitesi faaliyetlerinin işlevini göstermektedir.</w:t>
            </w:r>
          </w:p>
        </w:tc>
      </w:tr>
      <w:tr w:rsidR="00B803AB" w:rsidRPr="003A2A47" w:rsidTr="00B803AB">
        <w:trPr>
          <w:trHeight w:val="308"/>
        </w:trPr>
        <w:tc>
          <w:tcPr>
            <w:tcW w:w="1567" w:type="dxa"/>
          </w:tcPr>
          <w:p w:rsidR="00B803AB" w:rsidRPr="003A2A47" w:rsidRDefault="00B803AB" w:rsidP="00B803AB">
            <w:pPr>
              <w:jc w:val="left"/>
              <w:rPr>
                <w:rFonts w:eastAsia="Times New Roman" w:cs="Times New Roman"/>
                <w:sz w:val="24"/>
                <w:szCs w:val="24"/>
                <w:lang w:eastAsia="tr-TR"/>
              </w:rPr>
            </w:pPr>
          </w:p>
        </w:tc>
        <w:tc>
          <w:tcPr>
            <w:tcW w:w="350" w:type="dxa"/>
            <w:gridSpan w:val="2"/>
          </w:tcPr>
          <w:p w:rsidR="00B803AB" w:rsidRPr="003A2A47" w:rsidRDefault="00B803AB" w:rsidP="00B803AB">
            <w:pPr>
              <w:jc w:val="left"/>
              <w:rPr>
                <w:rFonts w:eastAsia="Times New Roman" w:cs="Times New Roman"/>
                <w:sz w:val="24"/>
                <w:szCs w:val="24"/>
                <w:lang w:eastAsia="tr-TR"/>
              </w:rPr>
            </w:pPr>
          </w:p>
        </w:tc>
        <w:tc>
          <w:tcPr>
            <w:tcW w:w="601" w:type="dxa"/>
          </w:tcPr>
          <w:p w:rsidR="00B803AB" w:rsidRPr="003A2A47" w:rsidRDefault="00B803AB" w:rsidP="00B803AB">
            <w:pPr>
              <w:jc w:val="left"/>
              <w:rPr>
                <w:rFonts w:eastAsia="Times New Roman" w:cs="Times New Roman"/>
                <w:sz w:val="24"/>
                <w:szCs w:val="24"/>
                <w:lang w:eastAsia="tr-TR"/>
              </w:rPr>
            </w:pPr>
            <w:r w:rsidRPr="003A2A47">
              <w:rPr>
                <w:rFonts w:eastAsia="Times New Roman" w:cs="Times New Roman"/>
                <w:sz w:val="24"/>
                <w:szCs w:val="24"/>
                <w:lang w:eastAsia="tr-TR"/>
              </w:rPr>
              <w:t>(3)</w:t>
            </w:r>
          </w:p>
        </w:tc>
        <w:tc>
          <w:tcPr>
            <w:tcW w:w="7022" w:type="dxa"/>
          </w:tcPr>
          <w:p w:rsidR="00B803AB" w:rsidRPr="003A2A47" w:rsidRDefault="00B803AB" w:rsidP="00B803AB">
            <w:pPr>
              <w:jc w:val="left"/>
              <w:rPr>
                <w:rFonts w:eastAsia="Times New Roman" w:cs="Times New Roman"/>
                <w:sz w:val="24"/>
                <w:szCs w:val="24"/>
                <w:lang w:eastAsia="tr-TR"/>
              </w:rPr>
            </w:pPr>
            <w:r w:rsidRPr="003A2A47">
              <w:rPr>
                <w:rFonts w:eastAsia="Times New Roman" w:cs="Times New Roman"/>
                <w:sz w:val="24"/>
                <w:szCs w:val="24"/>
                <w:lang w:eastAsia="tr-TR"/>
              </w:rPr>
              <w:t>Finansal Sınıflandırma: Yapılan harcamaların hangi kaynaktan finanse edildiğini göstermektedir.</w:t>
            </w:r>
          </w:p>
        </w:tc>
      </w:tr>
      <w:tr w:rsidR="00B803AB" w:rsidRPr="003A2A47" w:rsidTr="00B803AB">
        <w:trPr>
          <w:trHeight w:val="308"/>
        </w:trPr>
        <w:tc>
          <w:tcPr>
            <w:tcW w:w="1567" w:type="dxa"/>
          </w:tcPr>
          <w:p w:rsidR="00B803AB" w:rsidRPr="003A2A47" w:rsidRDefault="00B803AB" w:rsidP="00B803AB">
            <w:pPr>
              <w:jc w:val="left"/>
              <w:rPr>
                <w:rFonts w:eastAsia="Times New Roman" w:cs="Times New Roman"/>
                <w:sz w:val="24"/>
                <w:szCs w:val="24"/>
                <w:lang w:eastAsia="tr-TR"/>
              </w:rPr>
            </w:pPr>
          </w:p>
        </w:tc>
        <w:tc>
          <w:tcPr>
            <w:tcW w:w="350" w:type="dxa"/>
            <w:gridSpan w:val="2"/>
          </w:tcPr>
          <w:p w:rsidR="00B803AB" w:rsidRPr="003A2A47" w:rsidRDefault="00B803AB" w:rsidP="00B803AB">
            <w:pPr>
              <w:jc w:val="left"/>
              <w:rPr>
                <w:rFonts w:eastAsia="Times New Roman" w:cs="Times New Roman"/>
                <w:sz w:val="24"/>
                <w:szCs w:val="24"/>
                <w:lang w:eastAsia="tr-TR"/>
              </w:rPr>
            </w:pPr>
          </w:p>
        </w:tc>
        <w:tc>
          <w:tcPr>
            <w:tcW w:w="601" w:type="dxa"/>
          </w:tcPr>
          <w:p w:rsidR="00B803AB" w:rsidRPr="003A2A47" w:rsidRDefault="00B803AB" w:rsidP="00B803AB">
            <w:pPr>
              <w:jc w:val="left"/>
              <w:rPr>
                <w:rFonts w:eastAsia="Times New Roman" w:cs="Times New Roman"/>
                <w:sz w:val="24"/>
                <w:szCs w:val="24"/>
                <w:lang w:eastAsia="tr-TR"/>
              </w:rPr>
            </w:pPr>
            <w:r w:rsidRPr="003A2A47">
              <w:rPr>
                <w:rFonts w:eastAsia="Times New Roman" w:cs="Times New Roman"/>
                <w:sz w:val="24"/>
                <w:szCs w:val="24"/>
                <w:lang w:eastAsia="tr-TR"/>
              </w:rPr>
              <w:t>(4)</w:t>
            </w:r>
          </w:p>
        </w:tc>
        <w:tc>
          <w:tcPr>
            <w:tcW w:w="7022" w:type="dxa"/>
          </w:tcPr>
          <w:p w:rsidR="00B803AB" w:rsidRPr="003A2A47" w:rsidRDefault="00B803AB" w:rsidP="00B803AB">
            <w:pPr>
              <w:rPr>
                <w:rFonts w:eastAsia="Calibri" w:cs="Times New Roman"/>
                <w:sz w:val="24"/>
                <w:szCs w:val="24"/>
              </w:rPr>
            </w:pPr>
            <w:r w:rsidRPr="003A2A47">
              <w:rPr>
                <w:rFonts w:eastAsia="Calibri" w:cs="Times New Roman"/>
                <w:sz w:val="24"/>
                <w:szCs w:val="24"/>
              </w:rPr>
              <w:t>Ekonomik Sınıflandırma: Ödeneklerin ekonomik sınıflandırılmasını göstermektedir.</w:t>
            </w:r>
          </w:p>
        </w:tc>
      </w:tr>
    </w:tbl>
    <w:p w:rsidR="00B803AB" w:rsidRPr="003A2A47" w:rsidRDefault="00B803AB" w:rsidP="00B803AB">
      <w:pPr>
        <w:tabs>
          <w:tab w:val="left" w:pos="1114"/>
        </w:tabs>
        <w:rPr>
          <w:rFonts w:eastAsia="Calibri" w:cs="Times New Roman"/>
          <w:sz w:val="24"/>
          <w:szCs w:val="24"/>
        </w:rPr>
      </w:pPr>
    </w:p>
    <w:p w:rsidR="00B803AB" w:rsidRPr="003A2A47" w:rsidRDefault="00B803AB" w:rsidP="00B803AB">
      <w:pPr>
        <w:tabs>
          <w:tab w:val="left" w:pos="1114"/>
        </w:tabs>
        <w:rPr>
          <w:rFonts w:eastAsia="Calibri" w:cs="Times New Roman"/>
          <w:sz w:val="24"/>
          <w:szCs w:val="24"/>
        </w:rPr>
      </w:pPr>
      <w:r w:rsidRPr="003A2A47">
        <w:rPr>
          <w:rFonts w:eastAsia="Calibri" w:cs="Times New Roman"/>
          <w:sz w:val="24"/>
          <w:szCs w:val="24"/>
        </w:rPr>
        <w:tab/>
        <w:t xml:space="preserve">BAŞKAN </w:t>
      </w:r>
      <w:r w:rsidR="005062C7" w:rsidRPr="003A2A47">
        <w:rPr>
          <w:rFonts w:eastAsia="Calibri" w:cs="Times New Roman"/>
          <w:sz w:val="24"/>
          <w:szCs w:val="24"/>
        </w:rPr>
        <w:t>–</w:t>
      </w:r>
      <w:r w:rsidRPr="003A2A47">
        <w:rPr>
          <w:rFonts w:eastAsia="Calibri" w:cs="Times New Roman"/>
          <w:sz w:val="24"/>
          <w:szCs w:val="24"/>
        </w:rPr>
        <w:t xml:space="preserve"> 5’inci maddeyi oylarınıza sunuyorum. Kabul edenler?... Kabul etmeyenler?...Çekimser?... Oyçokluğuyla kabul edilmiştir.</w:t>
      </w:r>
    </w:p>
    <w:p w:rsidR="00B803AB" w:rsidRPr="003A2A47" w:rsidRDefault="00B803AB" w:rsidP="00B803AB">
      <w:pPr>
        <w:tabs>
          <w:tab w:val="left" w:pos="1114"/>
        </w:tabs>
        <w:rPr>
          <w:rFonts w:eastAsia="Calibri" w:cs="Times New Roman"/>
          <w:sz w:val="24"/>
          <w:szCs w:val="24"/>
        </w:rPr>
      </w:pPr>
    </w:p>
    <w:p w:rsidR="00B803AB" w:rsidRPr="003A2A47" w:rsidRDefault="00B803AB" w:rsidP="00B803AB">
      <w:pPr>
        <w:tabs>
          <w:tab w:val="left" w:pos="1114"/>
        </w:tabs>
        <w:rPr>
          <w:rFonts w:eastAsia="Calibri" w:cs="Times New Roman"/>
          <w:sz w:val="24"/>
          <w:szCs w:val="24"/>
        </w:rPr>
      </w:pPr>
      <w:r w:rsidRPr="003A2A47">
        <w:rPr>
          <w:rFonts w:eastAsia="Calibri" w:cs="Times New Roman"/>
          <w:sz w:val="24"/>
          <w:szCs w:val="24"/>
        </w:rPr>
        <w:tab/>
        <w:t xml:space="preserve">KATİP </w:t>
      </w:r>
      <w:r w:rsidR="005062C7" w:rsidRPr="003A2A47">
        <w:rPr>
          <w:rFonts w:eastAsia="Calibri" w:cs="Times New Roman"/>
          <w:sz w:val="24"/>
          <w:szCs w:val="24"/>
        </w:rPr>
        <w:t>–</w:t>
      </w:r>
      <w:r w:rsidRPr="003A2A47">
        <w:rPr>
          <w:rFonts w:eastAsia="Calibri" w:cs="Times New Roman"/>
          <w:sz w:val="24"/>
          <w:szCs w:val="24"/>
        </w:rPr>
        <w:t xml:space="preserve"> </w:t>
      </w:r>
    </w:p>
    <w:tbl>
      <w:tblPr>
        <w:tblpPr w:leftFromText="141" w:rightFromText="141" w:vertAnchor="text" w:horzAnchor="margin" w:tblpY="559"/>
        <w:tblW w:w="9452" w:type="dxa"/>
        <w:tblLayout w:type="fixed"/>
        <w:tblLook w:val="01E0" w:firstRow="1" w:lastRow="1" w:firstColumn="1" w:lastColumn="1" w:noHBand="0" w:noVBand="0"/>
      </w:tblPr>
      <w:tblGrid>
        <w:gridCol w:w="1553"/>
        <w:gridCol w:w="7899"/>
      </w:tblGrid>
      <w:tr w:rsidR="00B803AB" w:rsidRPr="003A2A47" w:rsidTr="00B803AB">
        <w:trPr>
          <w:trHeight w:val="1734"/>
        </w:trPr>
        <w:tc>
          <w:tcPr>
            <w:tcW w:w="1553" w:type="dxa"/>
          </w:tcPr>
          <w:p w:rsidR="00B803AB" w:rsidRPr="003A2A47" w:rsidRDefault="00B803AB" w:rsidP="00B803AB">
            <w:pPr>
              <w:rPr>
                <w:rFonts w:eastAsia="Times New Roman" w:cs="Times New Roman"/>
                <w:sz w:val="24"/>
                <w:szCs w:val="24"/>
                <w:lang w:eastAsia="tr-TR"/>
              </w:rPr>
            </w:pPr>
            <w:r w:rsidRPr="003A2A47">
              <w:rPr>
                <w:rFonts w:eastAsia="Times New Roman" w:cs="Times New Roman"/>
                <w:sz w:val="24"/>
                <w:szCs w:val="24"/>
                <w:lang w:eastAsia="tr-TR"/>
              </w:rPr>
              <w:t>Bütçe Gelirleri</w:t>
            </w:r>
          </w:p>
        </w:tc>
        <w:tc>
          <w:tcPr>
            <w:tcW w:w="7899" w:type="dxa"/>
          </w:tcPr>
          <w:p w:rsidR="00B803AB" w:rsidRPr="003A2A47" w:rsidRDefault="00B803AB" w:rsidP="00B803AB">
            <w:pPr>
              <w:rPr>
                <w:rFonts w:eastAsia="Times New Roman" w:cs="Times New Roman"/>
                <w:sz w:val="24"/>
                <w:szCs w:val="24"/>
                <w:lang w:eastAsia="tr-TR"/>
              </w:rPr>
            </w:pPr>
            <w:r w:rsidRPr="003A2A47">
              <w:rPr>
                <w:rFonts w:eastAsia="Times New Roman" w:cs="Times New Roman"/>
                <w:sz w:val="24"/>
                <w:szCs w:val="24"/>
                <w:lang w:eastAsia="tr-TR"/>
              </w:rPr>
              <w:t>6. Kıbrıs Bilim Vakfı - Lefke Avrupa Üniversitesince elde edilecek bütün gelirler ile Kuzey Kıbrıs Türk Cumhuriyeti ve diğer ülkeler veya uluslararası kuruluşlar tarafından yapılacak her türlü nakdi ve ayni yardımlar, Kıbrıs Bilim Vakfı Lefke Avrupa Üniversitesi 2024 Mali Yılı Bütçesine gelir olarak kaydedilir. Bunlardan nakdi ve ayni yardımların karşılığı, nakdi ve ayni yardımların veriliş koşullarına uygun olarak harcanmak üzere bütçeye ödenek olarak kaydedilir. Bütçede öngörülmediği halde mali yıl içinde ortaya çıkan gelirler Bütçeye yeni gelir kalemi olarak eklenir. Bütçede öngörülen ödenek miktarları aşılamaz.</w:t>
            </w:r>
          </w:p>
        </w:tc>
      </w:tr>
    </w:tbl>
    <w:p w:rsidR="00B803AB" w:rsidRPr="003A2A47" w:rsidRDefault="00B803AB" w:rsidP="00B803AB">
      <w:pPr>
        <w:tabs>
          <w:tab w:val="left" w:pos="1114"/>
        </w:tabs>
        <w:rPr>
          <w:rFonts w:eastAsia="Calibri" w:cs="Times New Roman"/>
          <w:sz w:val="24"/>
          <w:szCs w:val="24"/>
        </w:rPr>
      </w:pPr>
    </w:p>
    <w:p w:rsidR="00B803AB" w:rsidRPr="003A2A47" w:rsidRDefault="00B803AB" w:rsidP="00B803AB">
      <w:pPr>
        <w:tabs>
          <w:tab w:val="left" w:pos="1114"/>
        </w:tabs>
        <w:rPr>
          <w:rFonts w:eastAsia="Calibri" w:cs="Times New Roman"/>
          <w:sz w:val="24"/>
          <w:szCs w:val="24"/>
        </w:rPr>
      </w:pPr>
    </w:p>
    <w:p w:rsidR="0032380D" w:rsidRDefault="00B803AB" w:rsidP="00B803AB">
      <w:pPr>
        <w:tabs>
          <w:tab w:val="left" w:pos="1114"/>
        </w:tabs>
        <w:rPr>
          <w:rFonts w:eastAsia="Calibri" w:cs="Times New Roman"/>
          <w:sz w:val="24"/>
          <w:szCs w:val="24"/>
        </w:rPr>
      </w:pPr>
      <w:r w:rsidRPr="003A2A47">
        <w:rPr>
          <w:rFonts w:eastAsia="Calibri" w:cs="Times New Roman"/>
          <w:sz w:val="24"/>
          <w:szCs w:val="24"/>
        </w:rPr>
        <w:tab/>
      </w:r>
    </w:p>
    <w:p w:rsidR="00B803AB" w:rsidRPr="003A2A47" w:rsidRDefault="0032380D" w:rsidP="00B803AB">
      <w:pPr>
        <w:tabs>
          <w:tab w:val="left" w:pos="1114"/>
        </w:tabs>
        <w:rPr>
          <w:rFonts w:eastAsia="Calibri" w:cs="Times New Roman"/>
          <w:sz w:val="24"/>
          <w:szCs w:val="24"/>
        </w:rPr>
      </w:pPr>
      <w:r>
        <w:rPr>
          <w:rFonts w:eastAsia="Calibri" w:cs="Times New Roman"/>
          <w:sz w:val="24"/>
          <w:szCs w:val="24"/>
        </w:rPr>
        <w:tab/>
      </w:r>
      <w:r w:rsidR="00B803AB" w:rsidRPr="003A2A47">
        <w:rPr>
          <w:rFonts w:eastAsia="Calibri" w:cs="Times New Roman"/>
          <w:sz w:val="24"/>
          <w:szCs w:val="24"/>
        </w:rPr>
        <w:t xml:space="preserve">BAŞKAN </w:t>
      </w:r>
      <w:r w:rsidR="005062C7" w:rsidRPr="003A2A47">
        <w:rPr>
          <w:rFonts w:eastAsia="Calibri" w:cs="Times New Roman"/>
          <w:sz w:val="24"/>
          <w:szCs w:val="24"/>
        </w:rPr>
        <w:t>–</w:t>
      </w:r>
      <w:r w:rsidR="00B803AB" w:rsidRPr="003A2A47">
        <w:rPr>
          <w:rFonts w:eastAsia="Calibri" w:cs="Times New Roman"/>
          <w:sz w:val="24"/>
          <w:szCs w:val="24"/>
        </w:rPr>
        <w:t xml:space="preserve"> 6’ıncı maddeyi oylarınıza sunuyorum. Kabul edenler?... Kabul etmeyenler?...Çekimser?... Oyçokluğuyla kabul edilmiştir.</w:t>
      </w:r>
    </w:p>
    <w:p w:rsidR="00B803AB" w:rsidRDefault="00B803AB" w:rsidP="00B803AB">
      <w:pPr>
        <w:tabs>
          <w:tab w:val="left" w:pos="1114"/>
        </w:tabs>
        <w:rPr>
          <w:rFonts w:eastAsia="Calibri" w:cs="Times New Roman"/>
          <w:sz w:val="24"/>
          <w:szCs w:val="24"/>
        </w:rPr>
      </w:pPr>
    </w:p>
    <w:p w:rsidR="0032380D" w:rsidRDefault="0032380D" w:rsidP="00B803AB">
      <w:pPr>
        <w:tabs>
          <w:tab w:val="left" w:pos="1114"/>
        </w:tabs>
        <w:rPr>
          <w:rFonts w:eastAsia="Calibri" w:cs="Times New Roman"/>
          <w:sz w:val="24"/>
          <w:szCs w:val="24"/>
        </w:rPr>
      </w:pPr>
    </w:p>
    <w:p w:rsidR="0032380D" w:rsidRDefault="0032380D" w:rsidP="00B803AB">
      <w:pPr>
        <w:tabs>
          <w:tab w:val="left" w:pos="1114"/>
        </w:tabs>
        <w:rPr>
          <w:rFonts w:eastAsia="Calibri" w:cs="Times New Roman"/>
          <w:sz w:val="24"/>
          <w:szCs w:val="24"/>
        </w:rPr>
      </w:pPr>
    </w:p>
    <w:p w:rsidR="0032380D" w:rsidRPr="003A2A47" w:rsidRDefault="0032380D" w:rsidP="00B803AB">
      <w:pPr>
        <w:tabs>
          <w:tab w:val="left" w:pos="1114"/>
        </w:tabs>
        <w:rPr>
          <w:rFonts w:eastAsia="Calibri" w:cs="Times New Roman"/>
          <w:sz w:val="24"/>
          <w:szCs w:val="24"/>
        </w:rPr>
      </w:pPr>
    </w:p>
    <w:p w:rsidR="00B803AB" w:rsidRPr="003A2A47" w:rsidRDefault="00B803AB" w:rsidP="00B803AB">
      <w:pPr>
        <w:tabs>
          <w:tab w:val="left" w:pos="1114"/>
        </w:tabs>
        <w:rPr>
          <w:rFonts w:eastAsia="Calibri" w:cs="Times New Roman"/>
          <w:sz w:val="24"/>
          <w:szCs w:val="24"/>
        </w:rPr>
      </w:pPr>
      <w:r w:rsidRPr="003A2A47">
        <w:rPr>
          <w:rFonts w:eastAsia="Calibri" w:cs="Times New Roman"/>
          <w:sz w:val="24"/>
          <w:szCs w:val="24"/>
        </w:rPr>
        <w:lastRenderedPageBreak/>
        <w:tab/>
        <w:t xml:space="preserve">KATİP </w:t>
      </w:r>
      <w:r w:rsidR="005062C7" w:rsidRPr="003A2A47">
        <w:rPr>
          <w:rFonts w:eastAsia="Calibri" w:cs="Times New Roman"/>
          <w:sz w:val="24"/>
          <w:szCs w:val="24"/>
        </w:rPr>
        <w:t>–</w:t>
      </w:r>
    </w:p>
    <w:p w:rsidR="00B803AB" w:rsidRPr="003A2A47" w:rsidRDefault="00B803AB" w:rsidP="00B803AB">
      <w:pPr>
        <w:tabs>
          <w:tab w:val="left" w:pos="1114"/>
        </w:tabs>
        <w:rPr>
          <w:rFonts w:eastAsia="Calibri" w:cs="Times New Roman"/>
          <w:sz w:val="24"/>
          <w:szCs w:val="24"/>
        </w:rPr>
      </w:pPr>
    </w:p>
    <w:tbl>
      <w:tblPr>
        <w:tblW w:w="9515" w:type="dxa"/>
        <w:tblLayout w:type="fixed"/>
        <w:tblLook w:val="01E0" w:firstRow="1" w:lastRow="1" w:firstColumn="1" w:lastColumn="1" w:noHBand="0" w:noVBand="0"/>
      </w:tblPr>
      <w:tblGrid>
        <w:gridCol w:w="1563"/>
        <w:gridCol w:w="7952"/>
      </w:tblGrid>
      <w:tr w:rsidR="00B803AB" w:rsidRPr="003A2A47" w:rsidTr="00B803AB">
        <w:trPr>
          <w:trHeight w:val="1156"/>
        </w:trPr>
        <w:tc>
          <w:tcPr>
            <w:tcW w:w="1563" w:type="dxa"/>
          </w:tcPr>
          <w:p w:rsidR="00B803AB" w:rsidRPr="003A2A47" w:rsidRDefault="00B803AB" w:rsidP="00B803AB">
            <w:pPr>
              <w:jc w:val="left"/>
              <w:rPr>
                <w:rFonts w:eastAsia="Times New Roman" w:cs="Times New Roman"/>
                <w:sz w:val="24"/>
                <w:szCs w:val="24"/>
                <w:lang w:eastAsia="tr-TR"/>
              </w:rPr>
            </w:pPr>
            <w:r w:rsidRPr="003A2A47">
              <w:rPr>
                <w:rFonts w:eastAsia="Times New Roman" w:cs="Times New Roman"/>
                <w:sz w:val="24"/>
                <w:szCs w:val="24"/>
                <w:lang w:eastAsia="tr-TR"/>
              </w:rPr>
              <w:t>Harcamalarda Usül</w:t>
            </w:r>
          </w:p>
        </w:tc>
        <w:tc>
          <w:tcPr>
            <w:tcW w:w="7952" w:type="dxa"/>
          </w:tcPr>
          <w:p w:rsidR="00B803AB" w:rsidRPr="003A2A47" w:rsidRDefault="00B803AB" w:rsidP="00B803AB">
            <w:pPr>
              <w:rPr>
                <w:rFonts w:eastAsia="Times New Roman" w:cs="Times New Roman"/>
                <w:sz w:val="24"/>
                <w:szCs w:val="24"/>
                <w:lang w:eastAsia="tr-TR"/>
              </w:rPr>
            </w:pPr>
            <w:r w:rsidRPr="003A2A47">
              <w:rPr>
                <w:rFonts w:eastAsia="Times New Roman" w:cs="Times New Roman"/>
                <w:sz w:val="24"/>
                <w:szCs w:val="24"/>
                <w:lang w:eastAsia="tr-TR"/>
              </w:rPr>
              <w:t>7. Kıbrıs Bilim Vakfı - Lefke Avrupa Üniversitesi harcamalarını, Devletin genel kuralları çerçevesinde ve Kıbrıs Bilim Vakfı-Lefke Avrupa Üniversitesiyönetmeliklerindeki usul, koşul ve kurallar ile Giderler Cetvelinde (Cetvel A) yer alan ödeneklere göre yapılır.</w:t>
            </w:r>
          </w:p>
        </w:tc>
      </w:tr>
    </w:tbl>
    <w:p w:rsidR="00B803AB" w:rsidRPr="003A2A47" w:rsidRDefault="00B803AB" w:rsidP="00B803AB">
      <w:pPr>
        <w:tabs>
          <w:tab w:val="left" w:pos="1114"/>
        </w:tabs>
        <w:rPr>
          <w:rFonts w:eastAsia="Calibri" w:cs="Times New Roman"/>
          <w:sz w:val="24"/>
          <w:szCs w:val="24"/>
        </w:rPr>
      </w:pPr>
    </w:p>
    <w:p w:rsidR="00B803AB" w:rsidRPr="003A2A47" w:rsidRDefault="00B803AB" w:rsidP="00B803AB">
      <w:pPr>
        <w:tabs>
          <w:tab w:val="left" w:pos="1114"/>
        </w:tabs>
        <w:rPr>
          <w:rFonts w:eastAsia="Calibri" w:cs="Times New Roman"/>
          <w:sz w:val="24"/>
          <w:szCs w:val="24"/>
        </w:rPr>
      </w:pPr>
      <w:r w:rsidRPr="003A2A47">
        <w:rPr>
          <w:rFonts w:eastAsia="Calibri" w:cs="Times New Roman"/>
          <w:sz w:val="24"/>
          <w:szCs w:val="24"/>
        </w:rPr>
        <w:tab/>
        <w:t xml:space="preserve">BAŞKAN </w:t>
      </w:r>
      <w:r w:rsidR="005062C7" w:rsidRPr="003A2A47">
        <w:rPr>
          <w:rFonts w:eastAsia="Calibri" w:cs="Times New Roman"/>
          <w:sz w:val="24"/>
          <w:szCs w:val="24"/>
        </w:rPr>
        <w:t>–</w:t>
      </w:r>
      <w:r w:rsidRPr="003A2A47">
        <w:rPr>
          <w:rFonts w:eastAsia="Calibri" w:cs="Times New Roman"/>
          <w:sz w:val="24"/>
          <w:szCs w:val="24"/>
        </w:rPr>
        <w:t xml:space="preserve"> 7’inci maddeyi oylarınıza sunuyorum. Kabul edenler?... Kabul etmeyenler?...Çekimser?... Oyçokluğuyla kabul edilmiştir.</w:t>
      </w:r>
    </w:p>
    <w:p w:rsidR="00B803AB" w:rsidRPr="003A2A47" w:rsidRDefault="00B803AB" w:rsidP="00B803AB">
      <w:pPr>
        <w:tabs>
          <w:tab w:val="left" w:pos="1114"/>
        </w:tabs>
        <w:rPr>
          <w:rFonts w:eastAsia="Calibri" w:cs="Times New Roman"/>
          <w:sz w:val="24"/>
          <w:szCs w:val="24"/>
        </w:rPr>
      </w:pPr>
    </w:p>
    <w:p w:rsidR="00B803AB" w:rsidRPr="003A2A47" w:rsidRDefault="00B803AB" w:rsidP="00B803AB">
      <w:pPr>
        <w:tabs>
          <w:tab w:val="left" w:pos="1114"/>
        </w:tabs>
        <w:rPr>
          <w:rFonts w:eastAsia="Calibri" w:cs="Times New Roman"/>
          <w:sz w:val="24"/>
          <w:szCs w:val="24"/>
        </w:rPr>
      </w:pPr>
      <w:r w:rsidRPr="003A2A47">
        <w:rPr>
          <w:rFonts w:eastAsia="Calibri" w:cs="Times New Roman"/>
          <w:sz w:val="24"/>
          <w:szCs w:val="24"/>
        </w:rPr>
        <w:tab/>
        <w:t xml:space="preserve">KATİP </w:t>
      </w:r>
      <w:r w:rsidR="005062C7" w:rsidRPr="003A2A47">
        <w:rPr>
          <w:rFonts w:eastAsia="Calibri" w:cs="Times New Roman"/>
          <w:sz w:val="24"/>
          <w:szCs w:val="24"/>
        </w:rPr>
        <w:t>–</w:t>
      </w:r>
      <w:r w:rsidRPr="003A2A47">
        <w:rPr>
          <w:rFonts w:eastAsia="Calibri" w:cs="Times New Roman"/>
          <w:sz w:val="24"/>
          <w:szCs w:val="24"/>
        </w:rPr>
        <w:t xml:space="preserve"> </w:t>
      </w:r>
    </w:p>
    <w:p w:rsidR="00B803AB" w:rsidRPr="003A2A47" w:rsidRDefault="00B803AB" w:rsidP="00B803AB">
      <w:pPr>
        <w:tabs>
          <w:tab w:val="left" w:pos="1114"/>
        </w:tabs>
        <w:rPr>
          <w:rFonts w:eastAsia="Calibri" w:cs="Times New Roman"/>
          <w:sz w:val="24"/>
          <w:szCs w:val="24"/>
        </w:rPr>
      </w:pPr>
    </w:p>
    <w:tbl>
      <w:tblPr>
        <w:tblW w:w="9553" w:type="dxa"/>
        <w:tblLayout w:type="fixed"/>
        <w:tblLook w:val="01E0" w:firstRow="1" w:lastRow="1" w:firstColumn="1" w:lastColumn="1" w:noHBand="0" w:noVBand="0"/>
      </w:tblPr>
      <w:tblGrid>
        <w:gridCol w:w="1570"/>
        <w:gridCol w:w="7983"/>
      </w:tblGrid>
      <w:tr w:rsidR="00B803AB" w:rsidRPr="003A2A47" w:rsidTr="00B803AB">
        <w:trPr>
          <w:trHeight w:val="762"/>
        </w:trPr>
        <w:tc>
          <w:tcPr>
            <w:tcW w:w="1570" w:type="dxa"/>
          </w:tcPr>
          <w:p w:rsidR="00B803AB" w:rsidRPr="003A2A47" w:rsidRDefault="00B803AB" w:rsidP="00B803AB">
            <w:pPr>
              <w:jc w:val="left"/>
              <w:rPr>
                <w:rFonts w:eastAsia="Times New Roman" w:cs="Times New Roman"/>
                <w:sz w:val="24"/>
                <w:szCs w:val="24"/>
                <w:lang w:eastAsia="tr-TR"/>
              </w:rPr>
            </w:pPr>
            <w:r w:rsidRPr="003A2A47">
              <w:rPr>
                <w:rFonts w:eastAsia="Times New Roman" w:cs="Times New Roman"/>
                <w:sz w:val="24"/>
                <w:szCs w:val="24"/>
                <w:lang w:eastAsia="tr-TR"/>
              </w:rPr>
              <w:t>Geçen Yıllar Borçlarına Ait Ödemeler</w:t>
            </w:r>
          </w:p>
        </w:tc>
        <w:tc>
          <w:tcPr>
            <w:tcW w:w="7983" w:type="dxa"/>
          </w:tcPr>
          <w:p w:rsidR="00B803AB" w:rsidRPr="003A2A47" w:rsidRDefault="00B803AB" w:rsidP="00B803AB">
            <w:pPr>
              <w:rPr>
                <w:rFonts w:eastAsia="Times New Roman" w:cs="Times New Roman"/>
                <w:sz w:val="24"/>
                <w:szCs w:val="24"/>
                <w:lang w:eastAsia="tr-TR"/>
              </w:rPr>
            </w:pPr>
            <w:r w:rsidRPr="003A2A47">
              <w:rPr>
                <w:rFonts w:eastAsia="Times New Roman" w:cs="Times New Roman"/>
                <w:sz w:val="24"/>
                <w:szCs w:val="24"/>
                <w:lang w:eastAsia="tr-TR"/>
              </w:rPr>
              <w:t>8. 2024 Mali Yılı sonuna kadar ödenmediği gibi emanet hesabına da alınamayan ve zaman aşımına uğramamış bulunan geçen yıllar borçlarına ait ödemeler, borç konusu hizmetlerin yürütüldüğü ilgili ödeneklerden yapılır.</w:t>
            </w:r>
          </w:p>
          <w:p w:rsidR="00B803AB" w:rsidRPr="003A2A47" w:rsidRDefault="00B803AB" w:rsidP="00B803AB">
            <w:pPr>
              <w:jc w:val="left"/>
              <w:rPr>
                <w:rFonts w:eastAsia="Times New Roman" w:cs="Times New Roman"/>
                <w:sz w:val="24"/>
                <w:szCs w:val="24"/>
                <w:lang w:eastAsia="tr-TR"/>
              </w:rPr>
            </w:pPr>
          </w:p>
        </w:tc>
      </w:tr>
    </w:tbl>
    <w:p w:rsidR="00B803AB" w:rsidRPr="003A2A47" w:rsidRDefault="00B803AB" w:rsidP="00B803AB">
      <w:pPr>
        <w:tabs>
          <w:tab w:val="left" w:pos="1114"/>
        </w:tabs>
        <w:rPr>
          <w:rFonts w:eastAsia="Calibri" w:cs="Times New Roman"/>
          <w:sz w:val="24"/>
          <w:szCs w:val="24"/>
        </w:rPr>
      </w:pPr>
    </w:p>
    <w:p w:rsidR="00B803AB" w:rsidRPr="003A2A47" w:rsidRDefault="00B803AB" w:rsidP="00B803AB">
      <w:pPr>
        <w:tabs>
          <w:tab w:val="left" w:pos="1114"/>
        </w:tabs>
        <w:rPr>
          <w:rFonts w:eastAsia="Calibri" w:cs="Times New Roman"/>
          <w:sz w:val="24"/>
          <w:szCs w:val="24"/>
        </w:rPr>
      </w:pPr>
      <w:r w:rsidRPr="003A2A47">
        <w:rPr>
          <w:rFonts w:eastAsia="Calibri" w:cs="Times New Roman"/>
          <w:sz w:val="24"/>
          <w:szCs w:val="24"/>
        </w:rPr>
        <w:tab/>
        <w:t xml:space="preserve">BAŞKAN </w:t>
      </w:r>
      <w:r w:rsidR="005062C7" w:rsidRPr="003A2A47">
        <w:rPr>
          <w:rFonts w:eastAsia="Calibri" w:cs="Times New Roman"/>
          <w:sz w:val="24"/>
          <w:szCs w:val="24"/>
        </w:rPr>
        <w:t>–</w:t>
      </w:r>
      <w:r w:rsidRPr="003A2A47">
        <w:rPr>
          <w:rFonts w:eastAsia="Calibri" w:cs="Times New Roman"/>
          <w:sz w:val="24"/>
          <w:szCs w:val="24"/>
        </w:rPr>
        <w:t xml:space="preserve"> 8’inci maddeyi oylarınıza sunuyorum. Kabul edenler?... Kabul etmeyenler?...Çekimser?... Oyçokluğuyla kabul edilmiştir.</w:t>
      </w:r>
    </w:p>
    <w:p w:rsidR="00B803AB" w:rsidRPr="003A2A47" w:rsidRDefault="00B803AB" w:rsidP="00B803AB">
      <w:pPr>
        <w:tabs>
          <w:tab w:val="left" w:pos="1114"/>
        </w:tabs>
        <w:rPr>
          <w:rFonts w:eastAsia="Calibri" w:cs="Times New Roman"/>
          <w:sz w:val="24"/>
          <w:szCs w:val="24"/>
        </w:rPr>
      </w:pPr>
    </w:p>
    <w:p w:rsidR="00B803AB" w:rsidRPr="003A2A47" w:rsidRDefault="00B803AB" w:rsidP="00B803AB">
      <w:pPr>
        <w:tabs>
          <w:tab w:val="left" w:pos="1114"/>
        </w:tabs>
        <w:rPr>
          <w:rFonts w:eastAsia="Calibri" w:cs="Times New Roman"/>
          <w:sz w:val="24"/>
          <w:szCs w:val="24"/>
        </w:rPr>
      </w:pPr>
      <w:r w:rsidRPr="003A2A47">
        <w:rPr>
          <w:rFonts w:eastAsia="Calibri" w:cs="Times New Roman"/>
          <w:sz w:val="24"/>
          <w:szCs w:val="24"/>
        </w:rPr>
        <w:tab/>
        <w:t xml:space="preserve">KATİP </w:t>
      </w:r>
      <w:r w:rsidR="005062C7" w:rsidRPr="003A2A47">
        <w:rPr>
          <w:rFonts w:eastAsia="Calibri" w:cs="Times New Roman"/>
          <w:sz w:val="24"/>
          <w:szCs w:val="24"/>
        </w:rPr>
        <w:t>–</w:t>
      </w:r>
    </w:p>
    <w:p w:rsidR="00B803AB" w:rsidRPr="003A2A47" w:rsidRDefault="00B803AB" w:rsidP="00B803AB">
      <w:pPr>
        <w:tabs>
          <w:tab w:val="left" w:pos="1114"/>
        </w:tabs>
        <w:rPr>
          <w:rFonts w:eastAsia="Calibri" w:cs="Times New Roman"/>
          <w:sz w:val="24"/>
          <w:szCs w:val="24"/>
        </w:rPr>
      </w:pPr>
    </w:p>
    <w:tbl>
      <w:tblPr>
        <w:tblW w:w="9578" w:type="dxa"/>
        <w:tblLayout w:type="fixed"/>
        <w:tblLook w:val="01E0" w:firstRow="1" w:lastRow="1" w:firstColumn="1" w:lastColumn="1" w:noHBand="0" w:noVBand="0"/>
      </w:tblPr>
      <w:tblGrid>
        <w:gridCol w:w="1574"/>
        <w:gridCol w:w="364"/>
        <w:gridCol w:w="580"/>
        <w:gridCol w:w="7060"/>
      </w:tblGrid>
      <w:tr w:rsidR="00B803AB" w:rsidRPr="003A2A47" w:rsidTr="0032380D">
        <w:trPr>
          <w:trHeight w:val="527"/>
        </w:trPr>
        <w:tc>
          <w:tcPr>
            <w:tcW w:w="1574" w:type="dxa"/>
          </w:tcPr>
          <w:p w:rsidR="00B803AB" w:rsidRPr="003A2A47" w:rsidRDefault="00B803AB" w:rsidP="0032380D">
            <w:pPr>
              <w:jc w:val="left"/>
              <w:rPr>
                <w:rFonts w:eastAsia="Times New Roman" w:cs="Times New Roman"/>
                <w:sz w:val="24"/>
                <w:szCs w:val="24"/>
                <w:lang w:eastAsia="tr-TR"/>
              </w:rPr>
            </w:pPr>
            <w:r w:rsidRPr="003A2A47">
              <w:rPr>
                <w:rFonts w:eastAsia="Times New Roman" w:cs="Times New Roman"/>
                <w:sz w:val="24"/>
                <w:szCs w:val="24"/>
                <w:lang w:eastAsia="tr-TR"/>
              </w:rPr>
              <w:t xml:space="preserve">Aktarma </w:t>
            </w:r>
            <w:r w:rsidR="0032380D" w:rsidRPr="003A2A47">
              <w:rPr>
                <w:rFonts w:eastAsia="Times New Roman" w:cs="Times New Roman"/>
                <w:sz w:val="24"/>
                <w:szCs w:val="24"/>
                <w:lang w:eastAsia="tr-TR"/>
              </w:rPr>
              <w:t xml:space="preserve">Yöntem ve </w:t>
            </w:r>
          </w:p>
        </w:tc>
        <w:tc>
          <w:tcPr>
            <w:tcW w:w="364" w:type="dxa"/>
          </w:tcPr>
          <w:p w:rsidR="00B803AB" w:rsidRPr="003A2A47" w:rsidRDefault="00B803AB" w:rsidP="00B803AB">
            <w:pPr>
              <w:jc w:val="left"/>
              <w:rPr>
                <w:rFonts w:eastAsia="Times New Roman" w:cs="Times New Roman"/>
                <w:sz w:val="24"/>
                <w:szCs w:val="24"/>
                <w:lang w:eastAsia="tr-TR"/>
              </w:rPr>
            </w:pPr>
            <w:r w:rsidRPr="003A2A47">
              <w:rPr>
                <w:rFonts w:eastAsia="Times New Roman" w:cs="Times New Roman"/>
                <w:sz w:val="24"/>
                <w:szCs w:val="24"/>
                <w:lang w:eastAsia="tr-TR"/>
              </w:rPr>
              <w:t xml:space="preserve">9. </w:t>
            </w:r>
          </w:p>
        </w:tc>
        <w:tc>
          <w:tcPr>
            <w:tcW w:w="580" w:type="dxa"/>
          </w:tcPr>
          <w:p w:rsidR="00B803AB" w:rsidRPr="003A2A47" w:rsidRDefault="00B803AB" w:rsidP="00B803AB">
            <w:pPr>
              <w:jc w:val="left"/>
              <w:rPr>
                <w:rFonts w:eastAsia="Times New Roman" w:cs="Times New Roman"/>
                <w:sz w:val="24"/>
                <w:szCs w:val="24"/>
                <w:lang w:eastAsia="tr-TR"/>
              </w:rPr>
            </w:pPr>
            <w:r w:rsidRPr="003A2A47">
              <w:rPr>
                <w:rFonts w:eastAsia="Times New Roman" w:cs="Times New Roman"/>
                <w:sz w:val="24"/>
                <w:szCs w:val="24"/>
                <w:lang w:eastAsia="tr-TR"/>
              </w:rPr>
              <w:t>(1)</w:t>
            </w:r>
          </w:p>
        </w:tc>
        <w:tc>
          <w:tcPr>
            <w:tcW w:w="7060" w:type="dxa"/>
          </w:tcPr>
          <w:p w:rsidR="00B803AB" w:rsidRPr="003A2A47" w:rsidRDefault="00B803AB" w:rsidP="00B803AB">
            <w:pPr>
              <w:rPr>
                <w:rFonts w:eastAsia="Times New Roman" w:cs="Times New Roman"/>
                <w:sz w:val="24"/>
                <w:szCs w:val="24"/>
                <w:lang w:eastAsia="tr-TR"/>
              </w:rPr>
            </w:pPr>
            <w:r w:rsidRPr="003A2A47">
              <w:rPr>
                <w:rFonts w:eastAsia="Times New Roman" w:cs="Times New Roman"/>
                <w:sz w:val="24"/>
                <w:szCs w:val="24"/>
                <w:lang w:eastAsia="tr-TR"/>
              </w:rPr>
              <w:t>Aktarma önerileri,  Mali İşler Müdürlüğü tarafından Rektörlüğe gönderilir.</w:t>
            </w:r>
          </w:p>
        </w:tc>
      </w:tr>
      <w:tr w:rsidR="00B803AB" w:rsidRPr="003A2A47" w:rsidTr="00B803AB">
        <w:trPr>
          <w:trHeight w:val="669"/>
        </w:trPr>
        <w:tc>
          <w:tcPr>
            <w:tcW w:w="1574" w:type="dxa"/>
          </w:tcPr>
          <w:p w:rsidR="00B803AB" w:rsidRPr="003A2A47" w:rsidRDefault="0032380D" w:rsidP="00B803AB">
            <w:pPr>
              <w:jc w:val="left"/>
              <w:rPr>
                <w:rFonts w:eastAsia="Times New Roman" w:cs="Times New Roman"/>
                <w:sz w:val="24"/>
                <w:szCs w:val="24"/>
                <w:lang w:eastAsia="tr-TR"/>
              </w:rPr>
            </w:pPr>
            <w:r w:rsidRPr="003A2A47">
              <w:rPr>
                <w:rFonts w:eastAsia="Times New Roman" w:cs="Times New Roman"/>
                <w:sz w:val="24"/>
                <w:szCs w:val="24"/>
                <w:lang w:eastAsia="tr-TR"/>
              </w:rPr>
              <w:t>Kuralları</w:t>
            </w:r>
          </w:p>
        </w:tc>
        <w:tc>
          <w:tcPr>
            <w:tcW w:w="364" w:type="dxa"/>
          </w:tcPr>
          <w:p w:rsidR="00B803AB" w:rsidRPr="003A2A47" w:rsidRDefault="00B803AB" w:rsidP="00B803AB">
            <w:pPr>
              <w:jc w:val="left"/>
              <w:rPr>
                <w:rFonts w:eastAsia="Times New Roman" w:cs="Times New Roman"/>
                <w:sz w:val="24"/>
                <w:szCs w:val="24"/>
                <w:lang w:eastAsia="tr-TR"/>
              </w:rPr>
            </w:pPr>
          </w:p>
        </w:tc>
        <w:tc>
          <w:tcPr>
            <w:tcW w:w="580" w:type="dxa"/>
          </w:tcPr>
          <w:p w:rsidR="00B803AB" w:rsidRPr="003A2A47" w:rsidRDefault="00B803AB" w:rsidP="00B803AB">
            <w:pPr>
              <w:jc w:val="left"/>
              <w:rPr>
                <w:rFonts w:eastAsia="Times New Roman" w:cs="Times New Roman"/>
                <w:sz w:val="24"/>
                <w:szCs w:val="24"/>
                <w:lang w:eastAsia="tr-TR"/>
              </w:rPr>
            </w:pPr>
            <w:r w:rsidRPr="003A2A47">
              <w:rPr>
                <w:rFonts w:eastAsia="Times New Roman" w:cs="Times New Roman"/>
                <w:sz w:val="24"/>
                <w:szCs w:val="24"/>
                <w:lang w:eastAsia="tr-TR"/>
              </w:rPr>
              <w:t>(2)</w:t>
            </w:r>
          </w:p>
        </w:tc>
        <w:tc>
          <w:tcPr>
            <w:tcW w:w="7060" w:type="dxa"/>
          </w:tcPr>
          <w:p w:rsidR="00B803AB" w:rsidRPr="003A2A47" w:rsidRDefault="00B803AB" w:rsidP="00B803AB">
            <w:pPr>
              <w:rPr>
                <w:rFonts w:eastAsia="Times New Roman" w:cs="Times New Roman"/>
                <w:sz w:val="24"/>
                <w:szCs w:val="24"/>
                <w:lang w:eastAsia="tr-TR"/>
              </w:rPr>
            </w:pPr>
            <w:r w:rsidRPr="003A2A47">
              <w:rPr>
                <w:rFonts w:eastAsia="Times New Roman" w:cs="Times New Roman"/>
                <w:sz w:val="24"/>
                <w:szCs w:val="24"/>
                <w:lang w:eastAsia="tr-TR"/>
              </w:rPr>
              <w:t>Rektörlük öneriyi Kıbrıs Bilim Vakfı-Lefke Avrupa Üniversitesi Mütevelli Heyetine iletir. Aktarımla ilgili nihai karar Kıbrıs Bilim Vakfı-Lefke Avrupa Üniversitesi Mütevelli Heyeti tarafından alınır.</w:t>
            </w:r>
          </w:p>
        </w:tc>
      </w:tr>
    </w:tbl>
    <w:p w:rsidR="00B803AB" w:rsidRPr="003A2A47" w:rsidRDefault="00B803AB" w:rsidP="00B803AB">
      <w:pPr>
        <w:tabs>
          <w:tab w:val="left" w:pos="1114"/>
        </w:tabs>
        <w:rPr>
          <w:rFonts w:eastAsia="Calibri" w:cs="Times New Roman"/>
          <w:sz w:val="24"/>
          <w:szCs w:val="24"/>
        </w:rPr>
      </w:pPr>
    </w:p>
    <w:p w:rsidR="00B803AB" w:rsidRPr="003A2A47" w:rsidRDefault="00B803AB" w:rsidP="00B803AB">
      <w:pPr>
        <w:tabs>
          <w:tab w:val="left" w:pos="1114"/>
        </w:tabs>
        <w:rPr>
          <w:rFonts w:eastAsia="Calibri" w:cs="Times New Roman"/>
          <w:sz w:val="24"/>
          <w:szCs w:val="24"/>
        </w:rPr>
      </w:pPr>
      <w:r w:rsidRPr="003A2A47">
        <w:rPr>
          <w:rFonts w:eastAsia="Calibri" w:cs="Times New Roman"/>
          <w:sz w:val="24"/>
          <w:szCs w:val="24"/>
        </w:rPr>
        <w:tab/>
        <w:t xml:space="preserve">BAŞKAN </w:t>
      </w:r>
      <w:r w:rsidR="005062C7" w:rsidRPr="003A2A47">
        <w:rPr>
          <w:rFonts w:eastAsia="Calibri" w:cs="Times New Roman"/>
          <w:sz w:val="24"/>
          <w:szCs w:val="24"/>
        </w:rPr>
        <w:t>–</w:t>
      </w:r>
      <w:r w:rsidRPr="003A2A47">
        <w:rPr>
          <w:rFonts w:eastAsia="Calibri" w:cs="Times New Roman"/>
          <w:sz w:val="24"/>
          <w:szCs w:val="24"/>
        </w:rPr>
        <w:t xml:space="preserve"> 9’uncu maddeyi oylarınıza sunuyorum. Kabul edenler?... Kabul etmeyenler?...Çekimser?... Oyçokluğuyla kabul edilmiştir.</w:t>
      </w:r>
    </w:p>
    <w:p w:rsidR="00B803AB" w:rsidRPr="003A2A47" w:rsidRDefault="00B803AB" w:rsidP="00B803AB">
      <w:pPr>
        <w:tabs>
          <w:tab w:val="left" w:pos="1114"/>
        </w:tabs>
        <w:rPr>
          <w:rFonts w:eastAsia="Calibri" w:cs="Times New Roman"/>
          <w:sz w:val="24"/>
          <w:szCs w:val="24"/>
        </w:rPr>
      </w:pPr>
    </w:p>
    <w:p w:rsidR="00B803AB" w:rsidRPr="003A2A47" w:rsidRDefault="00B803AB" w:rsidP="00B803AB">
      <w:pPr>
        <w:tabs>
          <w:tab w:val="left" w:pos="1114"/>
        </w:tabs>
        <w:rPr>
          <w:rFonts w:eastAsia="Calibri" w:cs="Times New Roman"/>
          <w:sz w:val="24"/>
          <w:szCs w:val="24"/>
        </w:rPr>
      </w:pPr>
      <w:r w:rsidRPr="003A2A47">
        <w:rPr>
          <w:rFonts w:eastAsia="Calibri" w:cs="Times New Roman"/>
          <w:sz w:val="24"/>
          <w:szCs w:val="24"/>
        </w:rPr>
        <w:tab/>
        <w:t xml:space="preserve">KATİP </w:t>
      </w:r>
      <w:r w:rsidR="005062C7" w:rsidRPr="003A2A47">
        <w:rPr>
          <w:rFonts w:eastAsia="Calibri" w:cs="Times New Roman"/>
          <w:sz w:val="24"/>
          <w:szCs w:val="24"/>
        </w:rPr>
        <w:t>–</w:t>
      </w:r>
      <w:r w:rsidRPr="003A2A47">
        <w:rPr>
          <w:rFonts w:eastAsia="Calibri" w:cs="Times New Roman"/>
          <w:sz w:val="24"/>
          <w:szCs w:val="24"/>
        </w:rPr>
        <w:t xml:space="preserve">  </w:t>
      </w:r>
    </w:p>
    <w:p w:rsidR="00B803AB" w:rsidRPr="003A2A47" w:rsidRDefault="00B803AB" w:rsidP="00B803AB">
      <w:pPr>
        <w:tabs>
          <w:tab w:val="left" w:pos="1114"/>
        </w:tabs>
        <w:rPr>
          <w:rFonts w:eastAsia="Calibri" w:cs="Times New Roman"/>
          <w:sz w:val="24"/>
          <w:szCs w:val="24"/>
        </w:rPr>
      </w:pPr>
    </w:p>
    <w:tbl>
      <w:tblPr>
        <w:tblW w:w="9590" w:type="dxa"/>
        <w:tblLayout w:type="fixed"/>
        <w:tblLook w:val="01E0" w:firstRow="1" w:lastRow="1" w:firstColumn="1" w:lastColumn="1" w:noHBand="0" w:noVBand="0"/>
      </w:tblPr>
      <w:tblGrid>
        <w:gridCol w:w="1576"/>
        <w:gridCol w:w="8014"/>
      </w:tblGrid>
      <w:tr w:rsidR="00B803AB" w:rsidRPr="003A2A47" w:rsidTr="00B803AB">
        <w:trPr>
          <w:trHeight w:val="661"/>
        </w:trPr>
        <w:tc>
          <w:tcPr>
            <w:tcW w:w="1576" w:type="dxa"/>
          </w:tcPr>
          <w:p w:rsidR="00B803AB" w:rsidRPr="003A2A47" w:rsidRDefault="00B803AB" w:rsidP="00B803AB">
            <w:pPr>
              <w:jc w:val="left"/>
              <w:rPr>
                <w:rFonts w:eastAsia="Times New Roman" w:cs="Times New Roman"/>
                <w:sz w:val="24"/>
                <w:szCs w:val="24"/>
                <w:lang w:eastAsia="tr-TR"/>
              </w:rPr>
            </w:pPr>
            <w:r w:rsidRPr="003A2A47">
              <w:rPr>
                <w:rFonts w:eastAsia="Times New Roman" w:cs="Times New Roman"/>
                <w:sz w:val="24"/>
                <w:szCs w:val="24"/>
                <w:lang w:eastAsia="tr-TR"/>
              </w:rPr>
              <w:t>Harcama Yetkilisi</w:t>
            </w:r>
          </w:p>
        </w:tc>
        <w:tc>
          <w:tcPr>
            <w:tcW w:w="8014" w:type="dxa"/>
          </w:tcPr>
          <w:p w:rsidR="00B803AB" w:rsidRPr="003A2A47" w:rsidRDefault="00B803AB" w:rsidP="00B803AB">
            <w:pPr>
              <w:rPr>
                <w:rFonts w:eastAsia="Times New Roman" w:cs="Times New Roman"/>
                <w:sz w:val="24"/>
                <w:szCs w:val="24"/>
                <w:lang w:eastAsia="tr-TR"/>
              </w:rPr>
            </w:pPr>
            <w:r w:rsidRPr="003A2A47">
              <w:rPr>
                <w:rFonts w:eastAsia="Times New Roman" w:cs="Times New Roman"/>
                <w:sz w:val="24"/>
                <w:szCs w:val="24"/>
                <w:lang w:eastAsia="tr-TR"/>
              </w:rPr>
              <w:t>10. Kıbrıs Bilim Vakfı - Lefke Avrupa Üniversitesi Mütevelli Heyeti kararı ile Lefke Avrupa Üniversitesine ait harcamalara ilişkin harcama yetkilisi Rektördür.  Kıbrıs Bilim Vakfı-Lefke Avrupa Üniversitesi Mütevelli Heyeti, uygun gördüğü zaman ve durumda Harcama Yetkisini geri alabilir.</w:t>
            </w:r>
          </w:p>
        </w:tc>
      </w:tr>
    </w:tbl>
    <w:p w:rsidR="00B803AB" w:rsidRPr="003A2A47" w:rsidRDefault="00B803AB" w:rsidP="00B803AB">
      <w:pPr>
        <w:tabs>
          <w:tab w:val="left" w:pos="1114"/>
        </w:tabs>
        <w:rPr>
          <w:rFonts w:eastAsia="Calibri" w:cs="Times New Roman"/>
          <w:sz w:val="24"/>
          <w:szCs w:val="24"/>
        </w:rPr>
      </w:pPr>
    </w:p>
    <w:p w:rsidR="00B803AB" w:rsidRPr="003A2A47" w:rsidRDefault="00B803AB" w:rsidP="00B803AB">
      <w:pPr>
        <w:tabs>
          <w:tab w:val="left" w:pos="1114"/>
        </w:tabs>
        <w:rPr>
          <w:rFonts w:eastAsia="Calibri" w:cs="Times New Roman"/>
          <w:sz w:val="24"/>
          <w:szCs w:val="24"/>
        </w:rPr>
      </w:pPr>
      <w:r w:rsidRPr="003A2A47">
        <w:rPr>
          <w:rFonts w:eastAsia="Calibri" w:cs="Times New Roman"/>
          <w:sz w:val="24"/>
          <w:szCs w:val="24"/>
        </w:rPr>
        <w:tab/>
        <w:t xml:space="preserve">BAŞKAN </w:t>
      </w:r>
      <w:r w:rsidR="005062C7" w:rsidRPr="003A2A47">
        <w:rPr>
          <w:rFonts w:eastAsia="Calibri" w:cs="Times New Roman"/>
          <w:sz w:val="24"/>
          <w:szCs w:val="24"/>
        </w:rPr>
        <w:t>–</w:t>
      </w:r>
      <w:r w:rsidRPr="003A2A47">
        <w:rPr>
          <w:rFonts w:eastAsia="Calibri" w:cs="Times New Roman"/>
          <w:sz w:val="24"/>
          <w:szCs w:val="24"/>
        </w:rPr>
        <w:t xml:space="preserve"> 10’uncu maddeyi oylarınıza sunuyorum. Kabul edenler?... Kabul etmeyenler?...Çekimser?... Oyçokluğuyla kabul edilmiştir.</w:t>
      </w:r>
    </w:p>
    <w:p w:rsidR="00B803AB" w:rsidRPr="003A2A47" w:rsidRDefault="00B803AB" w:rsidP="00B803AB">
      <w:pPr>
        <w:tabs>
          <w:tab w:val="left" w:pos="1114"/>
        </w:tabs>
        <w:rPr>
          <w:rFonts w:eastAsia="Calibri" w:cs="Times New Roman"/>
          <w:sz w:val="24"/>
          <w:szCs w:val="24"/>
        </w:rPr>
      </w:pPr>
    </w:p>
    <w:p w:rsidR="00B803AB" w:rsidRPr="003A2A47" w:rsidRDefault="005062C7" w:rsidP="00B803AB">
      <w:pPr>
        <w:tabs>
          <w:tab w:val="left" w:pos="1114"/>
        </w:tabs>
        <w:rPr>
          <w:rFonts w:eastAsia="Calibri" w:cs="Times New Roman"/>
          <w:sz w:val="24"/>
          <w:szCs w:val="24"/>
        </w:rPr>
      </w:pPr>
      <w:r>
        <w:rPr>
          <w:rFonts w:eastAsia="Calibri" w:cs="Times New Roman"/>
          <w:sz w:val="24"/>
          <w:szCs w:val="24"/>
        </w:rPr>
        <w:tab/>
        <w:t xml:space="preserve">KATİP </w:t>
      </w:r>
      <w:r w:rsidRPr="003A2A47">
        <w:rPr>
          <w:rFonts w:eastAsia="Calibri" w:cs="Times New Roman"/>
          <w:sz w:val="24"/>
          <w:szCs w:val="24"/>
        </w:rPr>
        <w:t>–</w:t>
      </w:r>
      <w:r w:rsidR="00B803AB" w:rsidRPr="003A2A47">
        <w:rPr>
          <w:rFonts w:eastAsia="Calibri" w:cs="Times New Roman"/>
          <w:sz w:val="24"/>
          <w:szCs w:val="24"/>
        </w:rPr>
        <w:t xml:space="preserve"> </w:t>
      </w:r>
    </w:p>
    <w:p w:rsidR="00B803AB" w:rsidRPr="003A2A47" w:rsidRDefault="00B803AB" w:rsidP="00B803AB">
      <w:pPr>
        <w:tabs>
          <w:tab w:val="left" w:pos="1114"/>
        </w:tabs>
        <w:rPr>
          <w:rFonts w:eastAsia="Calibri" w:cs="Times New Roman"/>
          <w:sz w:val="24"/>
          <w:szCs w:val="24"/>
        </w:rPr>
      </w:pPr>
    </w:p>
    <w:tbl>
      <w:tblPr>
        <w:tblW w:w="9565" w:type="dxa"/>
        <w:tblLayout w:type="fixed"/>
        <w:tblLook w:val="01E0" w:firstRow="1" w:lastRow="1" w:firstColumn="1" w:lastColumn="1" w:noHBand="0" w:noVBand="0"/>
      </w:tblPr>
      <w:tblGrid>
        <w:gridCol w:w="1572"/>
        <w:gridCol w:w="7993"/>
      </w:tblGrid>
      <w:tr w:rsidR="00B803AB" w:rsidRPr="003A2A47" w:rsidTr="00B803AB">
        <w:trPr>
          <w:trHeight w:val="902"/>
        </w:trPr>
        <w:tc>
          <w:tcPr>
            <w:tcW w:w="1572" w:type="dxa"/>
          </w:tcPr>
          <w:p w:rsidR="00B803AB" w:rsidRPr="003A2A47" w:rsidRDefault="00B803AB" w:rsidP="00B803AB">
            <w:pPr>
              <w:jc w:val="left"/>
              <w:rPr>
                <w:rFonts w:eastAsia="Times New Roman" w:cs="Times New Roman"/>
                <w:sz w:val="24"/>
                <w:szCs w:val="24"/>
                <w:lang w:eastAsia="tr-TR"/>
              </w:rPr>
            </w:pPr>
            <w:r w:rsidRPr="003A2A47">
              <w:rPr>
                <w:rFonts w:eastAsia="Times New Roman" w:cs="Times New Roman"/>
                <w:sz w:val="24"/>
                <w:szCs w:val="24"/>
                <w:lang w:eastAsia="tr-TR"/>
              </w:rPr>
              <w:t>Ek Ödenekte   Temel İlke</w:t>
            </w:r>
          </w:p>
        </w:tc>
        <w:tc>
          <w:tcPr>
            <w:tcW w:w="7993" w:type="dxa"/>
          </w:tcPr>
          <w:p w:rsidR="00B803AB" w:rsidRPr="003A2A47" w:rsidRDefault="00B803AB" w:rsidP="00B803AB">
            <w:pPr>
              <w:rPr>
                <w:rFonts w:eastAsia="Calibri" w:cs="Times New Roman"/>
                <w:sz w:val="24"/>
                <w:szCs w:val="24"/>
              </w:rPr>
            </w:pPr>
            <w:r w:rsidRPr="003A2A47">
              <w:rPr>
                <w:rFonts w:eastAsia="Calibri" w:cs="Times New Roman"/>
                <w:sz w:val="24"/>
                <w:szCs w:val="24"/>
              </w:rPr>
              <w:t xml:space="preserve">11. Bütçe tanzimi sırasında mevcut olmayan ve tahmin edilemeyen bir hizmetin, Bütçenin onaylanarak yürürlüğe girmesinden sonra ortaya çıkması nedeniyle Bütçeye yeni tertip ödenek gerekmesi halinde Bütçeye yeni tertip veya ek ödenek ilavesi, Kuzey Kıbrıs Türk Cumhuriyeti Cumhuriyet Meclisinin onayıyla yapılır. </w:t>
            </w:r>
          </w:p>
        </w:tc>
      </w:tr>
    </w:tbl>
    <w:p w:rsidR="00B803AB" w:rsidRPr="003A2A47" w:rsidRDefault="00B803AB" w:rsidP="00B803AB">
      <w:pPr>
        <w:tabs>
          <w:tab w:val="left" w:pos="1114"/>
        </w:tabs>
        <w:rPr>
          <w:rFonts w:eastAsia="Calibri" w:cs="Times New Roman"/>
          <w:sz w:val="24"/>
          <w:szCs w:val="24"/>
        </w:rPr>
      </w:pPr>
    </w:p>
    <w:p w:rsidR="00B803AB" w:rsidRPr="003A2A47" w:rsidRDefault="00B803AB" w:rsidP="00B803AB">
      <w:pPr>
        <w:tabs>
          <w:tab w:val="left" w:pos="1114"/>
        </w:tabs>
        <w:rPr>
          <w:rFonts w:eastAsia="Calibri" w:cs="Times New Roman"/>
          <w:sz w:val="24"/>
          <w:szCs w:val="24"/>
        </w:rPr>
      </w:pPr>
      <w:r w:rsidRPr="003A2A47">
        <w:rPr>
          <w:rFonts w:eastAsia="Calibri" w:cs="Times New Roman"/>
          <w:sz w:val="24"/>
          <w:szCs w:val="24"/>
        </w:rPr>
        <w:lastRenderedPageBreak/>
        <w:tab/>
        <w:t xml:space="preserve">BAŞKAN </w:t>
      </w:r>
      <w:r w:rsidR="005062C7" w:rsidRPr="003A2A47">
        <w:rPr>
          <w:rFonts w:eastAsia="Calibri" w:cs="Times New Roman"/>
          <w:sz w:val="24"/>
          <w:szCs w:val="24"/>
        </w:rPr>
        <w:t>–</w:t>
      </w:r>
      <w:r w:rsidRPr="003A2A47">
        <w:rPr>
          <w:rFonts w:eastAsia="Calibri" w:cs="Times New Roman"/>
          <w:sz w:val="24"/>
          <w:szCs w:val="24"/>
        </w:rPr>
        <w:t xml:space="preserve"> 11’inci maddeyi oylarınıza sunuyorum. Kabul edenler?... Kabul etmeyenler?...Çekimser?... Oyçokluğuyla kabul edilmiştir.</w:t>
      </w:r>
    </w:p>
    <w:p w:rsidR="00B803AB" w:rsidRPr="003A2A47" w:rsidRDefault="00B803AB" w:rsidP="00B803AB">
      <w:pPr>
        <w:tabs>
          <w:tab w:val="left" w:pos="1114"/>
        </w:tabs>
        <w:rPr>
          <w:rFonts w:eastAsia="Calibri" w:cs="Times New Roman"/>
          <w:sz w:val="24"/>
          <w:szCs w:val="24"/>
        </w:rPr>
      </w:pPr>
    </w:p>
    <w:p w:rsidR="00B803AB" w:rsidRPr="003A2A47" w:rsidRDefault="00B803AB" w:rsidP="00B803AB">
      <w:pPr>
        <w:tabs>
          <w:tab w:val="left" w:pos="1114"/>
        </w:tabs>
        <w:rPr>
          <w:rFonts w:eastAsia="Calibri" w:cs="Times New Roman"/>
          <w:sz w:val="24"/>
          <w:szCs w:val="24"/>
        </w:rPr>
      </w:pPr>
      <w:r w:rsidRPr="003A2A47">
        <w:rPr>
          <w:rFonts w:eastAsia="Calibri" w:cs="Times New Roman"/>
          <w:sz w:val="24"/>
          <w:szCs w:val="24"/>
        </w:rPr>
        <w:tab/>
        <w:t xml:space="preserve">KATİP </w:t>
      </w:r>
      <w:r w:rsidR="005062C7" w:rsidRPr="003A2A47">
        <w:rPr>
          <w:rFonts w:eastAsia="Calibri" w:cs="Times New Roman"/>
          <w:sz w:val="24"/>
          <w:szCs w:val="24"/>
        </w:rPr>
        <w:t>–</w:t>
      </w:r>
    </w:p>
    <w:p w:rsidR="00B803AB" w:rsidRPr="003A2A47" w:rsidRDefault="00B803AB" w:rsidP="00B803AB">
      <w:pPr>
        <w:tabs>
          <w:tab w:val="left" w:pos="1114"/>
        </w:tabs>
        <w:rPr>
          <w:rFonts w:eastAsia="Calibri" w:cs="Times New Roman"/>
          <w:sz w:val="24"/>
          <w:szCs w:val="24"/>
        </w:rPr>
      </w:pPr>
    </w:p>
    <w:tbl>
      <w:tblPr>
        <w:tblW w:w="9553" w:type="dxa"/>
        <w:tblLayout w:type="fixed"/>
        <w:tblLook w:val="01E0" w:firstRow="1" w:lastRow="1" w:firstColumn="1" w:lastColumn="1" w:noHBand="0" w:noVBand="0"/>
      </w:tblPr>
      <w:tblGrid>
        <w:gridCol w:w="1570"/>
        <w:gridCol w:w="7983"/>
      </w:tblGrid>
      <w:tr w:rsidR="00B803AB" w:rsidRPr="003A2A47" w:rsidTr="00B803AB">
        <w:trPr>
          <w:trHeight w:val="769"/>
        </w:trPr>
        <w:tc>
          <w:tcPr>
            <w:tcW w:w="1570" w:type="dxa"/>
          </w:tcPr>
          <w:p w:rsidR="00B803AB" w:rsidRPr="003A2A47" w:rsidRDefault="00B803AB" w:rsidP="00B803AB">
            <w:pPr>
              <w:jc w:val="left"/>
              <w:rPr>
                <w:rFonts w:eastAsia="Times New Roman" w:cs="Times New Roman"/>
                <w:sz w:val="24"/>
                <w:szCs w:val="24"/>
                <w:lang w:eastAsia="tr-TR"/>
              </w:rPr>
            </w:pPr>
            <w:r w:rsidRPr="003A2A47">
              <w:rPr>
                <w:rFonts w:eastAsia="Times New Roman" w:cs="Times New Roman"/>
                <w:sz w:val="24"/>
                <w:szCs w:val="24"/>
                <w:lang w:eastAsia="tr-TR"/>
              </w:rPr>
              <w:t xml:space="preserve">Bütçenin Borçlandırılamaması </w:t>
            </w:r>
          </w:p>
        </w:tc>
        <w:tc>
          <w:tcPr>
            <w:tcW w:w="7983" w:type="dxa"/>
          </w:tcPr>
          <w:p w:rsidR="00B803AB" w:rsidRPr="003A2A47" w:rsidRDefault="00B803AB" w:rsidP="00B803AB">
            <w:pPr>
              <w:rPr>
                <w:rFonts w:eastAsia="Times New Roman" w:cs="Times New Roman"/>
                <w:sz w:val="24"/>
                <w:szCs w:val="24"/>
                <w:lang w:eastAsia="tr-TR"/>
              </w:rPr>
            </w:pPr>
            <w:r w:rsidRPr="003A2A47">
              <w:rPr>
                <w:rFonts w:eastAsia="Times New Roman" w:cs="Times New Roman"/>
                <w:sz w:val="24"/>
                <w:szCs w:val="24"/>
                <w:lang w:eastAsia="tr-TR"/>
              </w:rPr>
              <w:t>12. Ek ödenek ve aktarma önerileri usulüne uygun şekilde kesinleşmedikçe, söz konusu öneriler harcamalara esas alınamaz ve Bütçe borçlandırılamaz.</w:t>
            </w:r>
          </w:p>
        </w:tc>
      </w:tr>
    </w:tbl>
    <w:p w:rsidR="00B803AB" w:rsidRPr="003A2A47" w:rsidRDefault="00B803AB" w:rsidP="00B803AB">
      <w:pPr>
        <w:tabs>
          <w:tab w:val="left" w:pos="1114"/>
        </w:tabs>
        <w:rPr>
          <w:rFonts w:eastAsia="Calibri" w:cs="Times New Roman"/>
          <w:sz w:val="24"/>
          <w:szCs w:val="24"/>
        </w:rPr>
      </w:pPr>
    </w:p>
    <w:p w:rsidR="00B803AB" w:rsidRPr="003A2A47" w:rsidRDefault="00B803AB" w:rsidP="00B803AB">
      <w:pPr>
        <w:tabs>
          <w:tab w:val="left" w:pos="1114"/>
        </w:tabs>
        <w:rPr>
          <w:rFonts w:eastAsia="Calibri" w:cs="Times New Roman"/>
          <w:sz w:val="24"/>
          <w:szCs w:val="24"/>
        </w:rPr>
      </w:pPr>
      <w:r w:rsidRPr="003A2A47">
        <w:rPr>
          <w:rFonts w:eastAsia="Calibri" w:cs="Times New Roman"/>
          <w:sz w:val="24"/>
          <w:szCs w:val="24"/>
        </w:rPr>
        <w:tab/>
        <w:t xml:space="preserve">BAŞKAN </w:t>
      </w:r>
      <w:r w:rsidR="005062C7" w:rsidRPr="003A2A47">
        <w:rPr>
          <w:rFonts w:eastAsia="Calibri" w:cs="Times New Roman"/>
          <w:sz w:val="24"/>
          <w:szCs w:val="24"/>
        </w:rPr>
        <w:t>–</w:t>
      </w:r>
      <w:r w:rsidRPr="003A2A47">
        <w:rPr>
          <w:rFonts w:eastAsia="Calibri" w:cs="Times New Roman"/>
          <w:sz w:val="24"/>
          <w:szCs w:val="24"/>
        </w:rPr>
        <w:t xml:space="preserve"> 12’inci maddeyi oylarınıza sunuyorum. Kabul edenler?... Kabul etmeyenler?...Çekimser?... Oyçokluğuyla kabul edilmiştir.</w:t>
      </w:r>
    </w:p>
    <w:p w:rsidR="00B803AB" w:rsidRPr="003A2A47" w:rsidRDefault="00B803AB" w:rsidP="00B803AB">
      <w:pPr>
        <w:tabs>
          <w:tab w:val="left" w:pos="1114"/>
        </w:tabs>
        <w:rPr>
          <w:rFonts w:eastAsia="Calibri" w:cs="Times New Roman"/>
          <w:sz w:val="24"/>
          <w:szCs w:val="24"/>
        </w:rPr>
      </w:pPr>
    </w:p>
    <w:p w:rsidR="00B803AB" w:rsidRPr="003A2A47" w:rsidRDefault="005062C7" w:rsidP="00B803AB">
      <w:pPr>
        <w:tabs>
          <w:tab w:val="left" w:pos="1114"/>
        </w:tabs>
        <w:rPr>
          <w:rFonts w:eastAsia="Calibri" w:cs="Times New Roman"/>
          <w:sz w:val="24"/>
          <w:szCs w:val="24"/>
        </w:rPr>
      </w:pPr>
      <w:r>
        <w:rPr>
          <w:rFonts w:eastAsia="Calibri" w:cs="Times New Roman"/>
          <w:sz w:val="24"/>
          <w:szCs w:val="24"/>
        </w:rPr>
        <w:tab/>
        <w:t xml:space="preserve">KATİP </w:t>
      </w:r>
      <w:r w:rsidRPr="003A2A47">
        <w:rPr>
          <w:rFonts w:eastAsia="Calibri" w:cs="Times New Roman"/>
          <w:sz w:val="24"/>
          <w:szCs w:val="24"/>
        </w:rPr>
        <w:t>–</w:t>
      </w:r>
      <w:r w:rsidR="00B803AB" w:rsidRPr="003A2A47">
        <w:rPr>
          <w:rFonts w:eastAsia="Calibri" w:cs="Times New Roman"/>
          <w:sz w:val="24"/>
          <w:szCs w:val="24"/>
        </w:rPr>
        <w:t xml:space="preserve"> </w:t>
      </w:r>
    </w:p>
    <w:p w:rsidR="00B803AB" w:rsidRPr="003A2A47" w:rsidRDefault="00B803AB" w:rsidP="00B803AB">
      <w:pPr>
        <w:tabs>
          <w:tab w:val="left" w:pos="1114"/>
        </w:tabs>
        <w:rPr>
          <w:rFonts w:eastAsia="Calibri" w:cs="Times New Roman"/>
          <w:sz w:val="24"/>
          <w:szCs w:val="24"/>
        </w:rPr>
      </w:pPr>
    </w:p>
    <w:tbl>
      <w:tblPr>
        <w:tblW w:w="9440" w:type="dxa"/>
        <w:tblLayout w:type="fixed"/>
        <w:tblLook w:val="01E0" w:firstRow="1" w:lastRow="1" w:firstColumn="1" w:lastColumn="1" w:noHBand="0" w:noVBand="0"/>
      </w:tblPr>
      <w:tblGrid>
        <w:gridCol w:w="1551"/>
        <w:gridCol w:w="7889"/>
      </w:tblGrid>
      <w:tr w:rsidR="00B803AB" w:rsidRPr="003A2A47" w:rsidTr="00B803AB">
        <w:trPr>
          <w:trHeight w:val="4557"/>
        </w:trPr>
        <w:tc>
          <w:tcPr>
            <w:tcW w:w="1551" w:type="dxa"/>
          </w:tcPr>
          <w:p w:rsidR="00B803AB" w:rsidRPr="003A2A47" w:rsidRDefault="00B803AB" w:rsidP="00B803AB">
            <w:pPr>
              <w:jc w:val="left"/>
              <w:rPr>
                <w:rFonts w:eastAsia="Times New Roman" w:cs="Times New Roman"/>
                <w:sz w:val="24"/>
                <w:szCs w:val="24"/>
                <w:lang w:eastAsia="tr-TR"/>
              </w:rPr>
            </w:pPr>
            <w:r w:rsidRPr="003A2A47">
              <w:rPr>
                <w:rFonts w:eastAsia="Times New Roman" w:cs="Times New Roman"/>
                <w:sz w:val="24"/>
                <w:szCs w:val="24"/>
                <w:lang w:eastAsia="tr-TR"/>
              </w:rPr>
              <w:t xml:space="preserve">Denetim </w:t>
            </w:r>
          </w:p>
          <w:p w:rsidR="00B803AB" w:rsidRPr="003A2A47" w:rsidRDefault="00B803AB" w:rsidP="00B803AB">
            <w:pPr>
              <w:jc w:val="left"/>
              <w:rPr>
                <w:rFonts w:eastAsia="Times New Roman" w:cs="Times New Roman"/>
                <w:sz w:val="24"/>
                <w:szCs w:val="24"/>
                <w:lang w:eastAsia="tr-TR"/>
              </w:rPr>
            </w:pPr>
            <w:r w:rsidRPr="003A2A47">
              <w:rPr>
                <w:rFonts w:eastAsia="Times New Roman" w:cs="Times New Roman"/>
                <w:sz w:val="24"/>
                <w:szCs w:val="24"/>
                <w:lang w:eastAsia="tr-TR"/>
              </w:rPr>
              <w:t>Yöntemleri</w:t>
            </w:r>
          </w:p>
          <w:p w:rsidR="00B803AB" w:rsidRPr="003A2A47" w:rsidRDefault="00B803AB" w:rsidP="00B803AB">
            <w:pPr>
              <w:jc w:val="left"/>
              <w:rPr>
                <w:rFonts w:eastAsia="Times New Roman" w:cs="Times New Roman"/>
                <w:sz w:val="24"/>
                <w:szCs w:val="24"/>
                <w:lang w:eastAsia="tr-TR"/>
              </w:rPr>
            </w:pPr>
            <w:r w:rsidRPr="003A2A47">
              <w:rPr>
                <w:rFonts w:eastAsia="Times New Roman" w:cs="Times New Roman"/>
                <w:sz w:val="24"/>
                <w:szCs w:val="24"/>
                <w:lang w:eastAsia="tr-TR"/>
              </w:rPr>
              <w:t>45/2011</w:t>
            </w:r>
          </w:p>
        </w:tc>
        <w:tc>
          <w:tcPr>
            <w:tcW w:w="7889" w:type="dxa"/>
          </w:tcPr>
          <w:p w:rsidR="00B803AB" w:rsidRPr="003A2A47" w:rsidRDefault="00B803AB" w:rsidP="00B803AB">
            <w:pPr>
              <w:rPr>
                <w:rFonts w:eastAsia="Times New Roman" w:cs="Times New Roman"/>
                <w:sz w:val="24"/>
                <w:szCs w:val="24"/>
                <w:lang w:eastAsia="tr-TR"/>
              </w:rPr>
            </w:pPr>
            <w:r w:rsidRPr="003A2A47">
              <w:rPr>
                <w:rFonts w:eastAsia="Times New Roman" w:cs="Times New Roman"/>
                <w:sz w:val="24"/>
                <w:szCs w:val="24"/>
                <w:lang w:eastAsia="tr-TR"/>
              </w:rPr>
              <w:t>13. Kıbrıs Bilim Vakfı - Lefke Avrupa Üniversitesine ait bütçe içi bütçe dışı gelirler, Vezne Birliği esasına göre değerlendirmek ve yönetilmek üzere Rektörlükçe uygun görülecek ve Kıbrıs Bilim Vakfı-Lefke Avrupa Üniversitesi Mütevelli Heyeti’nin onaylayacağı banka hesaplarında toparlanır. Bütçe dahilinde ödeme maksatlı (maaş, hizmet alımı, mal alımı) bankalar arası tüm para aktarmalarının yapılabilmesi için Rektörlük yetkilidir. Olası yaşanacak nakit sıkıntılarının giderilmesi maksadıyla Kamu Finansmanı ve Borç Yönetimi Yasasına uygun olarak ve Kıbrıs Bilim Vakfı-Lefke Avrupa Üniversitesi Mütevelli Heyeti kararı ile Kıbrıs Vakıflar Bankası ve/veya Türkiye İş Bankası A.Ş. ve/veya diğer bankalar nezdinde limitli cari hesap ve/veya rotatif kredi kullanımı konusunda Rektörlük yetkilidir. Harcamaların bütçeye uygunluğu, Mali İşler Müdürlüğü tarafından kontrol edilir. Ödemeler Mali İşler Müdürlüğü tarafından yapılır. Bütçeye, bütçe prensiplerine ve yürürlükteki mevzuata uygun olmayan veya belgeleri eksik olan ödeme talepleri yerine getirilmez. Bütçe uygulama sonuçları Mali İşler Müdürlüğü’nün 3 ayda bir düzenleyeceği raporda gösterilir. Bu raporlar Rektörlük tarafından Kıbrıs Bilim Vakfı-Lefke Avrupa Üniversitesi Mütevelli Heyeti’ne sunulur. Sayıştay, denetim yasalarının koyduğu yöntem ve kurallarla, bu Yasada öngörülen kuralları göz önünde bulundurmak suretiyle, harcamalar ile gelirlerin bütçeye ve bütçe prensiplerine, karar ve belgelere uygun olup olmadığını denetler ve mali yıl sonunda Bakanlar Kuruluna rapor verir. Uygulama ve denetim sonuçları Devlet Planlama Örgütünün düzenleyeceği raporlarda gösterilir. Bütçe Kesin Hesap Cetvel ve Raporları, mali yılın sona ermesinden başlayarak dört ay içerisinde Bakanlar Kuruluna sunulur. Kesin Hesap Yasa Tasarıları ve Ek’li Hesap Cetvelleri ilgili oldukları mali yılın sonundan başlayarak en geç bir yıl içerisinde Bakanlar Kurulunca Cumhuriyet Meclisine sunulur. Sayıştay, genel uygunluk bildirimini, ilişkin olduğu Kesin Hesap Yasa Tasarısının verilmesinden başlayarak altı ay içinde Cumhuriyet Meclisine sunar.</w:t>
            </w:r>
          </w:p>
        </w:tc>
      </w:tr>
    </w:tbl>
    <w:p w:rsidR="00B803AB" w:rsidRPr="003A2A47" w:rsidRDefault="00B803AB" w:rsidP="00B803AB">
      <w:pPr>
        <w:tabs>
          <w:tab w:val="left" w:pos="1114"/>
        </w:tabs>
        <w:rPr>
          <w:rFonts w:eastAsia="Calibri" w:cs="Times New Roman"/>
          <w:sz w:val="24"/>
          <w:szCs w:val="24"/>
        </w:rPr>
      </w:pPr>
    </w:p>
    <w:p w:rsidR="00B803AB" w:rsidRPr="003A2A47" w:rsidRDefault="00B803AB" w:rsidP="00B803AB">
      <w:pPr>
        <w:tabs>
          <w:tab w:val="left" w:pos="1114"/>
        </w:tabs>
        <w:rPr>
          <w:rFonts w:eastAsia="Calibri" w:cs="Times New Roman"/>
          <w:sz w:val="24"/>
          <w:szCs w:val="24"/>
        </w:rPr>
      </w:pPr>
      <w:r w:rsidRPr="003A2A47">
        <w:rPr>
          <w:rFonts w:eastAsia="Calibri" w:cs="Times New Roman"/>
          <w:sz w:val="24"/>
          <w:szCs w:val="24"/>
        </w:rPr>
        <w:tab/>
        <w:t xml:space="preserve">BAŞKAN </w:t>
      </w:r>
      <w:r w:rsidR="005062C7" w:rsidRPr="003A2A47">
        <w:rPr>
          <w:rFonts w:eastAsia="Calibri" w:cs="Times New Roman"/>
          <w:sz w:val="24"/>
          <w:szCs w:val="24"/>
        </w:rPr>
        <w:t>–</w:t>
      </w:r>
      <w:r w:rsidRPr="003A2A47">
        <w:rPr>
          <w:rFonts w:eastAsia="Calibri" w:cs="Times New Roman"/>
          <w:sz w:val="24"/>
          <w:szCs w:val="24"/>
        </w:rPr>
        <w:t xml:space="preserve"> 13’üncü maddeyi oylarınıza sunuyorum. Kabul edenler?... Kabul etmeyenler?...Çekimser?... Oyçokluğuyla kabul edilmiştir.</w:t>
      </w:r>
    </w:p>
    <w:p w:rsidR="00B803AB" w:rsidRPr="003A2A47" w:rsidRDefault="00B803AB" w:rsidP="00B803AB">
      <w:pPr>
        <w:tabs>
          <w:tab w:val="left" w:pos="1114"/>
        </w:tabs>
        <w:rPr>
          <w:rFonts w:eastAsia="Calibri" w:cs="Times New Roman"/>
          <w:sz w:val="24"/>
          <w:szCs w:val="24"/>
        </w:rPr>
      </w:pPr>
    </w:p>
    <w:p w:rsidR="00B803AB" w:rsidRPr="003A2A47" w:rsidRDefault="00B803AB" w:rsidP="00B803AB">
      <w:pPr>
        <w:tabs>
          <w:tab w:val="left" w:pos="1114"/>
        </w:tabs>
        <w:rPr>
          <w:rFonts w:eastAsia="Calibri" w:cs="Times New Roman"/>
          <w:sz w:val="24"/>
          <w:szCs w:val="24"/>
        </w:rPr>
      </w:pPr>
      <w:r w:rsidRPr="003A2A47">
        <w:rPr>
          <w:rFonts w:eastAsia="Calibri" w:cs="Times New Roman"/>
          <w:sz w:val="24"/>
          <w:szCs w:val="24"/>
        </w:rPr>
        <w:tab/>
      </w:r>
    </w:p>
    <w:p w:rsidR="00B803AB" w:rsidRPr="003A2A47" w:rsidRDefault="00B803AB" w:rsidP="00B803AB">
      <w:pPr>
        <w:tabs>
          <w:tab w:val="left" w:pos="1114"/>
        </w:tabs>
        <w:rPr>
          <w:rFonts w:eastAsia="Calibri" w:cs="Times New Roman"/>
          <w:sz w:val="24"/>
          <w:szCs w:val="24"/>
        </w:rPr>
      </w:pPr>
    </w:p>
    <w:p w:rsidR="00B803AB" w:rsidRPr="003A2A47" w:rsidRDefault="00B803AB" w:rsidP="00B803AB">
      <w:pPr>
        <w:tabs>
          <w:tab w:val="left" w:pos="1114"/>
        </w:tabs>
        <w:rPr>
          <w:rFonts w:eastAsia="Calibri" w:cs="Times New Roman"/>
          <w:sz w:val="24"/>
          <w:szCs w:val="24"/>
        </w:rPr>
      </w:pPr>
    </w:p>
    <w:p w:rsidR="0032380D" w:rsidRDefault="00B803AB" w:rsidP="00B803AB">
      <w:pPr>
        <w:tabs>
          <w:tab w:val="left" w:pos="1114"/>
        </w:tabs>
        <w:rPr>
          <w:rFonts w:eastAsia="Calibri" w:cs="Times New Roman"/>
          <w:sz w:val="24"/>
          <w:szCs w:val="24"/>
        </w:rPr>
      </w:pPr>
      <w:r w:rsidRPr="003A2A47">
        <w:rPr>
          <w:rFonts w:eastAsia="Calibri" w:cs="Times New Roman"/>
          <w:sz w:val="24"/>
          <w:szCs w:val="24"/>
        </w:rPr>
        <w:tab/>
      </w:r>
    </w:p>
    <w:p w:rsidR="00B803AB" w:rsidRPr="003A2A47" w:rsidRDefault="0032380D" w:rsidP="00B803AB">
      <w:pPr>
        <w:tabs>
          <w:tab w:val="left" w:pos="1114"/>
        </w:tabs>
        <w:rPr>
          <w:rFonts w:eastAsia="Calibri" w:cs="Times New Roman"/>
          <w:sz w:val="24"/>
          <w:szCs w:val="24"/>
        </w:rPr>
      </w:pPr>
      <w:r>
        <w:rPr>
          <w:rFonts w:eastAsia="Calibri" w:cs="Times New Roman"/>
          <w:sz w:val="24"/>
          <w:szCs w:val="24"/>
        </w:rPr>
        <w:lastRenderedPageBreak/>
        <w:tab/>
      </w:r>
      <w:r w:rsidR="00B803AB" w:rsidRPr="003A2A47">
        <w:rPr>
          <w:rFonts w:eastAsia="Calibri" w:cs="Times New Roman"/>
          <w:sz w:val="24"/>
          <w:szCs w:val="24"/>
        </w:rPr>
        <w:t xml:space="preserve">KATİP </w:t>
      </w:r>
      <w:r w:rsidR="005062C7" w:rsidRPr="003A2A47">
        <w:rPr>
          <w:rFonts w:eastAsia="Calibri" w:cs="Times New Roman"/>
          <w:sz w:val="24"/>
          <w:szCs w:val="24"/>
        </w:rPr>
        <w:t>–</w:t>
      </w:r>
      <w:r w:rsidR="00B803AB" w:rsidRPr="003A2A47">
        <w:rPr>
          <w:rFonts w:eastAsia="Calibri" w:cs="Times New Roman"/>
          <w:sz w:val="24"/>
          <w:szCs w:val="24"/>
        </w:rPr>
        <w:t xml:space="preserve"> </w:t>
      </w:r>
    </w:p>
    <w:p w:rsidR="00B803AB" w:rsidRPr="003A2A47" w:rsidRDefault="00B803AB" w:rsidP="00B803AB">
      <w:pPr>
        <w:tabs>
          <w:tab w:val="left" w:pos="1114"/>
        </w:tabs>
        <w:rPr>
          <w:rFonts w:eastAsia="Calibri" w:cs="Times New Roman"/>
          <w:sz w:val="24"/>
          <w:szCs w:val="24"/>
        </w:rPr>
      </w:pPr>
    </w:p>
    <w:tbl>
      <w:tblPr>
        <w:tblW w:w="9765" w:type="dxa"/>
        <w:tblLayout w:type="fixed"/>
        <w:tblLook w:val="01E0" w:firstRow="1" w:lastRow="1" w:firstColumn="1" w:lastColumn="1" w:noHBand="0" w:noVBand="0"/>
      </w:tblPr>
      <w:tblGrid>
        <w:gridCol w:w="1605"/>
        <w:gridCol w:w="488"/>
        <w:gridCol w:w="567"/>
        <w:gridCol w:w="7105"/>
      </w:tblGrid>
      <w:tr w:rsidR="00B803AB" w:rsidRPr="003A2A47" w:rsidTr="0032380D">
        <w:trPr>
          <w:trHeight w:val="1143"/>
        </w:trPr>
        <w:tc>
          <w:tcPr>
            <w:tcW w:w="1605" w:type="dxa"/>
          </w:tcPr>
          <w:p w:rsidR="00B803AB" w:rsidRPr="003A2A47" w:rsidRDefault="00B803AB" w:rsidP="00B803AB">
            <w:pPr>
              <w:jc w:val="left"/>
              <w:rPr>
                <w:rFonts w:eastAsia="Times New Roman" w:cs="Times New Roman"/>
                <w:sz w:val="24"/>
                <w:szCs w:val="24"/>
                <w:lang w:eastAsia="tr-TR"/>
              </w:rPr>
            </w:pPr>
            <w:r w:rsidRPr="003A2A47">
              <w:rPr>
                <w:rFonts w:eastAsia="Times New Roman" w:cs="Times New Roman"/>
                <w:sz w:val="24"/>
                <w:szCs w:val="24"/>
                <w:lang w:eastAsia="tr-TR"/>
              </w:rPr>
              <w:t>Kıbrıs Bilim Vakfı  Lefke Avrupa Üniversitesi</w:t>
            </w:r>
          </w:p>
        </w:tc>
        <w:tc>
          <w:tcPr>
            <w:tcW w:w="488" w:type="dxa"/>
          </w:tcPr>
          <w:p w:rsidR="00B803AB" w:rsidRPr="003A2A47" w:rsidRDefault="00B803AB" w:rsidP="00B803AB">
            <w:pPr>
              <w:jc w:val="left"/>
              <w:rPr>
                <w:rFonts w:eastAsia="Times New Roman" w:cs="Times New Roman"/>
                <w:sz w:val="24"/>
                <w:szCs w:val="24"/>
                <w:lang w:eastAsia="tr-TR"/>
              </w:rPr>
            </w:pPr>
            <w:r w:rsidRPr="003A2A47">
              <w:rPr>
                <w:rFonts w:eastAsia="Times New Roman" w:cs="Times New Roman"/>
                <w:sz w:val="24"/>
                <w:szCs w:val="24"/>
                <w:lang w:eastAsia="tr-TR"/>
              </w:rPr>
              <w:t xml:space="preserve">14. </w:t>
            </w:r>
          </w:p>
        </w:tc>
        <w:tc>
          <w:tcPr>
            <w:tcW w:w="567" w:type="dxa"/>
          </w:tcPr>
          <w:p w:rsidR="00B803AB" w:rsidRPr="003A2A47" w:rsidRDefault="00B803AB" w:rsidP="00B803AB">
            <w:pPr>
              <w:jc w:val="left"/>
              <w:rPr>
                <w:rFonts w:eastAsia="Times New Roman" w:cs="Times New Roman"/>
                <w:sz w:val="24"/>
                <w:szCs w:val="24"/>
                <w:lang w:eastAsia="tr-TR"/>
              </w:rPr>
            </w:pPr>
            <w:r w:rsidRPr="003A2A47">
              <w:rPr>
                <w:rFonts w:eastAsia="Times New Roman" w:cs="Times New Roman"/>
                <w:sz w:val="24"/>
                <w:szCs w:val="24"/>
                <w:lang w:eastAsia="tr-TR"/>
              </w:rPr>
              <w:t xml:space="preserve">(1) </w:t>
            </w:r>
          </w:p>
        </w:tc>
        <w:tc>
          <w:tcPr>
            <w:tcW w:w="7105" w:type="dxa"/>
          </w:tcPr>
          <w:p w:rsidR="00B803AB" w:rsidRPr="003A2A47" w:rsidRDefault="00B803AB" w:rsidP="00B803AB">
            <w:pPr>
              <w:rPr>
                <w:rFonts w:eastAsia="Times New Roman" w:cs="Times New Roman"/>
                <w:sz w:val="24"/>
                <w:szCs w:val="24"/>
                <w:lang w:eastAsia="tr-TR"/>
              </w:rPr>
            </w:pPr>
            <w:r w:rsidRPr="003A2A47">
              <w:rPr>
                <w:rFonts w:eastAsia="Times New Roman" w:cs="Times New Roman"/>
                <w:sz w:val="24"/>
                <w:szCs w:val="24"/>
                <w:lang w:eastAsia="tr-TR"/>
              </w:rPr>
              <w:t>Bütçede öngörülen veya mali yıl içinde herhangi bir sebeple münhal düşen kadrolar, mali olanakların elverdiği ölçüde Rektörün önerisi ve Kıbrıs Bilim Vakfı - Lefke Avrupa Üniversitesi Mütevelli heyetinin onayına bağlı olarak doldurulabilir.</w:t>
            </w:r>
          </w:p>
        </w:tc>
      </w:tr>
      <w:tr w:rsidR="00B803AB" w:rsidRPr="003A2A47" w:rsidTr="00B803AB">
        <w:trPr>
          <w:trHeight w:val="417"/>
        </w:trPr>
        <w:tc>
          <w:tcPr>
            <w:tcW w:w="1605" w:type="dxa"/>
          </w:tcPr>
          <w:p w:rsidR="00B803AB" w:rsidRPr="003A2A47" w:rsidRDefault="00B803AB" w:rsidP="00B803AB">
            <w:pPr>
              <w:jc w:val="left"/>
              <w:rPr>
                <w:rFonts w:eastAsia="Times New Roman" w:cs="Times New Roman"/>
                <w:sz w:val="24"/>
                <w:szCs w:val="24"/>
                <w:lang w:eastAsia="tr-TR"/>
              </w:rPr>
            </w:pPr>
            <w:r w:rsidRPr="003A2A47">
              <w:rPr>
                <w:rFonts w:eastAsia="Times New Roman" w:cs="Times New Roman"/>
                <w:sz w:val="24"/>
                <w:szCs w:val="24"/>
                <w:lang w:eastAsia="tr-TR"/>
              </w:rPr>
              <w:t>Kurum Personelinin Atanması</w:t>
            </w:r>
          </w:p>
        </w:tc>
        <w:tc>
          <w:tcPr>
            <w:tcW w:w="488" w:type="dxa"/>
          </w:tcPr>
          <w:p w:rsidR="00B803AB" w:rsidRPr="003A2A47" w:rsidRDefault="00B803AB" w:rsidP="00B803AB">
            <w:pPr>
              <w:jc w:val="left"/>
              <w:rPr>
                <w:rFonts w:eastAsia="Times New Roman" w:cs="Times New Roman"/>
                <w:sz w:val="24"/>
                <w:szCs w:val="24"/>
                <w:lang w:eastAsia="tr-TR"/>
              </w:rPr>
            </w:pPr>
          </w:p>
        </w:tc>
        <w:tc>
          <w:tcPr>
            <w:tcW w:w="567" w:type="dxa"/>
          </w:tcPr>
          <w:p w:rsidR="00B803AB" w:rsidRPr="003A2A47" w:rsidRDefault="00B803AB" w:rsidP="00B803AB">
            <w:pPr>
              <w:jc w:val="left"/>
              <w:rPr>
                <w:rFonts w:eastAsia="Times New Roman" w:cs="Times New Roman"/>
                <w:sz w:val="24"/>
                <w:szCs w:val="24"/>
                <w:lang w:eastAsia="tr-TR"/>
              </w:rPr>
            </w:pPr>
            <w:r w:rsidRPr="003A2A47">
              <w:rPr>
                <w:rFonts w:eastAsia="Times New Roman" w:cs="Times New Roman"/>
                <w:sz w:val="24"/>
                <w:szCs w:val="24"/>
                <w:lang w:eastAsia="tr-TR"/>
              </w:rPr>
              <w:t>(2)</w:t>
            </w:r>
          </w:p>
        </w:tc>
        <w:tc>
          <w:tcPr>
            <w:tcW w:w="7105" w:type="dxa"/>
          </w:tcPr>
          <w:p w:rsidR="00B803AB" w:rsidRPr="003A2A47" w:rsidRDefault="00B803AB" w:rsidP="00B803AB">
            <w:pPr>
              <w:rPr>
                <w:rFonts w:eastAsia="Times New Roman" w:cs="Times New Roman"/>
                <w:sz w:val="24"/>
                <w:szCs w:val="24"/>
                <w:lang w:eastAsia="tr-TR"/>
              </w:rPr>
            </w:pPr>
            <w:r w:rsidRPr="003A2A47">
              <w:rPr>
                <w:rFonts w:eastAsia="Times New Roman" w:cs="Times New Roman"/>
                <w:sz w:val="24"/>
                <w:szCs w:val="24"/>
                <w:lang w:eastAsia="tr-TR"/>
              </w:rPr>
              <w:t>Personelin istihdam koşulları, baremi ve sözleşme esasları Kıbrıs Bilim Vakfı - Lefke Avrupa Üniversitesi Mütevelli Heyetince saptanır.</w:t>
            </w:r>
          </w:p>
        </w:tc>
      </w:tr>
    </w:tbl>
    <w:p w:rsidR="00B803AB" w:rsidRPr="003A2A47" w:rsidRDefault="00B803AB" w:rsidP="00B803AB">
      <w:pPr>
        <w:tabs>
          <w:tab w:val="left" w:pos="1114"/>
        </w:tabs>
        <w:rPr>
          <w:rFonts w:eastAsia="Calibri" w:cs="Times New Roman"/>
          <w:sz w:val="24"/>
          <w:szCs w:val="24"/>
        </w:rPr>
      </w:pPr>
    </w:p>
    <w:p w:rsidR="00B803AB" w:rsidRPr="003A2A47" w:rsidRDefault="00B803AB" w:rsidP="00B803AB">
      <w:pPr>
        <w:tabs>
          <w:tab w:val="left" w:pos="1114"/>
        </w:tabs>
        <w:rPr>
          <w:rFonts w:eastAsia="Calibri" w:cs="Times New Roman"/>
          <w:sz w:val="24"/>
          <w:szCs w:val="24"/>
        </w:rPr>
      </w:pPr>
      <w:r w:rsidRPr="003A2A47">
        <w:rPr>
          <w:rFonts w:eastAsia="Calibri" w:cs="Times New Roman"/>
          <w:sz w:val="24"/>
          <w:szCs w:val="24"/>
        </w:rPr>
        <w:tab/>
        <w:t xml:space="preserve">BAŞKAN </w:t>
      </w:r>
      <w:r w:rsidR="005062C7" w:rsidRPr="003A2A47">
        <w:rPr>
          <w:rFonts w:eastAsia="Calibri" w:cs="Times New Roman"/>
          <w:sz w:val="24"/>
          <w:szCs w:val="24"/>
        </w:rPr>
        <w:t>–</w:t>
      </w:r>
      <w:r w:rsidRPr="003A2A47">
        <w:rPr>
          <w:rFonts w:eastAsia="Calibri" w:cs="Times New Roman"/>
          <w:sz w:val="24"/>
          <w:szCs w:val="24"/>
        </w:rPr>
        <w:t xml:space="preserve"> 14’üncü maddeyi oylarınıza sunuyorum. Kabul edenler?... Kabul etmeyenler?...Çekimser?... Oyçokluğuyla kabul edilmiştir.</w:t>
      </w:r>
    </w:p>
    <w:p w:rsidR="00B803AB" w:rsidRPr="003A2A47" w:rsidRDefault="00B803AB" w:rsidP="00B803AB">
      <w:pPr>
        <w:rPr>
          <w:rFonts w:cs="Times New Roman"/>
          <w:sz w:val="24"/>
          <w:szCs w:val="24"/>
        </w:rPr>
      </w:pPr>
    </w:p>
    <w:p w:rsidR="00B803AB" w:rsidRPr="003A2A47" w:rsidRDefault="005062C7" w:rsidP="00B803AB">
      <w:pPr>
        <w:ind w:firstLine="708"/>
        <w:rPr>
          <w:rFonts w:cs="Times New Roman"/>
          <w:sz w:val="24"/>
          <w:szCs w:val="24"/>
        </w:rPr>
      </w:pPr>
      <w:r>
        <w:rPr>
          <w:rFonts w:cs="Times New Roman"/>
          <w:sz w:val="24"/>
          <w:szCs w:val="24"/>
        </w:rPr>
        <w:t xml:space="preserve">KATİP </w:t>
      </w:r>
      <w:r w:rsidRPr="003A2A47">
        <w:rPr>
          <w:rFonts w:eastAsia="Calibri" w:cs="Times New Roman"/>
          <w:sz w:val="24"/>
          <w:szCs w:val="24"/>
        </w:rPr>
        <w:t>–</w:t>
      </w:r>
      <w:r w:rsidR="00B803AB" w:rsidRPr="003A2A47">
        <w:rPr>
          <w:rFonts w:cs="Times New Roman"/>
          <w:sz w:val="24"/>
          <w:szCs w:val="24"/>
        </w:rPr>
        <w:t xml:space="preserve"> </w:t>
      </w:r>
    </w:p>
    <w:p w:rsidR="00B803AB" w:rsidRPr="003A2A47" w:rsidRDefault="00B803AB" w:rsidP="00B803AB">
      <w:pPr>
        <w:ind w:firstLine="708"/>
        <w:rPr>
          <w:rFonts w:cs="Times New Roman"/>
          <w:sz w:val="24"/>
          <w:szCs w:val="24"/>
        </w:rPr>
      </w:pPr>
    </w:p>
    <w:tbl>
      <w:tblPr>
        <w:tblW w:w="9953" w:type="dxa"/>
        <w:tblLayout w:type="fixed"/>
        <w:tblLook w:val="01E0" w:firstRow="1" w:lastRow="1" w:firstColumn="1" w:lastColumn="1" w:noHBand="0" w:noVBand="0"/>
      </w:tblPr>
      <w:tblGrid>
        <w:gridCol w:w="1635"/>
        <w:gridCol w:w="8318"/>
      </w:tblGrid>
      <w:tr w:rsidR="00B803AB" w:rsidRPr="003A2A47" w:rsidTr="00B803AB">
        <w:trPr>
          <w:trHeight w:val="1000"/>
        </w:trPr>
        <w:tc>
          <w:tcPr>
            <w:tcW w:w="9953" w:type="dxa"/>
            <w:gridSpan w:val="2"/>
          </w:tcPr>
          <w:p w:rsidR="00B803AB" w:rsidRPr="003A2A47" w:rsidRDefault="00B803AB" w:rsidP="00B803AB">
            <w:pPr>
              <w:jc w:val="center"/>
              <w:rPr>
                <w:rFonts w:eastAsia="Times New Roman" w:cs="Times New Roman"/>
                <w:sz w:val="24"/>
                <w:szCs w:val="24"/>
                <w:lang w:eastAsia="tr-TR"/>
              </w:rPr>
            </w:pPr>
            <w:r w:rsidRPr="003A2A47">
              <w:rPr>
                <w:rFonts w:eastAsia="Times New Roman" w:cs="Times New Roman"/>
                <w:sz w:val="24"/>
                <w:szCs w:val="24"/>
                <w:lang w:eastAsia="tr-TR"/>
              </w:rPr>
              <w:t>BEŞİNCİ KISIM</w:t>
            </w:r>
          </w:p>
          <w:p w:rsidR="00B803AB" w:rsidRPr="003A2A47" w:rsidRDefault="00B803AB" w:rsidP="00B803AB">
            <w:pPr>
              <w:jc w:val="center"/>
              <w:rPr>
                <w:rFonts w:eastAsia="Times New Roman" w:cs="Times New Roman"/>
                <w:sz w:val="24"/>
                <w:szCs w:val="24"/>
                <w:lang w:eastAsia="tr-TR"/>
              </w:rPr>
            </w:pPr>
            <w:r w:rsidRPr="003A2A47">
              <w:rPr>
                <w:rFonts w:eastAsia="Times New Roman" w:cs="Times New Roman"/>
                <w:sz w:val="24"/>
                <w:szCs w:val="24"/>
                <w:lang w:eastAsia="tr-TR"/>
              </w:rPr>
              <w:t>Son Kurallar</w:t>
            </w:r>
          </w:p>
          <w:p w:rsidR="00B803AB" w:rsidRPr="003A2A47" w:rsidRDefault="00B803AB" w:rsidP="00B803AB">
            <w:pPr>
              <w:jc w:val="center"/>
              <w:rPr>
                <w:rFonts w:eastAsia="Times New Roman" w:cs="Times New Roman"/>
                <w:sz w:val="24"/>
                <w:szCs w:val="24"/>
                <w:lang w:eastAsia="tr-TR"/>
              </w:rPr>
            </w:pPr>
          </w:p>
        </w:tc>
      </w:tr>
      <w:tr w:rsidR="00B803AB" w:rsidRPr="003A2A47" w:rsidTr="00B803AB">
        <w:trPr>
          <w:trHeight w:val="667"/>
        </w:trPr>
        <w:tc>
          <w:tcPr>
            <w:tcW w:w="1635" w:type="dxa"/>
          </w:tcPr>
          <w:p w:rsidR="00B803AB" w:rsidRPr="003A2A47" w:rsidRDefault="00B803AB" w:rsidP="00B803AB">
            <w:pPr>
              <w:jc w:val="left"/>
              <w:rPr>
                <w:rFonts w:eastAsia="Times New Roman" w:cs="Times New Roman"/>
                <w:sz w:val="24"/>
                <w:szCs w:val="24"/>
                <w:lang w:eastAsia="tr-TR"/>
              </w:rPr>
            </w:pPr>
            <w:r w:rsidRPr="003A2A47">
              <w:rPr>
                <w:rFonts w:eastAsia="Times New Roman" w:cs="Times New Roman"/>
                <w:sz w:val="24"/>
                <w:szCs w:val="24"/>
                <w:lang w:eastAsia="tr-TR"/>
              </w:rPr>
              <w:t>Yürütme Yetkisi</w:t>
            </w:r>
          </w:p>
        </w:tc>
        <w:tc>
          <w:tcPr>
            <w:tcW w:w="8318" w:type="dxa"/>
          </w:tcPr>
          <w:p w:rsidR="00B803AB" w:rsidRPr="003A2A47" w:rsidRDefault="00B803AB" w:rsidP="00B803AB">
            <w:pPr>
              <w:rPr>
                <w:rFonts w:eastAsia="Times New Roman" w:cs="Times New Roman"/>
                <w:sz w:val="24"/>
                <w:szCs w:val="24"/>
                <w:lang w:eastAsia="tr-TR"/>
              </w:rPr>
            </w:pPr>
            <w:r w:rsidRPr="003A2A47">
              <w:rPr>
                <w:rFonts w:eastAsia="Times New Roman" w:cs="Times New Roman"/>
                <w:sz w:val="24"/>
                <w:szCs w:val="24"/>
                <w:lang w:eastAsia="tr-TR"/>
              </w:rPr>
              <w:t>15. Bu Yasayı,  Kıbrıs Bilim Vakfı - Lefke Avrupa Üniversitesi Mütevelli Heyeti adına Kıbrıs Bilim Vakfı - Lefke Avrupa Üniversitesi Rektörü yürütür.</w:t>
            </w:r>
          </w:p>
        </w:tc>
      </w:tr>
    </w:tbl>
    <w:p w:rsidR="00B803AB" w:rsidRPr="003A2A47" w:rsidRDefault="00B803AB" w:rsidP="00B803AB">
      <w:pPr>
        <w:ind w:firstLine="708"/>
        <w:rPr>
          <w:rFonts w:cs="Times New Roman"/>
          <w:sz w:val="24"/>
          <w:szCs w:val="24"/>
        </w:rPr>
      </w:pPr>
    </w:p>
    <w:p w:rsidR="00B803AB" w:rsidRPr="003A2A47" w:rsidRDefault="00B803AB" w:rsidP="00B803AB">
      <w:pPr>
        <w:ind w:firstLine="708"/>
        <w:rPr>
          <w:rFonts w:cs="Times New Roman"/>
          <w:sz w:val="24"/>
          <w:szCs w:val="24"/>
        </w:rPr>
      </w:pPr>
    </w:p>
    <w:p w:rsidR="00B803AB" w:rsidRPr="003A2A47" w:rsidRDefault="005062C7" w:rsidP="00B803AB">
      <w:pPr>
        <w:ind w:firstLine="708"/>
        <w:rPr>
          <w:rFonts w:cs="Times New Roman"/>
          <w:sz w:val="24"/>
          <w:szCs w:val="24"/>
        </w:rPr>
      </w:pPr>
      <w:r>
        <w:rPr>
          <w:rFonts w:cs="Times New Roman"/>
          <w:sz w:val="24"/>
          <w:szCs w:val="24"/>
        </w:rPr>
        <w:t xml:space="preserve">BAŞKAN </w:t>
      </w:r>
      <w:r w:rsidRPr="003A2A47">
        <w:rPr>
          <w:rFonts w:eastAsia="Calibri" w:cs="Times New Roman"/>
          <w:sz w:val="24"/>
          <w:szCs w:val="24"/>
        </w:rPr>
        <w:t>–</w:t>
      </w:r>
      <w:r w:rsidR="00B803AB" w:rsidRPr="003A2A47">
        <w:rPr>
          <w:rFonts w:cs="Times New Roman"/>
          <w:sz w:val="24"/>
          <w:szCs w:val="24"/>
        </w:rPr>
        <w:t xml:space="preserve"> 15’inci maddeyi oylarınıza sunuyorum. Kabul Edenler?... Kabul Etmeyenler?... Çekimser?...  Oyçokluğuyla kabul edilmiştir. </w:t>
      </w:r>
    </w:p>
    <w:p w:rsidR="00B803AB" w:rsidRPr="003A2A47" w:rsidRDefault="00B803AB" w:rsidP="00B803AB">
      <w:pPr>
        <w:ind w:firstLine="708"/>
        <w:rPr>
          <w:rFonts w:cs="Times New Roman"/>
          <w:sz w:val="24"/>
          <w:szCs w:val="24"/>
        </w:rPr>
      </w:pPr>
    </w:p>
    <w:p w:rsidR="00B803AB" w:rsidRPr="003A2A47" w:rsidRDefault="005062C7" w:rsidP="00B803AB">
      <w:pPr>
        <w:ind w:firstLine="708"/>
        <w:rPr>
          <w:rFonts w:cs="Times New Roman"/>
          <w:sz w:val="24"/>
          <w:szCs w:val="24"/>
        </w:rPr>
      </w:pPr>
      <w:r>
        <w:rPr>
          <w:rFonts w:cs="Times New Roman"/>
          <w:sz w:val="24"/>
          <w:szCs w:val="24"/>
        </w:rPr>
        <w:t xml:space="preserve">KATİP </w:t>
      </w:r>
      <w:r w:rsidRPr="003A2A47">
        <w:rPr>
          <w:rFonts w:eastAsia="Calibri" w:cs="Times New Roman"/>
          <w:sz w:val="24"/>
          <w:szCs w:val="24"/>
        </w:rPr>
        <w:t>–</w:t>
      </w:r>
      <w:r w:rsidR="00B803AB" w:rsidRPr="003A2A47">
        <w:rPr>
          <w:rFonts w:cs="Times New Roman"/>
          <w:sz w:val="24"/>
          <w:szCs w:val="24"/>
        </w:rPr>
        <w:t xml:space="preserve"> </w:t>
      </w:r>
    </w:p>
    <w:p w:rsidR="00B803AB" w:rsidRPr="003A2A47" w:rsidRDefault="00B803AB" w:rsidP="00B803AB">
      <w:pPr>
        <w:ind w:firstLine="708"/>
        <w:rPr>
          <w:rFonts w:cs="Times New Roman"/>
          <w:sz w:val="24"/>
          <w:szCs w:val="24"/>
        </w:rPr>
      </w:pPr>
    </w:p>
    <w:tbl>
      <w:tblPr>
        <w:tblW w:w="13608" w:type="dxa"/>
        <w:tblLayout w:type="fixed"/>
        <w:tblLook w:val="01E0" w:firstRow="1" w:lastRow="1" w:firstColumn="1" w:lastColumn="1" w:noHBand="0" w:noVBand="0"/>
      </w:tblPr>
      <w:tblGrid>
        <w:gridCol w:w="2236"/>
        <w:gridCol w:w="11372"/>
      </w:tblGrid>
      <w:tr w:rsidR="00B803AB" w:rsidRPr="003A2A47" w:rsidTr="00B803AB">
        <w:tc>
          <w:tcPr>
            <w:tcW w:w="2236" w:type="dxa"/>
          </w:tcPr>
          <w:p w:rsidR="00B803AB" w:rsidRPr="003A2A47" w:rsidRDefault="00B803AB" w:rsidP="00B803AB">
            <w:pPr>
              <w:jc w:val="left"/>
              <w:rPr>
                <w:rFonts w:eastAsia="Times New Roman" w:cs="Times New Roman"/>
                <w:sz w:val="24"/>
                <w:szCs w:val="24"/>
                <w:lang w:eastAsia="tr-TR"/>
              </w:rPr>
            </w:pPr>
            <w:r w:rsidRPr="003A2A47">
              <w:rPr>
                <w:rFonts w:eastAsia="Times New Roman" w:cs="Times New Roman"/>
                <w:sz w:val="24"/>
                <w:szCs w:val="24"/>
                <w:lang w:eastAsia="tr-TR"/>
              </w:rPr>
              <w:t>Yürürlüğe Giriş</w:t>
            </w:r>
          </w:p>
        </w:tc>
        <w:tc>
          <w:tcPr>
            <w:tcW w:w="11372" w:type="dxa"/>
          </w:tcPr>
          <w:p w:rsidR="00B803AB" w:rsidRPr="003A2A47" w:rsidRDefault="00B803AB" w:rsidP="00B803AB">
            <w:pPr>
              <w:rPr>
                <w:rFonts w:eastAsia="Times New Roman" w:cs="Times New Roman"/>
                <w:sz w:val="24"/>
                <w:szCs w:val="24"/>
                <w:lang w:eastAsia="tr-TR"/>
              </w:rPr>
            </w:pPr>
            <w:r w:rsidRPr="003A2A47">
              <w:rPr>
                <w:rFonts w:eastAsia="Times New Roman" w:cs="Times New Roman"/>
                <w:sz w:val="24"/>
                <w:szCs w:val="24"/>
                <w:lang w:eastAsia="tr-TR"/>
              </w:rPr>
              <w:t>16. Bu Yasa, 1 Ocak 2024 tarihinden başlayarak yürürlüğe girer.</w:t>
            </w:r>
          </w:p>
        </w:tc>
      </w:tr>
    </w:tbl>
    <w:p w:rsidR="00B803AB" w:rsidRPr="003A2A47" w:rsidRDefault="00B803AB" w:rsidP="00B803AB">
      <w:pPr>
        <w:ind w:firstLine="708"/>
        <w:rPr>
          <w:rFonts w:cs="Times New Roman"/>
          <w:sz w:val="24"/>
          <w:szCs w:val="24"/>
        </w:rPr>
      </w:pPr>
    </w:p>
    <w:p w:rsidR="00B803AB" w:rsidRPr="003A2A47" w:rsidRDefault="00B803AB" w:rsidP="00B803AB">
      <w:pPr>
        <w:ind w:firstLine="708"/>
        <w:rPr>
          <w:rFonts w:cs="Times New Roman"/>
          <w:sz w:val="24"/>
          <w:szCs w:val="24"/>
        </w:rPr>
      </w:pPr>
      <w:r w:rsidRPr="003A2A47">
        <w:rPr>
          <w:rFonts w:cs="Times New Roman"/>
          <w:sz w:val="24"/>
          <w:szCs w:val="24"/>
        </w:rPr>
        <w:t>BAŞKAN</w:t>
      </w:r>
      <w:r w:rsidR="005062C7">
        <w:rPr>
          <w:rFonts w:cs="Times New Roman"/>
          <w:sz w:val="24"/>
          <w:szCs w:val="24"/>
        </w:rPr>
        <w:t xml:space="preserve"> </w:t>
      </w:r>
      <w:r w:rsidR="005062C7" w:rsidRPr="003A2A47">
        <w:rPr>
          <w:rFonts w:eastAsia="Calibri" w:cs="Times New Roman"/>
          <w:sz w:val="24"/>
          <w:szCs w:val="24"/>
        </w:rPr>
        <w:t>–</w:t>
      </w:r>
      <w:r w:rsidRPr="003A2A47">
        <w:rPr>
          <w:rFonts w:cs="Times New Roman"/>
          <w:sz w:val="24"/>
          <w:szCs w:val="24"/>
        </w:rPr>
        <w:t xml:space="preserve"> 16’ncı maddeyi oylarınıza sunuyorum. Kabul Edenler?... Kabul Etmeyenler?... Çekimser?...  Oyçokluğuyla kabul edilmiştir. </w:t>
      </w:r>
    </w:p>
    <w:p w:rsidR="00B803AB" w:rsidRPr="003A2A47" w:rsidRDefault="00B803AB" w:rsidP="00B803AB">
      <w:pPr>
        <w:ind w:firstLine="708"/>
        <w:rPr>
          <w:rFonts w:cs="Times New Roman"/>
          <w:sz w:val="24"/>
          <w:szCs w:val="24"/>
        </w:rPr>
      </w:pPr>
    </w:p>
    <w:p w:rsidR="00B803AB" w:rsidRPr="003A2A47" w:rsidRDefault="00B803AB" w:rsidP="00B803AB">
      <w:pPr>
        <w:ind w:firstLine="708"/>
        <w:rPr>
          <w:rFonts w:cs="Times New Roman"/>
          <w:sz w:val="24"/>
          <w:szCs w:val="24"/>
        </w:rPr>
      </w:pPr>
      <w:r w:rsidRPr="003A2A47">
        <w:rPr>
          <w:rFonts w:cs="Times New Roman"/>
          <w:sz w:val="24"/>
          <w:szCs w:val="24"/>
        </w:rPr>
        <w:t xml:space="preserve">Sayın Milletvekilleri; Tasarının madde madde görüşülmesi tamamlanmış ikinci görüşmesi son bulmuştur. Sayın Milletvekilleri; Tasarının üçüncü görüşmesi Kısa İsim okunmak ve bütünü oylamak suretiyle yapılacaktır. Oylama da İçtüzüğün 150’nci maddesi gereğince açık oylama olacaktır. </w:t>
      </w:r>
    </w:p>
    <w:p w:rsidR="00B803AB" w:rsidRPr="003A2A47" w:rsidRDefault="00B803AB" w:rsidP="00B803AB">
      <w:pPr>
        <w:ind w:firstLine="708"/>
        <w:rPr>
          <w:rFonts w:cs="Times New Roman"/>
          <w:sz w:val="24"/>
          <w:szCs w:val="24"/>
        </w:rPr>
      </w:pPr>
    </w:p>
    <w:p w:rsidR="00B803AB" w:rsidRPr="003A2A47" w:rsidRDefault="00B803AB" w:rsidP="00B803AB">
      <w:pPr>
        <w:ind w:firstLine="708"/>
        <w:rPr>
          <w:rFonts w:cs="Times New Roman"/>
          <w:sz w:val="24"/>
          <w:szCs w:val="24"/>
        </w:rPr>
      </w:pPr>
      <w:r w:rsidRPr="003A2A47">
        <w:rPr>
          <w:rFonts w:cs="Times New Roman"/>
          <w:sz w:val="24"/>
          <w:szCs w:val="24"/>
        </w:rPr>
        <w:t xml:space="preserve">Kısa İsmi okuyunuz lütfen. </w:t>
      </w:r>
    </w:p>
    <w:p w:rsidR="00B803AB" w:rsidRPr="003A2A47" w:rsidRDefault="00B803AB" w:rsidP="00B803AB">
      <w:pPr>
        <w:rPr>
          <w:rFonts w:cs="Times New Roman"/>
          <w:sz w:val="24"/>
          <w:szCs w:val="24"/>
        </w:rPr>
      </w:pPr>
    </w:p>
    <w:p w:rsidR="0032380D" w:rsidRDefault="005062C7" w:rsidP="00B803AB">
      <w:pPr>
        <w:rPr>
          <w:rFonts w:cs="Times New Roman"/>
          <w:sz w:val="24"/>
          <w:szCs w:val="24"/>
        </w:rPr>
      </w:pPr>
      <w:r>
        <w:rPr>
          <w:rFonts w:cs="Times New Roman"/>
          <w:sz w:val="24"/>
          <w:szCs w:val="24"/>
        </w:rPr>
        <w:tab/>
      </w:r>
    </w:p>
    <w:p w:rsidR="0032380D" w:rsidRDefault="0032380D">
      <w:pPr>
        <w:rPr>
          <w:rFonts w:cs="Times New Roman"/>
          <w:sz w:val="24"/>
          <w:szCs w:val="24"/>
        </w:rPr>
      </w:pPr>
      <w:r>
        <w:rPr>
          <w:rFonts w:cs="Times New Roman"/>
          <w:sz w:val="24"/>
          <w:szCs w:val="24"/>
        </w:rPr>
        <w:br w:type="page"/>
      </w:r>
    </w:p>
    <w:p w:rsidR="00B803AB" w:rsidRPr="003A2A47" w:rsidRDefault="005062C7" w:rsidP="00B803AB">
      <w:pPr>
        <w:rPr>
          <w:rFonts w:cs="Times New Roman"/>
          <w:sz w:val="24"/>
          <w:szCs w:val="24"/>
        </w:rPr>
      </w:pPr>
      <w:r>
        <w:rPr>
          <w:rFonts w:cs="Times New Roman"/>
          <w:sz w:val="24"/>
          <w:szCs w:val="24"/>
        </w:rPr>
        <w:lastRenderedPageBreak/>
        <w:t xml:space="preserve">KATİP </w:t>
      </w:r>
      <w:r w:rsidRPr="003A2A47">
        <w:rPr>
          <w:rFonts w:eastAsia="Calibri" w:cs="Times New Roman"/>
          <w:sz w:val="24"/>
          <w:szCs w:val="24"/>
        </w:rPr>
        <w:t>–</w:t>
      </w:r>
      <w:r w:rsidR="00B803AB" w:rsidRPr="003A2A47">
        <w:rPr>
          <w:rFonts w:cs="Times New Roman"/>
          <w:sz w:val="24"/>
          <w:szCs w:val="24"/>
        </w:rPr>
        <w:t xml:space="preserve"> </w:t>
      </w:r>
    </w:p>
    <w:p w:rsidR="00B803AB" w:rsidRPr="003A2A47" w:rsidRDefault="00B803AB" w:rsidP="00B803AB">
      <w:pPr>
        <w:rPr>
          <w:rFonts w:cs="Times New Roman"/>
          <w:sz w:val="24"/>
          <w:szCs w:val="24"/>
        </w:rPr>
      </w:pPr>
    </w:p>
    <w:p w:rsidR="00B803AB" w:rsidRPr="003A2A47" w:rsidRDefault="00B803AB" w:rsidP="00B803AB">
      <w:pPr>
        <w:jc w:val="center"/>
        <w:rPr>
          <w:rFonts w:eastAsia="Times New Roman" w:cs="Times New Roman"/>
          <w:sz w:val="24"/>
          <w:szCs w:val="24"/>
          <w:lang w:eastAsia="tr-TR"/>
        </w:rPr>
      </w:pPr>
      <w:r w:rsidRPr="003A2A47">
        <w:rPr>
          <w:rFonts w:eastAsia="Times New Roman" w:cs="Times New Roman"/>
          <w:sz w:val="24"/>
          <w:szCs w:val="24"/>
          <w:lang w:eastAsia="tr-TR"/>
        </w:rPr>
        <w:t>KIBRIS BİLİM VAKFI</w:t>
      </w:r>
    </w:p>
    <w:p w:rsidR="00B803AB" w:rsidRPr="003A2A47" w:rsidRDefault="00B803AB" w:rsidP="00B803AB">
      <w:pPr>
        <w:jc w:val="center"/>
        <w:rPr>
          <w:rFonts w:eastAsia="Times New Roman" w:cs="Times New Roman"/>
          <w:sz w:val="24"/>
          <w:szCs w:val="24"/>
          <w:lang w:eastAsia="tr-TR"/>
        </w:rPr>
      </w:pPr>
      <w:r w:rsidRPr="003A2A47">
        <w:rPr>
          <w:rFonts w:eastAsia="Times New Roman" w:cs="Times New Roman"/>
          <w:sz w:val="24"/>
          <w:szCs w:val="24"/>
          <w:lang w:eastAsia="tr-TR"/>
        </w:rPr>
        <w:t>LEFKE AVRUPA ÜNİVERSİTESİ</w:t>
      </w:r>
    </w:p>
    <w:p w:rsidR="00B803AB" w:rsidRPr="003A2A47" w:rsidRDefault="00B803AB" w:rsidP="00B803AB">
      <w:pPr>
        <w:jc w:val="center"/>
        <w:rPr>
          <w:rFonts w:eastAsia="Times New Roman" w:cs="Times New Roman"/>
          <w:sz w:val="24"/>
          <w:szCs w:val="24"/>
          <w:lang w:eastAsia="tr-TR"/>
        </w:rPr>
      </w:pPr>
      <w:r w:rsidRPr="003A2A47">
        <w:rPr>
          <w:rFonts w:eastAsia="Times New Roman" w:cs="Times New Roman"/>
          <w:sz w:val="24"/>
          <w:szCs w:val="24"/>
          <w:lang w:eastAsia="tr-TR"/>
        </w:rPr>
        <w:t>2024 MALİ YILI BÜTÇE YASA TASARISI</w:t>
      </w:r>
    </w:p>
    <w:p w:rsidR="00B803AB" w:rsidRPr="003A2A47" w:rsidRDefault="00B803AB" w:rsidP="00B803AB">
      <w:pPr>
        <w:spacing w:after="200" w:line="276" w:lineRule="auto"/>
        <w:jc w:val="center"/>
        <w:rPr>
          <w:rFonts w:eastAsia="Times New Roman" w:cs="Times New Roman"/>
          <w:sz w:val="24"/>
          <w:szCs w:val="24"/>
          <w:lang w:eastAsia="tr-TR"/>
        </w:rPr>
      </w:pPr>
    </w:p>
    <w:tbl>
      <w:tblPr>
        <w:tblW w:w="9828" w:type="dxa"/>
        <w:tblLayout w:type="fixed"/>
        <w:tblLook w:val="01E0" w:firstRow="1" w:lastRow="1" w:firstColumn="1" w:lastColumn="1" w:noHBand="0" w:noVBand="0"/>
      </w:tblPr>
      <w:tblGrid>
        <w:gridCol w:w="1624"/>
        <w:gridCol w:w="8204"/>
      </w:tblGrid>
      <w:tr w:rsidR="00B803AB" w:rsidRPr="003A2A47" w:rsidTr="00B803AB">
        <w:trPr>
          <w:trHeight w:val="732"/>
        </w:trPr>
        <w:tc>
          <w:tcPr>
            <w:tcW w:w="1624" w:type="dxa"/>
          </w:tcPr>
          <w:p w:rsidR="00B803AB" w:rsidRPr="003A2A47" w:rsidRDefault="00B803AB" w:rsidP="00B803AB">
            <w:pPr>
              <w:jc w:val="left"/>
              <w:rPr>
                <w:rFonts w:eastAsia="Times New Roman" w:cs="Times New Roman"/>
                <w:sz w:val="24"/>
                <w:szCs w:val="24"/>
                <w:lang w:eastAsia="tr-TR"/>
              </w:rPr>
            </w:pPr>
          </w:p>
        </w:tc>
        <w:tc>
          <w:tcPr>
            <w:tcW w:w="8204" w:type="dxa"/>
          </w:tcPr>
          <w:p w:rsidR="00B803AB" w:rsidRPr="003A2A47" w:rsidRDefault="00B803AB" w:rsidP="00B803AB">
            <w:pPr>
              <w:jc w:val="left"/>
              <w:rPr>
                <w:rFonts w:eastAsia="Times New Roman" w:cs="Times New Roman"/>
                <w:sz w:val="24"/>
                <w:szCs w:val="24"/>
                <w:lang w:eastAsia="tr-TR"/>
              </w:rPr>
            </w:pPr>
            <w:r w:rsidRPr="003A2A47">
              <w:rPr>
                <w:rFonts w:eastAsia="Times New Roman" w:cs="Times New Roman"/>
                <w:sz w:val="24"/>
                <w:szCs w:val="24"/>
                <w:lang w:eastAsia="tr-TR"/>
              </w:rPr>
              <w:t xml:space="preserve">      Kuzey Kıbrıs Türk Cumhuriyeti Cumhuriyet Meclisi aşağıdaki Yasayı yapar:</w:t>
            </w:r>
          </w:p>
          <w:p w:rsidR="00B803AB" w:rsidRPr="003A2A47" w:rsidRDefault="00B803AB" w:rsidP="00B803AB">
            <w:pPr>
              <w:jc w:val="left"/>
              <w:rPr>
                <w:rFonts w:eastAsia="Times New Roman" w:cs="Times New Roman"/>
                <w:sz w:val="24"/>
                <w:szCs w:val="24"/>
                <w:lang w:eastAsia="tr-TR"/>
              </w:rPr>
            </w:pPr>
          </w:p>
        </w:tc>
      </w:tr>
      <w:tr w:rsidR="00B803AB" w:rsidRPr="003A2A47" w:rsidTr="00B803AB">
        <w:trPr>
          <w:trHeight w:val="732"/>
        </w:trPr>
        <w:tc>
          <w:tcPr>
            <w:tcW w:w="1624" w:type="dxa"/>
          </w:tcPr>
          <w:p w:rsidR="00B803AB" w:rsidRPr="003A2A47" w:rsidRDefault="00B803AB" w:rsidP="00B803AB">
            <w:pPr>
              <w:jc w:val="left"/>
              <w:rPr>
                <w:rFonts w:eastAsia="Times New Roman" w:cs="Times New Roman"/>
                <w:sz w:val="24"/>
                <w:szCs w:val="24"/>
                <w:lang w:eastAsia="tr-TR"/>
              </w:rPr>
            </w:pPr>
            <w:r w:rsidRPr="003A2A47">
              <w:rPr>
                <w:rFonts w:eastAsia="Times New Roman" w:cs="Times New Roman"/>
                <w:sz w:val="24"/>
                <w:szCs w:val="24"/>
                <w:lang w:eastAsia="tr-TR"/>
              </w:rPr>
              <w:t>Kısa İsim</w:t>
            </w:r>
          </w:p>
        </w:tc>
        <w:tc>
          <w:tcPr>
            <w:tcW w:w="8204" w:type="dxa"/>
          </w:tcPr>
          <w:p w:rsidR="00B803AB" w:rsidRPr="003A2A47" w:rsidRDefault="00B803AB" w:rsidP="00B803AB">
            <w:pPr>
              <w:jc w:val="left"/>
              <w:rPr>
                <w:rFonts w:eastAsia="Times New Roman" w:cs="Times New Roman"/>
                <w:sz w:val="24"/>
                <w:szCs w:val="24"/>
                <w:lang w:eastAsia="tr-TR"/>
              </w:rPr>
            </w:pPr>
            <w:r w:rsidRPr="003A2A47">
              <w:rPr>
                <w:rFonts w:eastAsia="Times New Roman" w:cs="Times New Roman"/>
                <w:sz w:val="24"/>
                <w:szCs w:val="24"/>
                <w:lang w:eastAsia="tr-TR"/>
              </w:rPr>
              <w:t>1. Bu Yasa, Kıbrıs Bilim Vakfı - Lefke Avrupa Üniversitesi 2024 Mali Yılı Bütçe Yasası olarak isimlendirilir.</w:t>
            </w:r>
          </w:p>
          <w:p w:rsidR="00B803AB" w:rsidRPr="003A2A47" w:rsidRDefault="00B803AB" w:rsidP="00B803AB">
            <w:pPr>
              <w:jc w:val="left"/>
              <w:rPr>
                <w:rFonts w:eastAsia="Times New Roman" w:cs="Times New Roman"/>
                <w:sz w:val="24"/>
                <w:szCs w:val="24"/>
                <w:lang w:eastAsia="tr-TR"/>
              </w:rPr>
            </w:pPr>
          </w:p>
        </w:tc>
      </w:tr>
    </w:tbl>
    <w:p w:rsidR="00B803AB" w:rsidRPr="003A2A47" w:rsidRDefault="00B803AB" w:rsidP="00B803AB">
      <w:pPr>
        <w:ind w:firstLine="708"/>
        <w:rPr>
          <w:rFonts w:cs="Times New Roman"/>
          <w:sz w:val="24"/>
          <w:szCs w:val="24"/>
        </w:rPr>
      </w:pPr>
    </w:p>
    <w:p w:rsidR="00B803AB" w:rsidRPr="003A2A47" w:rsidRDefault="005062C7" w:rsidP="00B803AB">
      <w:pPr>
        <w:ind w:firstLine="708"/>
        <w:rPr>
          <w:rFonts w:cs="Times New Roman"/>
          <w:sz w:val="24"/>
          <w:szCs w:val="24"/>
        </w:rPr>
      </w:pPr>
      <w:r>
        <w:rPr>
          <w:rFonts w:cs="Times New Roman"/>
          <w:sz w:val="24"/>
          <w:szCs w:val="24"/>
        </w:rPr>
        <w:t xml:space="preserve">BAŞKAN </w:t>
      </w:r>
      <w:r w:rsidRPr="003A2A47">
        <w:rPr>
          <w:rFonts w:eastAsia="Calibri" w:cs="Times New Roman"/>
          <w:sz w:val="24"/>
          <w:szCs w:val="24"/>
        </w:rPr>
        <w:t>–</w:t>
      </w:r>
      <w:r w:rsidR="00B803AB" w:rsidRPr="003A2A47">
        <w:rPr>
          <w:rFonts w:cs="Times New Roman"/>
          <w:sz w:val="24"/>
          <w:szCs w:val="24"/>
        </w:rPr>
        <w:t xml:space="preserve"> Sayın Milletvekilleri; Tasarının bütününü oylarınıza sunuyorum. Adı okunan milletvekili Kabul, Ret veya Çekimser demek suretiyle oyunu kullanacaktır. Oylama Cetvelini okuyunuz lütfen. </w:t>
      </w:r>
    </w:p>
    <w:p w:rsidR="00CC0D2A" w:rsidRDefault="00CC0D2A">
      <w:pPr>
        <w:rPr>
          <w:rFonts w:cs="Times New Roman"/>
          <w:sz w:val="24"/>
          <w:szCs w:val="24"/>
        </w:rPr>
      </w:pPr>
      <w:r>
        <w:rPr>
          <w:rFonts w:cs="Times New Roman"/>
          <w:sz w:val="24"/>
          <w:szCs w:val="24"/>
        </w:rPr>
        <w:br w:type="page"/>
      </w:r>
    </w:p>
    <w:p w:rsidR="0032380D" w:rsidRDefault="005062C7" w:rsidP="0032380D">
      <w:pPr>
        <w:ind w:firstLine="708"/>
        <w:jc w:val="left"/>
        <w:rPr>
          <w:rFonts w:cs="Times New Roman"/>
          <w:sz w:val="24"/>
          <w:szCs w:val="24"/>
        </w:rPr>
      </w:pPr>
      <w:r>
        <w:rPr>
          <w:rFonts w:cs="Times New Roman"/>
          <w:sz w:val="24"/>
          <w:szCs w:val="24"/>
        </w:rPr>
        <w:lastRenderedPageBreak/>
        <w:t xml:space="preserve">KATİP </w:t>
      </w:r>
      <w:r w:rsidRPr="003A2A47">
        <w:rPr>
          <w:rFonts w:eastAsia="Calibri" w:cs="Times New Roman"/>
          <w:sz w:val="24"/>
          <w:szCs w:val="24"/>
        </w:rPr>
        <w:t>–</w:t>
      </w:r>
      <w:r>
        <w:rPr>
          <w:rFonts w:eastAsia="Calibri" w:cs="Times New Roman"/>
          <w:sz w:val="24"/>
          <w:szCs w:val="24"/>
        </w:rPr>
        <w:t xml:space="preserve"> </w:t>
      </w:r>
      <w:r w:rsidR="00B803AB" w:rsidRPr="003A2A47">
        <w:rPr>
          <w:rFonts w:cs="Times New Roman"/>
          <w:sz w:val="24"/>
          <w:szCs w:val="24"/>
        </w:rPr>
        <w:t>Kıbrıs Bilim Vakfı Lefke Avrupa Üniversitesi 2024 Mali Yılı Bütçe Yasa Tasarısının Açık Oylama Cetveli;</w:t>
      </w:r>
    </w:p>
    <w:p w:rsidR="0032380D" w:rsidRDefault="0032380D">
      <w:pPr>
        <w:rPr>
          <w:rFonts w:cs="Times New Roman"/>
          <w:sz w:val="24"/>
          <w:szCs w:val="24"/>
        </w:rPr>
      </w:pPr>
    </w:p>
    <w:tbl>
      <w:tblPr>
        <w:tblW w:w="10031" w:type="dxa"/>
        <w:tblLook w:val="01E0" w:firstRow="1" w:lastRow="1" w:firstColumn="1" w:lastColumn="1" w:noHBand="0" w:noVBand="0"/>
      </w:tblPr>
      <w:tblGrid>
        <w:gridCol w:w="3794"/>
        <w:gridCol w:w="3024"/>
        <w:gridCol w:w="3213"/>
      </w:tblGrid>
      <w:tr w:rsidR="00B803AB" w:rsidRPr="003A2A47" w:rsidTr="0032380D">
        <w:tc>
          <w:tcPr>
            <w:tcW w:w="3794" w:type="dxa"/>
            <w:shd w:val="clear" w:color="auto" w:fill="auto"/>
          </w:tcPr>
          <w:p w:rsidR="00B803AB" w:rsidRPr="003A2A47" w:rsidRDefault="00B803AB" w:rsidP="00B803AB">
            <w:pPr>
              <w:spacing w:line="276" w:lineRule="auto"/>
              <w:jc w:val="center"/>
              <w:rPr>
                <w:rFonts w:cs="Times New Roman"/>
                <w:sz w:val="24"/>
                <w:szCs w:val="24"/>
                <w:u w:val="single"/>
              </w:rPr>
            </w:pPr>
            <w:r w:rsidRPr="003A2A47">
              <w:rPr>
                <w:rFonts w:cs="Times New Roman"/>
                <w:sz w:val="24"/>
                <w:szCs w:val="24"/>
                <w:u w:val="single"/>
              </w:rPr>
              <w:t>Kabul Edenler</w:t>
            </w:r>
          </w:p>
        </w:tc>
        <w:tc>
          <w:tcPr>
            <w:tcW w:w="3024" w:type="dxa"/>
            <w:shd w:val="clear" w:color="auto" w:fill="auto"/>
          </w:tcPr>
          <w:p w:rsidR="00B803AB" w:rsidRPr="003A2A47" w:rsidRDefault="00B803AB" w:rsidP="00B803AB">
            <w:pPr>
              <w:spacing w:line="276" w:lineRule="auto"/>
              <w:rPr>
                <w:rFonts w:cs="Times New Roman"/>
                <w:sz w:val="24"/>
                <w:szCs w:val="24"/>
                <w:u w:val="single"/>
              </w:rPr>
            </w:pPr>
            <w:r w:rsidRPr="003A2A47">
              <w:rPr>
                <w:rFonts w:cs="Times New Roman"/>
                <w:sz w:val="24"/>
                <w:szCs w:val="24"/>
                <w:u w:val="single"/>
              </w:rPr>
              <w:t>Kabul Etmeyenler</w:t>
            </w:r>
          </w:p>
          <w:p w:rsidR="00B803AB" w:rsidRPr="003A2A47" w:rsidRDefault="00B803AB" w:rsidP="00B803AB">
            <w:pPr>
              <w:spacing w:line="276" w:lineRule="auto"/>
              <w:rPr>
                <w:rFonts w:cs="Times New Roman"/>
                <w:sz w:val="24"/>
                <w:szCs w:val="24"/>
                <w:u w:val="single"/>
              </w:rPr>
            </w:pPr>
          </w:p>
        </w:tc>
        <w:tc>
          <w:tcPr>
            <w:tcW w:w="3213" w:type="dxa"/>
            <w:shd w:val="clear" w:color="auto" w:fill="auto"/>
          </w:tcPr>
          <w:p w:rsidR="00B803AB" w:rsidRPr="003A2A47" w:rsidRDefault="00B803AB" w:rsidP="00B803AB">
            <w:pPr>
              <w:spacing w:line="276" w:lineRule="auto"/>
              <w:rPr>
                <w:rFonts w:cs="Times New Roman"/>
                <w:sz w:val="24"/>
                <w:szCs w:val="24"/>
                <w:u w:val="single"/>
              </w:rPr>
            </w:pPr>
            <w:r w:rsidRPr="003A2A47">
              <w:rPr>
                <w:rFonts w:cs="Times New Roman"/>
                <w:sz w:val="24"/>
                <w:szCs w:val="24"/>
                <w:u w:val="single"/>
              </w:rPr>
              <w:t>Oylamaya Katılmayanlar</w:t>
            </w:r>
          </w:p>
          <w:p w:rsidR="00B803AB" w:rsidRPr="003A2A47" w:rsidRDefault="00B803AB" w:rsidP="00B803AB">
            <w:pPr>
              <w:spacing w:line="276" w:lineRule="auto"/>
              <w:rPr>
                <w:rFonts w:cs="Times New Roman"/>
                <w:sz w:val="24"/>
                <w:szCs w:val="24"/>
                <w:u w:val="single"/>
              </w:rPr>
            </w:pPr>
          </w:p>
        </w:tc>
      </w:tr>
      <w:tr w:rsidR="00B803AB" w:rsidRPr="003A2A47" w:rsidTr="0032380D">
        <w:trPr>
          <w:trHeight w:val="11420"/>
        </w:trPr>
        <w:tc>
          <w:tcPr>
            <w:tcW w:w="3794" w:type="dxa"/>
            <w:shd w:val="clear" w:color="auto" w:fill="auto"/>
          </w:tcPr>
          <w:p w:rsidR="00B803AB" w:rsidRPr="003A2A47" w:rsidRDefault="00B803AB" w:rsidP="00B803AB">
            <w:pPr>
              <w:spacing w:line="276" w:lineRule="auto"/>
              <w:rPr>
                <w:rFonts w:cs="Times New Roman"/>
                <w:sz w:val="24"/>
                <w:szCs w:val="24"/>
              </w:rPr>
            </w:pPr>
            <w:r w:rsidRPr="003A2A47">
              <w:rPr>
                <w:rFonts w:cs="Times New Roman"/>
                <w:sz w:val="24"/>
                <w:szCs w:val="24"/>
              </w:rPr>
              <w:t>Serhat AKPINAR</w:t>
            </w:r>
          </w:p>
          <w:p w:rsidR="00B803AB" w:rsidRPr="003A2A47" w:rsidRDefault="00B803AB" w:rsidP="00B803AB">
            <w:pPr>
              <w:spacing w:line="276" w:lineRule="auto"/>
              <w:rPr>
                <w:rFonts w:cs="Times New Roman"/>
                <w:sz w:val="24"/>
                <w:szCs w:val="24"/>
              </w:rPr>
            </w:pPr>
            <w:r w:rsidRPr="003A2A47">
              <w:rPr>
                <w:rFonts w:cs="Times New Roman"/>
                <w:sz w:val="24"/>
                <w:szCs w:val="24"/>
              </w:rPr>
              <w:t>İzlem Gürçağ ALTUĞRA</w:t>
            </w:r>
          </w:p>
          <w:p w:rsidR="00B803AB" w:rsidRPr="003A2A47" w:rsidRDefault="00B803AB" w:rsidP="00B803AB">
            <w:pPr>
              <w:spacing w:line="276" w:lineRule="auto"/>
              <w:rPr>
                <w:rFonts w:cs="Times New Roman"/>
                <w:sz w:val="24"/>
                <w:szCs w:val="24"/>
              </w:rPr>
            </w:pPr>
            <w:r w:rsidRPr="003A2A47">
              <w:rPr>
                <w:rFonts w:cs="Times New Roman"/>
                <w:sz w:val="24"/>
                <w:szCs w:val="24"/>
              </w:rPr>
              <w:t>Olgun AMCAOĞLU</w:t>
            </w:r>
          </w:p>
          <w:p w:rsidR="00B803AB" w:rsidRPr="003A2A47" w:rsidRDefault="00B803AB" w:rsidP="00B803AB">
            <w:pPr>
              <w:spacing w:line="276" w:lineRule="auto"/>
              <w:rPr>
                <w:rFonts w:cs="Times New Roman"/>
                <w:sz w:val="24"/>
                <w:szCs w:val="24"/>
              </w:rPr>
            </w:pPr>
            <w:r w:rsidRPr="003A2A47">
              <w:rPr>
                <w:rFonts w:cs="Times New Roman"/>
                <w:sz w:val="24"/>
                <w:szCs w:val="24"/>
              </w:rPr>
              <w:t>Erhan ARIKLI</w:t>
            </w:r>
          </w:p>
          <w:p w:rsidR="00B803AB" w:rsidRPr="003A2A47" w:rsidRDefault="00B803AB" w:rsidP="00B803AB">
            <w:pPr>
              <w:spacing w:line="276" w:lineRule="auto"/>
              <w:rPr>
                <w:rFonts w:cs="Times New Roman"/>
                <w:sz w:val="24"/>
                <w:szCs w:val="24"/>
              </w:rPr>
            </w:pPr>
            <w:r w:rsidRPr="003A2A47">
              <w:rPr>
                <w:rFonts w:cs="Times New Roman"/>
                <w:sz w:val="24"/>
                <w:szCs w:val="24"/>
              </w:rPr>
              <w:t>Talip ATALAY</w:t>
            </w:r>
          </w:p>
          <w:p w:rsidR="00B803AB" w:rsidRPr="003A2A47" w:rsidRDefault="00B803AB" w:rsidP="00B803AB">
            <w:pPr>
              <w:spacing w:line="276" w:lineRule="auto"/>
              <w:rPr>
                <w:rFonts w:cs="Times New Roman"/>
                <w:sz w:val="24"/>
                <w:szCs w:val="24"/>
              </w:rPr>
            </w:pPr>
            <w:r w:rsidRPr="003A2A47">
              <w:rPr>
                <w:rFonts w:cs="Times New Roman"/>
                <w:sz w:val="24"/>
                <w:szCs w:val="24"/>
              </w:rPr>
              <w:t>Fikri ATAOĞLU</w:t>
            </w:r>
          </w:p>
          <w:p w:rsidR="00B803AB" w:rsidRPr="003A2A47" w:rsidRDefault="00B803AB" w:rsidP="00B803AB">
            <w:pPr>
              <w:spacing w:line="276" w:lineRule="auto"/>
              <w:rPr>
                <w:rFonts w:cs="Times New Roman"/>
                <w:sz w:val="24"/>
                <w:szCs w:val="24"/>
              </w:rPr>
            </w:pPr>
            <w:r w:rsidRPr="003A2A47">
              <w:rPr>
                <w:rFonts w:cs="Times New Roman"/>
                <w:sz w:val="24"/>
                <w:szCs w:val="24"/>
              </w:rPr>
              <w:t>Sunat ATUN</w:t>
            </w:r>
          </w:p>
          <w:p w:rsidR="00B803AB" w:rsidRPr="003A2A47" w:rsidRDefault="00B803AB" w:rsidP="00B803AB">
            <w:pPr>
              <w:spacing w:line="276" w:lineRule="auto"/>
              <w:rPr>
                <w:rFonts w:cs="Times New Roman"/>
                <w:sz w:val="24"/>
                <w:szCs w:val="24"/>
              </w:rPr>
            </w:pPr>
            <w:r w:rsidRPr="003A2A47">
              <w:rPr>
                <w:rFonts w:cs="Times New Roman"/>
                <w:sz w:val="24"/>
                <w:szCs w:val="24"/>
              </w:rPr>
              <w:t>Özdemir BEROVA</w:t>
            </w:r>
          </w:p>
          <w:p w:rsidR="00B803AB" w:rsidRPr="003A2A47" w:rsidRDefault="00B803AB" w:rsidP="00B803AB">
            <w:pPr>
              <w:spacing w:line="276" w:lineRule="auto"/>
              <w:rPr>
                <w:rFonts w:cs="Times New Roman"/>
                <w:sz w:val="24"/>
                <w:szCs w:val="24"/>
              </w:rPr>
            </w:pPr>
            <w:r w:rsidRPr="003A2A47">
              <w:rPr>
                <w:rFonts w:cs="Times New Roman"/>
                <w:sz w:val="24"/>
                <w:szCs w:val="24"/>
              </w:rPr>
              <w:t>ResmiyeEroğlu CANALTAY</w:t>
            </w:r>
          </w:p>
          <w:p w:rsidR="00B803AB" w:rsidRPr="003A2A47" w:rsidRDefault="00B803AB" w:rsidP="00B803AB">
            <w:pPr>
              <w:spacing w:line="276" w:lineRule="auto"/>
              <w:rPr>
                <w:rFonts w:cs="Times New Roman"/>
                <w:sz w:val="24"/>
                <w:szCs w:val="24"/>
              </w:rPr>
            </w:pPr>
            <w:r w:rsidRPr="003A2A47">
              <w:rPr>
                <w:rFonts w:cs="Times New Roman"/>
                <w:sz w:val="24"/>
                <w:szCs w:val="24"/>
              </w:rPr>
              <w:t xml:space="preserve">Hüseyin ÇAVUŞ </w:t>
            </w:r>
          </w:p>
          <w:p w:rsidR="00B803AB" w:rsidRPr="003A2A47" w:rsidRDefault="00B803AB" w:rsidP="00B803AB">
            <w:pPr>
              <w:spacing w:line="276" w:lineRule="auto"/>
              <w:rPr>
                <w:rFonts w:cs="Times New Roman"/>
                <w:sz w:val="24"/>
                <w:szCs w:val="24"/>
              </w:rPr>
            </w:pPr>
            <w:r w:rsidRPr="003A2A47">
              <w:rPr>
                <w:rFonts w:cs="Times New Roman"/>
                <w:sz w:val="24"/>
                <w:szCs w:val="24"/>
              </w:rPr>
              <w:t>Nazım ÇAVUŞOĞLU</w:t>
            </w:r>
          </w:p>
          <w:p w:rsidR="00B803AB" w:rsidRPr="003A2A47" w:rsidRDefault="00B803AB" w:rsidP="00B803AB">
            <w:pPr>
              <w:spacing w:line="276" w:lineRule="auto"/>
              <w:rPr>
                <w:rFonts w:cs="Times New Roman"/>
                <w:sz w:val="24"/>
                <w:szCs w:val="24"/>
              </w:rPr>
            </w:pPr>
            <w:r w:rsidRPr="003A2A47">
              <w:rPr>
                <w:rFonts w:cs="Times New Roman"/>
                <w:sz w:val="24"/>
                <w:szCs w:val="24"/>
              </w:rPr>
              <w:t>Hakan DİNÇYÜREK</w:t>
            </w:r>
          </w:p>
          <w:p w:rsidR="00B803AB" w:rsidRPr="003A2A47" w:rsidRDefault="00B803AB" w:rsidP="00B803AB">
            <w:pPr>
              <w:spacing w:line="276" w:lineRule="auto"/>
              <w:rPr>
                <w:rFonts w:cs="Times New Roman"/>
                <w:sz w:val="24"/>
                <w:szCs w:val="24"/>
              </w:rPr>
            </w:pPr>
            <w:r w:rsidRPr="003A2A47">
              <w:rPr>
                <w:rFonts w:cs="Times New Roman"/>
                <w:sz w:val="24"/>
                <w:szCs w:val="24"/>
              </w:rPr>
              <w:t>Kutlu EVREN</w:t>
            </w:r>
          </w:p>
          <w:p w:rsidR="00B803AB" w:rsidRPr="003A2A47" w:rsidRDefault="00B803AB" w:rsidP="00B803AB">
            <w:pPr>
              <w:spacing w:line="276" w:lineRule="auto"/>
              <w:rPr>
                <w:rFonts w:cs="Times New Roman"/>
                <w:sz w:val="24"/>
                <w:szCs w:val="24"/>
              </w:rPr>
            </w:pPr>
            <w:r w:rsidRPr="003A2A47">
              <w:rPr>
                <w:rFonts w:cs="Times New Roman"/>
                <w:sz w:val="24"/>
                <w:szCs w:val="24"/>
              </w:rPr>
              <w:t>Sadık GARDİYANOĞLU</w:t>
            </w:r>
          </w:p>
          <w:p w:rsidR="00B803AB" w:rsidRPr="003A2A47" w:rsidRDefault="00B803AB" w:rsidP="00B803AB">
            <w:pPr>
              <w:spacing w:line="276" w:lineRule="auto"/>
              <w:rPr>
                <w:rFonts w:cs="Times New Roman"/>
                <w:sz w:val="24"/>
                <w:szCs w:val="24"/>
              </w:rPr>
            </w:pPr>
            <w:r w:rsidRPr="003A2A47">
              <w:rPr>
                <w:rFonts w:cs="Times New Roman"/>
                <w:sz w:val="24"/>
                <w:szCs w:val="24"/>
              </w:rPr>
              <w:t>Oğuzhan HASİPOĞLU</w:t>
            </w:r>
          </w:p>
          <w:p w:rsidR="00B803AB" w:rsidRPr="003A2A47" w:rsidRDefault="00B803AB" w:rsidP="00B803AB">
            <w:pPr>
              <w:spacing w:line="276" w:lineRule="auto"/>
              <w:rPr>
                <w:rFonts w:cs="Times New Roman"/>
                <w:sz w:val="24"/>
                <w:szCs w:val="24"/>
              </w:rPr>
            </w:pPr>
            <w:r w:rsidRPr="003A2A47">
              <w:rPr>
                <w:rFonts w:cs="Times New Roman"/>
                <w:sz w:val="24"/>
                <w:szCs w:val="24"/>
              </w:rPr>
              <w:t>Fırtına KARANFİL</w:t>
            </w:r>
          </w:p>
          <w:p w:rsidR="00B803AB" w:rsidRPr="003A2A47" w:rsidRDefault="00B803AB" w:rsidP="00B803AB">
            <w:pPr>
              <w:spacing w:line="276" w:lineRule="auto"/>
              <w:rPr>
                <w:rFonts w:cs="Times New Roman"/>
                <w:sz w:val="24"/>
                <w:szCs w:val="24"/>
              </w:rPr>
            </w:pPr>
            <w:r w:rsidRPr="003A2A47">
              <w:rPr>
                <w:rFonts w:cs="Times New Roman"/>
                <w:sz w:val="24"/>
                <w:szCs w:val="24"/>
              </w:rPr>
              <w:t xml:space="preserve">Hasan KÜÇÜK </w:t>
            </w:r>
          </w:p>
          <w:p w:rsidR="00B803AB" w:rsidRPr="003A2A47" w:rsidRDefault="00B803AB" w:rsidP="00B803AB">
            <w:pPr>
              <w:spacing w:line="276" w:lineRule="auto"/>
              <w:rPr>
                <w:rFonts w:cs="Times New Roman"/>
                <w:sz w:val="24"/>
                <w:szCs w:val="24"/>
              </w:rPr>
            </w:pPr>
            <w:r w:rsidRPr="003A2A47">
              <w:rPr>
                <w:rFonts w:cs="Times New Roman"/>
                <w:sz w:val="24"/>
                <w:szCs w:val="24"/>
              </w:rPr>
              <w:t>Dursun OĞUZ</w:t>
            </w:r>
          </w:p>
          <w:p w:rsidR="00B803AB" w:rsidRPr="003A2A47" w:rsidRDefault="00B803AB" w:rsidP="00B803AB">
            <w:pPr>
              <w:spacing w:line="276" w:lineRule="auto"/>
              <w:rPr>
                <w:rFonts w:cs="Times New Roman"/>
                <w:sz w:val="24"/>
                <w:szCs w:val="24"/>
              </w:rPr>
            </w:pPr>
            <w:r w:rsidRPr="003A2A47">
              <w:rPr>
                <w:rFonts w:cs="Times New Roman"/>
                <w:sz w:val="24"/>
                <w:szCs w:val="24"/>
              </w:rPr>
              <w:t>Yasemi ÖZTÜRK</w:t>
            </w:r>
          </w:p>
          <w:p w:rsidR="00B803AB" w:rsidRPr="003A2A47" w:rsidRDefault="00B803AB" w:rsidP="00B803AB">
            <w:pPr>
              <w:spacing w:line="276" w:lineRule="auto"/>
              <w:rPr>
                <w:rFonts w:cs="Times New Roman"/>
                <w:sz w:val="24"/>
                <w:szCs w:val="24"/>
              </w:rPr>
            </w:pPr>
            <w:r w:rsidRPr="003A2A47">
              <w:rPr>
                <w:rFonts w:cs="Times New Roman"/>
                <w:sz w:val="24"/>
                <w:szCs w:val="24"/>
              </w:rPr>
              <w:t>Ziya ÖZTÜRKLER</w:t>
            </w:r>
          </w:p>
          <w:p w:rsidR="00B803AB" w:rsidRPr="003A2A47" w:rsidRDefault="00B803AB" w:rsidP="00B803AB">
            <w:pPr>
              <w:spacing w:line="276" w:lineRule="auto"/>
              <w:rPr>
                <w:rFonts w:cs="Times New Roman"/>
                <w:sz w:val="24"/>
                <w:szCs w:val="24"/>
              </w:rPr>
            </w:pPr>
            <w:r w:rsidRPr="003A2A47">
              <w:rPr>
                <w:rFonts w:cs="Times New Roman"/>
                <w:sz w:val="24"/>
                <w:szCs w:val="24"/>
              </w:rPr>
              <w:t>Ali PİLLİ</w:t>
            </w:r>
          </w:p>
          <w:p w:rsidR="00B803AB" w:rsidRPr="003A2A47" w:rsidRDefault="00B803AB" w:rsidP="00B803AB">
            <w:pPr>
              <w:spacing w:line="276" w:lineRule="auto"/>
              <w:rPr>
                <w:rFonts w:cs="Times New Roman"/>
                <w:sz w:val="24"/>
                <w:szCs w:val="24"/>
              </w:rPr>
            </w:pPr>
            <w:r w:rsidRPr="003A2A47">
              <w:rPr>
                <w:rFonts w:cs="Times New Roman"/>
                <w:sz w:val="24"/>
                <w:szCs w:val="24"/>
              </w:rPr>
              <w:t>Ahmet SAVAŞAN</w:t>
            </w:r>
          </w:p>
          <w:p w:rsidR="00B803AB" w:rsidRPr="003A2A47" w:rsidRDefault="00B803AB" w:rsidP="00B803AB">
            <w:pPr>
              <w:spacing w:line="276" w:lineRule="auto"/>
              <w:rPr>
                <w:rFonts w:cs="Times New Roman"/>
                <w:sz w:val="24"/>
                <w:szCs w:val="24"/>
              </w:rPr>
            </w:pPr>
            <w:r w:rsidRPr="003A2A47">
              <w:rPr>
                <w:rFonts w:cs="Times New Roman"/>
                <w:sz w:val="24"/>
                <w:szCs w:val="24"/>
              </w:rPr>
              <w:t>Faiz SUCUOĞLU</w:t>
            </w:r>
          </w:p>
          <w:p w:rsidR="00B803AB" w:rsidRPr="003A2A47" w:rsidRDefault="00B803AB" w:rsidP="00B803AB">
            <w:pPr>
              <w:spacing w:line="276" w:lineRule="auto"/>
              <w:rPr>
                <w:rFonts w:cs="Times New Roman"/>
                <w:sz w:val="24"/>
                <w:szCs w:val="24"/>
              </w:rPr>
            </w:pPr>
            <w:r w:rsidRPr="003A2A47">
              <w:rPr>
                <w:rFonts w:cs="Times New Roman"/>
                <w:sz w:val="24"/>
                <w:szCs w:val="24"/>
              </w:rPr>
              <w:t>Alişan ŞAN</w:t>
            </w:r>
          </w:p>
          <w:p w:rsidR="00B803AB" w:rsidRPr="003A2A47" w:rsidRDefault="00B803AB" w:rsidP="00B803AB">
            <w:pPr>
              <w:spacing w:line="276" w:lineRule="auto"/>
              <w:rPr>
                <w:rFonts w:cs="Times New Roman"/>
                <w:sz w:val="24"/>
                <w:szCs w:val="24"/>
              </w:rPr>
            </w:pPr>
            <w:r w:rsidRPr="003A2A47">
              <w:rPr>
                <w:rFonts w:cs="Times New Roman"/>
                <w:sz w:val="24"/>
                <w:szCs w:val="24"/>
              </w:rPr>
              <w:t xml:space="preserve">Hasan TAÇOY </w:t>
            </w:r>
          </w:p>
          <w:p w:rsidR="00B803AB" w:rsidRPr="003A2A47" w:rsidRDefault="00B803AB" w:rsidP="00B803AB">
            <w:pPr>
              <w:spacing w:line="276" w:lineRule="auto"/>
              <w:rPr>
                <w:rFonts w:cs="Times New Roman"/>
                <w:sz w:val="24"/>
                <w:szCs w:val="24"/>
              </w:rPr>
            </w:pPr>
            <w:r w:rsidRPr="003A2A47">
              <w:rPr>
                <w:rFonts w:cs="Times New Roman"/>
                <w:sz w:val="24"/>
                <w:szCs w:val="24"/>
              </w:rPr>
              <w:t>Zorlu TÖRE</w:t>
            </w:r>
          </w:p>
          <w:p w:rsidR="00B803AB" w:rsidRPr="003A2A47" w:rsidRDefault="00B803AB" w:rsidP="00B803AB">
            <w:pPr>
              <w:spacing w:line="276" w:lineRule="auto"/>
              <w:rPr>
                <w:rFonts w:cs="Times New Roman"/>
                <w:sz w:val="24"/>
                <w:szCs w:val="24"/>
              </w:rPr>
            </w:pPr>
            <w:r w:rsidRPr="003A2A47">
              <w:rPr>
                <w:rFonts w:cs="Times New Roman"/>
                <w:sz w:val="24"/>
                <w:szCs w:val="24"/>
              </w:rPr>
              <w:t>Emrah YEŞİLIRMAK</w:t>
            </w:r>
          </w:p>
          <w:p w:rsidR="00B803AB" w:rsidRPr="003A2A47" w:rsidRDefault="00B803AB" w:rsidP="00B803AB">
            <w:pPr>
              <w:spacing w:line="276" w:lineRule="auto"/>
              <w:rPr>
                <w:rFonts w:cs="Times New Roman"/>
                <w:sz w:val="24"/>
                <w:szCs w:val="24"/>
              </w:rPr>
            </w:pPr>
          </w:p>
        </w:tc>
        <w:tc>
          <w:tcPr>
            <w:tcW w:w="3024" w:type="dxa"/>
            <w:shd w:val="clear" w:color="auto" w:fill="auto"/>
          </w:tcPr>
          <w:p w:rsidR="00B803AB" w:rsidRPr="003A2A47" w:rsidRDefault="00B803AB" w:rsidP="00B803AB">
            <w:pPr>
              <w:spacing w:line="276" w:lineRule="auto"/>
              <w:rPr>
                <w:rFonts w:cs="Times New Roman"/>
                <w:sz w:val="24"/>
                <w:szCs w:val="24"/>
              </w:rPr>
            </w:pPr>
            <w:r w:rsidRPr="003A2A47">
              <w:rPr>
                <w:rFonts w:cs="Times New Roman"/>
                <w:sz w:val="24"/>
                <w:szCs w:val="24"/>
              </w:rPr>
              <w:t>Devrim BARÇIN</w:t>
            </w:r>
          </w:p>
          <w:p w:rsidR="00B803AB" w:rsidRPr="003A2A47" w:rsidRDefault="00B803AB" w:rsidP="00B803AB">
            <w:pPr>
              <w:spacing w:line="276" w:lineRule="auto"/>
              <w:rPr>
                <w:rFonts w:cs="Times New Roman"/>
                <w:sz w:val="24"/>
                <w:szCs w:val="24"/>
              </w:rPr>
            </w:pPr>
            <w:r w:rsidRPr="003A2A47">
              <w:rPr>
                <w:rFonts w:cs="Times New Roman"/>
                <w:sz w:val="24"/>
                <w:szCs w:val="24"/>
              </w:rPr>
              <w:t>Filiz BESİM</w:t>
            </w:r>
          </w:p>
          <w:p w:rsidR="00B803AB" w:rsidRPr="003A2A47" w:rsidRDefault="00B803AB" w:rsidP="00B803AB">
            <w:pPr>
              <w:spacing w:line="276" w:lineRule="auto"/>
              <w:rPr>
                <w:rFonts w:cs="Times New Roman"/>
                <w:sz w:val="24"/>
                <w:szCs w:val="24"/>
              </w:rPr>
            </w:pPr>
            <w:r w:rsidRPr="003A2A47">
              <w:rPr>
                <w:rFonts w:cs="Times New Roman"/>
                <w:sz w:val="24"/>
                <w:szCs w:val="24"/>
              </w:rPr>
              <w:t>Sıla Usar İNCİRLİ</w:t>
            </w:r>
          </w:p>
          <w:p w:rsidR="00B803AB" w:rsidRPr="003A2A47" w:rsidRDefault="00B803AB" w:rsidP="00B803AB">
            <w:pPr>
              <w:spacing w:line="276" w:lineRule="auto"/>
              <w:rPr>
                <w:rFonts w:cs="Times New Roman"/>
                <w:sz w:val="24"/>
                <w:szCs w:val="24"/>
              </w:rPr>
            </w:pPr>
            <w:r w:rsidRPr="003A2A47">
              <w:rPr>
                <w:rFonts w:cs="Times New Roman"/>
                <w:sz w:val="24"/>
                <w:szCs w:val="24"/>
              </w:rPr>
              <w:t>Sami ÖZUSLU</w:t>
            </w:r>
          </w:p>
          <w:p w:rsidR="00B803AB" w:rsidRPr="003A2A47" w:rsidRDefault="00B803AB" w:rsidP="00B803AB">
            <w:pPr>
              <w:spacing w:line="276" w:lineRule="auto"/>
              <w:rPr>
                <w:rFonts w:cs="Times New Roman"/>
                <w:sz w:val="24"/>
                <w:szCs w:val="24"/>
              </w:rPr>
            </w:pPr>
            <w:r w:rsidRPr="003A2A47">
              <w:rPr>
                <w:rFonts w:cs="Times New Roman"/>
                <w:sz w:val="24"/>
                <w:szCs w:val="24"/>
              </w:rPr>
              <w:t>Erkut ŞAHALİ</w:t>
            </w:r>
          </w:p>
          <w:p w:rsidR="00B803AB" w:rsidRPr="003A2A47" w:rsidRDefault="00B803AB" w:rsidP="00B803AB">
            <w:pPr>
              <w:spacing w:line="276" w:lineRule="auto"/>
              <w:rPr>
                <w:rFonts w:cs="Times New Roman"/>
                <w:sz w:val="24"/>
                <w:szCs w:val="24"/>
              </w:rPr>
            </w:pPr>
            <w:r w:rsidRPr="003A2A47">
              <w:rPr>
                <w:rFonts w:cs="Times New Roman"/>
                <w:sz w:val="24"/>
                <w:szCs w:val="24"/>
              </w:rPr>
              <w:t>Salahi ŞAHİNER</w:t>
            </w:r>
          </w:p>
          <w:p w:rsidR="00B803AB" w:rsidRPr="003A2A47" w:rsidRDefault="00B803AB" w:rsidP="00B803AB">
            <w:pPr>
              <w:spacing w:line="276" w:lineRule="auto"/>
              <w:rPr>
                <w:rFonts w:cs="Times New Roman"/>
                <w:sz w:val="24"/>
                <w:szCs w:val="24"/>
              </w:rPr>
            </w:pPr>
          </w:p>
          <w:p w:rsidR="00B803AB" w:rsidRPr="003A2A47" w:rsidRDefault="00B803AB" w:rsidP="00B803AB">
            <w:pPr>
              <w:spacing w:line="276" w:lineRule="auto"/>
              <w:rPr>
                <w:rFonts w:cs="Times New Roman"/>
                <w:sz w:val="24"/>
                <w:szCs w:val="24"/>
              </w:rPr>
            </w:pPr>
          </w:p>
        </w:tc>
        <w:tc>
          <w:tcPr>
            <w:tcW w:w="3213" w:type="dxa"/>
            <w:shd w:val="clear" w:color="auto" w:fill="auto"/>
          </w:tcPr>
          <w:p w:rsidR="00B803AB" w:rsidRPr="003A2A47" w:rsidRDefault="00B803AB" w:rsidP="00B803AB">
            <w:pPr>
              <w:spacing w:line="276" w:lineRule="auto"/>
              <w:rPr>
                <w:rFonts w:cs="Times New Roman"/>
                <w:sz w:val="24"/>
                <w:szCs w:val="24"/>
              </w:rPr>
            </w:pPr>
            <w:r w:rsidRPr="003A2A47">
              <w:rPr>
                <w:rFonts w:cs="Times New Roman"/>
                <w:sz w:val="24"/>
                <w:szCs w:val="24"/>
              </w:rPr>
              <w:t>Asım AKANSOY</w:t>
            </w:r>
          </w:p>
          <w:p w:rsidR="00B803AB" w:rsidRPr="003A2A47" w:rsidRDefault="00B803AB" w:rsidP="00B803AB">
            <w:pPr>
              <w:spacing w:line="276" w:lineRule="auto"/>
              <w:rPr>
                <w:rFonts w:cs="Times New Roman"/>
                <w:sz w:val="24"/>
                <w:szCs w:val="24"/>
              </w:rPr>
            </w:pPr>
            <w:r w:rsidRPr="003A2A47">
              <w:rPr>
                <w:rFonts w:cs="Times New Roman"/>
                <w:sz w:val="24"/>
                <w:szCs w:val="24"/>
              </w:rPr>
              <w:t>Ayşegül BAYBARS</w:t>
            </w:r>
          </w:p>
          <w:p w:rsidR="00B803AB" w:rsidRPr="003A2A47" w:rsidRDefault="00B803AB" w:rsidP="00B803AB">
            <w:pPr>
              <w:spacing w:line="276" w:lineRule="auto"/>
              <w:rPr>
                <w:rFonts w:cs="Times New Roman"/>
                <w:sz w:val="24"/>
                <w:szCs w:val="24"/>
              </w:rPr>
            </w:pPr>
            <w:r w:rsidRPr="003A2A47">
              <w:rPr>
                <w:rFonts w:cs="Times New Roman"/>
                <w:sz w:val="24"/>
                <w:szCs w:val="24"/>
              </w:rPr>
              <w:t>Ceyhun BİRİNCİ</w:t>
            </w:r>
          </w:p>
          <w:p w:rsidR="00B803AB" w:rsidRPr="003A2A47" w:rsidRDefault="00B803AB" w:rsidP="00B803AB">
            <w:pPr>
              <w:spacing w:line="276" w:lineRule="auto"/>
              <w:rPr>
                <w:rFonts w:cs="Times New Roman"/>
                <w:sz w:val="24"/>
                <w:szCs w:val="24"/>
              </w:rPr>
            </w:pPr>
            <w:r w:rsidRPr="003A2A47">
              <w:rPr>
                <w:rFonts w:cs="Times New Roman"/>
                <w:sz w:val="24"/>
                <w:szCs w:val="24"/>
              </w:rPr>
              <w:t>Armağan CANDAN</w:t>
            </w:r>
          </w:p>
          <w:p w:rsidR="00B803AB" w:rsidRPr="003A2A47" w:rsidRDefault="00B803AB" w:rsidP="00B803AB">
            <w:pPr>
              <w:spacing w:line="276" w:lineRule="auto"/>
              <w:rPr>
                <w:rFonts w:cs="Times New Roman"/>
                <w:sz w:val="24"/>
                <w:szCs w:val="24"/>
              </w:rPr>
            </w:pPr>
            <w:r w:rsidRPr="003A2A47">
              <w:rPr>
                <w:rFonts w:cs="Times New Roman"/>
                <w:sz w:val="24"/>
                <w:szCs w:val="24"/>
              </w:rPr>
              <w:t>Şifa ÇOLAKOĞLU</w:t>
            </w:r>
          </w:p>
          <w:p w:rsidR="00B803AB" w:rsidRPr="003A2A47" w:rsidRDefault="00B803AB" w:rsidP="00B803AB">
            <w:pPr>
              <w:spacing w:line="276" w:lineRule="auto"/>
              <w:rPr>
                <w:rFonts w:cs="Times New Roman"/>
                <w:sz w:val="24"/>
                <w:szCs w:val="24"/>
              </w:rPr>
            </w:pPr>
            <w:r w:rsidRPr="003A2A47">
              <w:rPr>
                <w:rFonts w:cs="Times New Roman"/>
                <w:sz w:val="24"/>
                <w:szCs w:val="24"/>
              </w:rPr>
              <w:t>Doğuş DERYA</w:t>
            </w:r>
          </w:p>
          <w:p w:rsidR="00B803AB" w:rsidRPr="003A2A47" w:rsidRDefault="00B803AB" w:rsidP="00B803AB">
            <w:pPr>
              <w:spacing w:line="276" w:lineRule="auto"/>
              <w:rPr>
                <w:rFonts w:cs="Times New Roman"/>
                <w:sz w:val="24"/>
                <w:szCs w:val="24"/>
              </w:rPr>
            </w:pPr>
            <w:r w:rsidRPr="003A2A47">
              <w:rPr>
                <w:rFonts w:cs="Times New Roman"/>
                <w:sz w:val="24"/>
                <w:szCs w:val="24"/>
              </w:rPr>
              <w:t xml:space="preserve">Tufan ERHÜRMAN </w:t>
            </w:r>
          </w:p>
          <w:p w:rsidR="00B803AB" w:rsidRPr="003A2A47" w:rsidRDefault="00B803AB" w:rsidP="00B803AB">
            <w:pPr>
              <w:spacing w:line="276" w:lineRule="auto"/>
              <w:rPr>
                <w:rFonts w:cs="Times New Roman"/>
                <w:sz w:val="24"/>
                <w:szCs w:val="24"/>
              </w:rPr>
            </w:pPr>
            <w:r w:rsidRPr="003A2A47">
              <w:rPr>
                <w:rFonts w:cs="Times New Roman"/>
                <w:sz w:val="24"/>
                <w:szCs w:val="24"/>
              </w:rPr>
              <w:t>Biray HAMZAOĞULLARI</w:t>
            </w:r>
          </w:p>
          <w:p w:rsidR="00B803AB" w:rsidRPr="003A2A47" w:rsidRDefault="00B803AB" w:rsidP="00B803AB">
            <w:pPr>
              <w:spacing w:line="276" w:lineRule="auto"/>
              <w:rPr>
                <w:rFonts w:cs="Times New Roman"/>
                <w:sz w:val="24"/>
                <w:szCs w:val="24"/>
              </w:rPr>
            </w:pPr>
            <w:r w:rsidRPr="003A2A47">
              <w:rPr>
                <w:rFonts w:cs="Times New Roman"/>
                <w:sz w:val="24"/>
                <w:szCs w:val="24"/>
              </w:rPr>
              <w:t>Fide KÜRŞAT</w:t>
            </w:r>
          </w:p>
          <w:p w:rsidR="00B803AB" w:rsidRPr="003A2A47" w:rsidRDefault="00B803AB" w:rsidP="00B803AB">
            <w:pPr>
              <w:spacing w:line="276" w:lineRule="auto"/>
              <w:rPr>
                <w:rFonts w:cs="Times New Roman"/>
                <w:sz w:val="24"/>
                <w:szCs w:val="24"/>
              </w:rPr>
            </w:pPr>
            <w:r w:rsidRPr="003A2A47">
              <w:rPr>
                <w:rFonts w:cs="Times New Roman"/>
                <w:sz w:val="24"/>
                <w:szCs w:val="24"/>
              </w:rPr>
              <w:t>Fazilet ÖZDENEFE</w:t>
            </w:r>
          </w:p>
          <w:p w:rsidR="00B803AB" w:rsidRPr="003A2A47" w:rsidRDefault="00B803AB" w:rsidP="00B803AB">
            <w:pPr>
              <w:spacing w:line="276" w:lineRule="auto"/>
              <w:rPr>
                <w:rFonts w:cs="Times New Roman"/>
                <w:sz w:val="24"/>
                <w:szCs w:val="24"/>
              </w:rPr>
            </w:pPr>
            <w:r w:rsidRPr="003A2A47">
              <w:rPr>
                <w:rFonts w:cs="Times New Roman"/>
                <w:sz w:val="24"/>
                <w:szCs w:val="24"/>
              </w:rPr>
              <w:t>Jale Refik ROGERS</w:t>
            </w:r>
          </w:p>
          <w:p w:rsidR="00B803AB" w:rsidRPr="003A2A47" w:rsidRDefault="00B803AB" w:rsidP="00B803AB">
            <w:pPr>
              <w:spacing w:line="276" w:lineRule="auto"/>
              <w:rPr>
                <w:rFonts w:cs="Times New Roman"/>
                <w:sz w:val="24"/>
                <w:szCs w:val="24"/>
              </w:rPr>
            </w:pPr>
            <w:r w:rsidRPr="003A2A47">
              <w:rPr>
                <w:rFonts w:cs="Times New Roman"/>
                <w:sz w:val="24"/>
                <w:szCs w:val="24"/>
              </w:rPr>
              <w:t>Ürün SOLYALI</w:t>
            </w:r>
          </w:p>
          <w:p w:rsidR="00B803AB" w:rsidRPr="003A2A47" w:rsidRDefault="00B803AB" w:rsidP="00B803AB">
            <w:pPr>
              <w:spacing w:line="276" w:lineRule="auto"/>
              <w:rPr>
                <w:rFonts w:cs="Times New Roman"/>
                <w:sz w:val="24"/>
                <w:szCs w:val="24"/>
              </w:rPr>
            </w:pPr>
            <w:r w:rsidRPr="003A2A47">
              <w:rPr>
                <w:rFonts w:cs="Times New Roman"/>
                <w:sz w:val="24"/>
                <w:szCs w:val="24"/>
              </w:rPr>
              <w:t>Ongun TALAT</w:t>
            </w:r>
          </w:p>
          <w:p w:rsidR="00B803AB" w:rsidRPr="003A2A47" w:rsidRDefault="00B803AB" w:rsidP="00B803AB">
            <w:pPr>
              <w:spacing w:line="276" w:lineRule="auto"/>
              <w:rPr>
                <w:rFonts w:cs="Times New Roman"/>
                <w:sz w:val="24"/>
                <w:szCs w:val="24"/>
              </w:rPr>
            </w:pPr>
            <w:r w:rsidRPr="003A2A47">
              <w:rPr>
                <w:rFonts w:cs="Times New Roman"/>
                <w:sz w:val="24"/>
                <w:szCs w:val="24"/>
              </w:rPr>
              <w:t>Fikri TOROS</w:t>
            </w:r>
          </w:p>
          <w:p w:rsidR="00B803AB" w:rsidRPr="003A2A47" w:rsidRDefault="00B803AB" w:rsidP="00B803AB">
            <w:pPr>
              <w:spacing w:line="276" w:lineRule="auto"/>
              <w:rPr>
                <w:rFonts w:cs="Times New Roman"/>
                <w:sz w:val="24"/>
                <w:szCs w:val="24"/>
              </w:rPr>
            </w:pPr>
            <w:r w:rsidRPr="003A2A47">
              <w:rPr>
                <w:rFonts w:cs="Times New Roman"/>
                <w:sz w:val="24"/>
                <w:szCs w:val="24"/>
              </w:rPr>
              <w:t>Hasan TOSUNOĞLU</w:t>
            </w:r>
          </w:p>
          <w:p w:rsidR="00B803AB" w:rsidRPr="003A2A47" w:rsidRDefault="00B803AB" w:rsidP="00B803AB">
            <w:pPr>
              <w:spacing w:line="276" w:lineRule="auto"/>
              <w:rPr>
                <w:rFonts w:cs="Times New Roman"/>
                <w:sz w:val="24"/>
                <w:szCs w:val="24"/>
              </w:rPr>
            </w:pPr>
            <w:r w:rsidRPr="003A2A47">
              <w:rPr>
                <w:rFonts w:cs="Times New Roman"/>
                <w:sz w:val="24"/>
                <w:szCs w:val="24"/>
              </w:rPr>
              <w:t>Teberrüken ULUÇAY</w:t>
            </w:r>
          </w:p>
          <w:p w:rsidR="00B803AB" w:rsidRPr="003A2A47" w:rsidRDefault="00B803AB" w:rsidP="00B803AB">
            <w:pPr>
              <w:spacing w:line="276" w:lineRule="auto"/>
              <w:rPr>
                <w:rFonts w:cs="Times New Roman"/>
                <w:sz w:val="24"/>
                <w:szCs w:val="24"/>
              </w:rPr>
            </w:pPr>
            <w:r w:rsidRPr="003A2A47">
              <w:rPr>
                <w:rFonts w:cs="Times New Roman"/>
                <w:sz w:val="24"/>
                <w:szCs w:val="24"/>
              </w:rPr>
              <w:t>Ünal ÜSTEL</w:t>
            </w:r>
          </w:p>
          <w:p w:rsidR="00B803AB" w:rsidRPr="003A2A47" w:rsidRDefault="00B803AB" w:rsidP="00B803AB">
            <w:pPr>
              <w:spacing w:line="276" w:lineRule="auto"/>
              <w:rPr>
                <w:rFonts w:cs="Times New Roman"/>
                <w:sz w:val="24"/>
                <w:szCs w:val="24"/>
              </w:rPr>
            </w:pPr>
          </w:p>
          <w:p w:rsidR="00B803AB" w:rsidRPr="003A2A47" w:rsidRDefault="00B803AB" w:rsidP="00B803AB">
            <w:pPr>
              <w:spacing w:line="276" w:lineRule="auto"/>
              <w:rPr>
                <w:rFonts w:cs="Times New Roman"/>
                <w:sz w:val="24"/>
                <w:szCs w:val="24"/>
              </w:rPr>
            </w:pPr>
          </w:p>
        </w:tc>
      </w:tr>
    </w:tbl>
    <w:p w:rsidR="00B803AB" w:rsidRPr="003A2A47" w:rsidRDefault="00B803AB" w:rsidP="00B803AB">
      <w:pPr>
        <w:ind w:firstLine="708"/>
        <w:rPr>
          <w:rFonts w:cs="Times New Roman"/>
          <w:sz w:val="24"/>
          <w:szCs w:val="24"/>
        </w:rPr>
      </w:pPr>
    </w:p>
    <w:p w:rsidR="00B803AB" w:rsidRPr="003A2A47" w:rsidRDefault="005062C7" w:rsidP="00B803AB">
      <w:pPr>
        <w:ind w:firstLine="708"/>
        <w:rPr>
          <w:rFonts w:cs="Times New Roman"/>
          <w:sz w:val="24"/>
          <w:szCs w:val="24"/>
        </w:rPr>
      </w:pPr>
      <w:r>
        <w:rPr>
          <w:rFonts w:cs="Times New Roman"/>
          <w:sz w:val="24"/>
          <w:szCs w:val="24"/>
        </w:rPr>
        <w:t xml:space="preserve">BAŞKAN </w:t>
      </w:r>
      <w:r w:rsidRPr="003A2A47">
        <w:rPr>
          <w:rFonts w:eastAsia="Calibri" w:cs="Times New Roman"/>
          <w:sz w:val="24"/>
          <w:szCs w:val="24"/>
        </w:rPr>
        <w:t>–</w:t>
      </w:r>
      <w:r w:rsidR="00B803AB" w:rsidRPr="003A2A47">
        <w:rPr>
          <w:rFonts w:cs="Times New Roman"/>
          <w:sz w:val="24"/>
          <w:szCs w:val="24"/>
        </w:rPr>
        <w:t xml:space="preserve"> Tutanağa göre sonucu açıklıyorum. 27 Kabul, 5 Ret Oyçokluğuyla kabul edilmiştir. </w:t>
      </w:r>
    </w:p>
    <w:p w:rsidR="00B803AB" w:rsidRPr="003A2A47" w:rsidRDefault="00B803AB" w:rsidP="00B803AB">
      <w:pPr>
        <w:ind w:firstLine="708"/>
        <w:rPr>
          <w:rFonts w:cs="Times New Roman"/>
          <w:sz w:val="24"/>
          <w:szCs w:val="24"/>
        </w:rPr>
      </w:pPr>
      <w:r w:rsidRPr="003A2A47">
        <w:rPr>
          <w:rFonts w:cs="Times New Roman"/>
          <w:sz w:val="24"/>
          <w:szCs w:val="24"/>
        </w:rPr>
        <w:lastRenderedPageBreak/>
        <w:t xml:space="preserve">Sayın Milletvekilleri; üçüncü sırada Kuzey Kıbrıs Eğitim Vakfı ve Doğu Akdeniz Üniversite 2024 Mali Yılı Bütçe Yasa Tasarısı Ekonomi, Maliye, Bütçe ve Plan Komitesinin Tasarıya ilişkin Raporu bulunmaktadır. </w:t>
      </w:r>
    </w:p>
    <w:p w:rsidR="00B803AB" w:rsidRPr="003A2A47" w:rsidRDefault="00B803AB" w:rsidP="00B803AB">
      <w:pPr>
        <w:ind w:firstLine="708"/>
        <w:rPr>
          <w:rFonts w:cs="Times New Roman"/>
          <w:sz w:val="24"/>
          <w:szCs w:val="24"/>
        </w:rPr>
      </w:pPr>
    </w:p>
    <w:p w:rsidR="00B803AB" w:rsidRPr="003A2A47" w:rsidRDefault="00B803AB" w:rsidP="00B803AB">
      <w:pPr>
        <w:ind w:firstLine="708"/>
        <w:rPr>
          <w:rFonts w:cs="Times New Roman"/>
          <w:sz w:val="24"/>
          <w:szCs w:val="24"/>
        </w:rPr>
      </w:pPr>
      <w:r w:rsidRPr="003A2A47">
        <w:rPr>
          <w:rFonts w:cs="Times New Roman"/>
          <w:sz w:val="24"/>
          <w:szCs w:val="24"/>
        </w:rPr>
        <w:t xml:space="preserve">Sayın Komite Başkanı Raporunuzu sunar mısınız. Buyurun Kürsüye. </w:t>
      </w:r>
    </w:p>
    <w:p w:rsidR="00B803AB" w:rsidRPr="003A2A47" w:rsidRDefault="00B803AB" w:rsidP="00B803AB">
      <w:pPr>
        <w:ind w:firstLine="708"/>
        <w:rPr>
          <w:rFonts w:cs="Times New Roman"/>
          <w:sz w:val="24"/>
          <w:szCs w:val="24"/>
        </w:rPr>
      </w:pPr>
    </w:p>
    <w:p w:rsidR="00B803AB" w:rsidRPr="003A2A47" w:rsidRDefault="00B803AB" w:rsidP="00B803AB">
      <w:pPr>
        <w:ind w:firstLine="708"/>
        <w:rPr>
          <w:rFonts w:cs="Times New Roman"/>
          <w:sz w:val="24"/>
          <w:szCs w:val="24"/>
        </w:rPr>
      </w:pPr>
      <w:r w:rsidRPr="003A2A47">
        <w:rPr>
          <w:rFonts w:cs="Times New Roman"/>
          <w:sz w:val="24"/>
          <w:szCs w:val="24"/>
        </w:rPr>
        <w:t xml:space="preserve">EKONOMİ, MALİYE, BÜTÇE VE PLAN KOMİTESİ BAŞKANI RESMİYE EROĞLU CANALTAY – Sayın Başkan, değerli milletvekilleri; </w:t>
      </w:r>
    </w:p>
    <w:p w:rsidR="00B803AB" w:rsidRPr="003A2A47" w:rsidRDefault="00B803AB" w:rsidP="00B803AB">
      <w:pPr>
        <w:ind w:firstLine="708"/>
        <w:rPr>
          <w:rFonts w:cs="Times New Roman"/>
          <w:sz w:val="24"/>
          <w:szCs w:val="24"/>
        </w:rPr>
      </w:pPr>
    </w:p>
    <w:p w:rsidR="00B803AB" w:rsidRPr="003A2A47" w:rsidRDefault="00B803AB" w:rsidP="00B803AB">
      <w:pPr>
        <w:jc w:val="center"/>
        <w:rPr>
          <w:rFonts w:eastAsia="Times New Roman" w:cs="Times New Roman"/>
          <w:sz w:val="24"/>
          <w:szCs w:val="24"/>
          <w:lang w:eastAsia="tr-TR"/>
        </w:rPr>
      </w:pPr>
      <w:r w:rsidRPr="003A2A47">
        <w:rPr>
          <w:rFonts w:eastAsia="Times New Roman" w:cs="Times New Roman"/>
          <w:sz w:val="24"/>
          <w:szCs w:val="24"/>
          <w:lang w:eastAsia="tr-TR"/>
        </w:rPr>
        <w:t>KUZEY KIBRIS TÜRK CUMHURİYETİ</w:t>
      </w:r>
    </w:p>
    <w:p w:rsidR="00B803AB" w:rsidRPr="003A2A47" w:rsidRDefault="00B803AB" w:rsidP="00B803AB">
      <w:pPr>
        <w:jc w:val="center"/>
        <w:rPr>
          <w:rFonts w:eastAsia="Times New Roman" w:cs="Times New Roman"/>
          <w:sz w:val="24"/>
          <w:szCs w:val="24"/>
          <w:lang w:eastAsia="tr-TR"/>
        </w:rPr>
      </w:pPr>
      <w:r w:rsidRPr="003A2A47">
        <w:rPr>
          <w:rFonts w:eastAsia="Times New Roman" w:cs="Times New Roman"/>
          <w:sz w:val="24"/>
          <w:szCs w:val="24"/>
          <w:lang w:eastAsia="tr-TR"/>
        </w:rPr>
        <w:t>CUMHURİYET MECLİSİ</w:t>
      </w:r>
    </w:p>
    <w:p w:rsidR="00B803AB" w:rsidRPr="003A2A47" w:rsidRDefault="00B803AB" w:rsidP="00B803AB">
      <w:pPr>
        <w:jc w:val="center"/>
        <w:rPr>
          <w:rFonts w:eastAsia="Times New Roman" w:cs="Times New Roman"/>
          <w:sz w:val="24"/>
          <w:szCs w:val="24"/>
          <w:lang w:eastAsia="tr-TR"/>
        </w:rPr>
      </w:pPr>
      <w:r w:rsidRPr="003A2A47">
        <w:rPr>
          <w:rFonts w:eastAsia="Times New Roman" w:cs="Times New Roman"/>
          <w:sz w:val="24"/>
          <w:szCs w:val="24"/>
          <w:lang w:eastAsia="tr-TR"/>
        </w:rPr>
        <w:t>EKONOMİ, MALİYE, BÜTÇE VE PLAN KOMİTESİNİN</w:t>
      </w:r>
    </w:p>
    <w:p w:rsidR="00B803AB" w:rsidRPr="003A2A47" w:rsidRDefault="00B803AB" w:rsidP="00B803AB">
      <w:pPr>
        <w:jc w:val="center"/>
        <w:rPr>
          <w:rFonts w:eastAsia="Times New Roman" w:cs="Times New Roman"/>
          <w:sz w:val="24"/>
          <w:szCs w:val="24"/>
          <w:lang w:eastAsia="tr-TR"/>
        </w:rPr>
      </w:pPr>
      <w:r w:rsidRPr="003A2A47">
        <w:rPr>
          <w:rFonts w:eastAsia="Times New Roman" w:cs="Times New Roman"/>
          <w:sz w:val="24"/>
          <w:szCs w:val="24"/>
          <w:lang w:eastAsia="tr-TR"/>
        </w:rPr>
        <w:t>“KUZEY KIBRIS EĞİTİM VAKFI</w:t>
      </w:r>
      <w:r w:rsidRPr="003A2A47">
        <w:rPr>
          <w:rFonts w:eastAsia="Times New Roman" w:cs="Times New Roman"/>
          <w:sz w:val="24"/>
          <w:szCs w:val="24"/>
          <w:lang w:eastAsia="tr-TR"/>
        </w:rPr>
        <w:tab/>
        <w:t xml:space="preserve"> VE DOĞU AKDENİZ ÜNİVERSİTESİ</w:t>
      </w:r>
    </w:p>
    <w:p w:rsidR="00B803AB" w:rsidRPr="003A2A47" w:rsidRDefault="00B803AB" w:rsidP="00B803AB">
      <w:pPr>
        <w:jc w:val="center"/>
        <w:rPr>
          <w:rFonts w:eastAsia="Times New Roman" w:cs="Times New Roman"/>
          <w:bCs/>
          <w:sz w:val="24"/>
          <w:szCs w:val="24"/>
        </w:rPr>
      </w:pPr>
      <w:r w:rsidRPr="003A2A47">
        <w:rPr>
          <w:rFonts w:eastAsia="Times New Roman" w:cs="Times New Roman"/>
          <w:sz w:val="24"/>
          <w:szCs w:val="24"/>
          <w:lang w:eastAsia="tr-TR"/>
        </w:rPr>
        <w:t xml:space="preserve">  2024 MALİ YILI BÜTÇE YASA TASARISI”NA İLİŞKİN RAPORUDUR</w:t>
      </w:r>
    </w:p>
    <w:p w:rsidR="00B803AB" w:rsidRPr="003A2A47" w:rsidRDefault="00B803AB" w:rsidP="00B803AB">
      <w:pPr>
        <w:jc w:val="center"/>
        <w:rPr>
          <w:rFonts w:eastAsia="Times New Roman" w:cs="Times New Roman"/>
          <w:sz w:val="24"/>
          <w:szCs w:val="24"/>
          <w:lang w:eastAsia="tr-TR"/>
        </w:rPr>
      </w:pPr>
    </w:p>
    <w:p w:rsidR="00B803AB" w:rsidRPr="003A2A47" w:rsidRDefault="00B803AB" w:rsidP="00B803AB">
      <w:pPr>
        <w:rPr>
          <w:rFonts w:eastAsia="Times New Roman" w:cs="Times New Roman"/>
          <w:sz w:val="24"/>
          <w:szCs w:val="24"/>
          <w:lang w:eastAsia="tr-TR"/>
        </w:rPr>
      </w:pPr>
      <w:r w:rsidRPr="003A2A47">
        <w:rPr>
          <w:rFonts w:eastAsia="Times New Roman" w:cs="Times New Roman"/>
          <w:sz w:val="24"/>
          <w:szCs w:val="24"/>
          <w:lang w:eastAsia="tr-TR"/>
        </w:rPr>
        <w:tab/>
        <w:t>Komitemiz, 30 Kasım 2023 tarihinde yapmış olduğu toplantıda,</w:t>
      </w:r>
      <w:r w:rsidRPr="003A2A47">
        <w:rPr>
          <w:rFonts w:eastAsia="Calibri" w:cs="Times New Roman"/>
          <w:sz w:val="24"/>
          <w:szCs w:val="24"/>
        </w:rPr>
        <w:t xml:space="preserve"> </w:t>
      </w:r>
      <w:r w:rsidRPr="003A2A47">
        <w:rPr>
          <w:rFonts w:eastAsia="Times New Roman" w:cs="Times New Roman"/>
          <w:sz w:val="24"/>
          <w:szCs w:val="24"/>
          <w:lang w:eastAsia="tr-TR"/>
        </w:rPr>
        <w:t>41/2019 Sayılı Kamu Mali Yönetimi ve Kontrol Yasası tahtında Kuzey Kıbrıs Türk Cumhuriyeti 2024 Mali Yılı Merkezi Devlet Yönetimi Özel Bütçeli İdareler başlığı altında yer alan Kuzey Kıbrıs Eğitim Vakfı ve Doğu Akdeniz Üniversitesi Bütçe Yasa Tasarısını, Ek’teki Sunuş Gerekçesi ile birlikte Maliye Bakanlığı yetkilileri ile Kuzey Kıbrıs Eğitim Vakfı ve Doğu Akdeniz Üniversitesi temsilcilerinin vermiş oldukları bilgiler ışığında görüşmüş ve çalışmalarını tamamlamıştır.</w:t>
      </w:r>
    </w:p>
    <w:p w:rsidR="00B803AB" w:rsidRPr="003A2A47" w:rsidRDefault="00B803AB" w:rsidP="00B803AB">
      <w:pPr>
        <w:rPr>
          <w:rFonts w:eastAsia="Times New Roman" w:cs="Times New Roman"/>
          <w:sz w:val="24"/>
          <w:szCs w:val="24"/>
          <w:lang w:eastAsia="tr-TR"/>
        </w:rPr>
      </w:pPr>
    </w:p>
    <w:p w:rsidR="00B803AB" w:rsidRPr="003A2A47" w:rsidRDefault="00B803AB" w:rsidP="00B803AB">
      <w:pPr>
        <w:ind w:firstLine="708"/>
        <w:rPr>
          <w:rFonts w:eastAsia="Times New Roman" w:cs="Times New Roman"/>
          <w:sz w:val="24"/>
          <w:szCs w:val="24"/>
          <w:lang w:eastAsia="tr-TR"/>
        </w:rPr>
      </w:pPr>
      <w:r w:rsidRPr="003A2A47">
        <w:rPr>
          <w:rFonts w:eastAsia="Times New Roman" w:cs="Times New Roman"/>
          <w:sz w:val="24"/>
          <w:szCs w:val="24"/>
          <w:lang w:eastAsia="tr-TR"/>
        </w:rPr>
        <w:t>Komitemiz, Tasarının “Kısa İsim” yan başlıklı 1’inci maddesini aynen ve oybirliğiyle kabul etmiştir.</w:t>
      </w:r>
    </w:p>
    <w:p w:rsidR="00B803AB" w:rsidRPr="003A2A47" w:rsidRDefault="00B803AB" w:rsidP="00B803AB">
      <w:pPr>
        <w:rPr>
          <w:rFonts w:eastAsia="Times New Roman" w:cs="Times New Roman"/>
          <w:sz w:val="24"/>
          <w:szCs w:val="24"/>
          <w:lang w:eastAsia="tr-TR"/>
        </w:rPr>
      </w:pPr>
    </w:p>
    <w:p w:rsidR="00B803AB" w:rsidRPr="003A2A47" w:rsidRDefault="00B803AB" w:rsidP="00B803AB">
      <w:pPr>
        <w:rPr>
          <w:rFonts w:eastAsia="Times New Roman" w:cs="Times New Roman"/>
          <w:sz w:val="24"/>
          <w:szCs w:val="24"/>
          <w:lang w:eastAsia="tr-TR"/>
        </w:rPr>
      </w:pPr>
      <w:r w:rsidRPr="003A2A47">
        <w:rPr>
          <w:rFonts w:eastAsia="Times New Roman" w:cs="Times New Roman"/>
          <w:sz w:val="24"/>
          <w:szCs w:val="24"/>
          <w:lang w:eastAsia="tr-TR"/>
        </w:rPr>
        <w:tab/>
        <w:t>2024 Mali Yılında, Kurumun hizmet ve faaliyetlerinin yürütülmesi amacıyla 5 Milyar 564 Milyon 628 Bin Türk Lirası ödenek tahsis edilmesini öngören Tasarının 2’nci maddesini, maddeye bağlı “A”, “C”, ve “D” (Ödenekler, Kadrolar ve Araçlar) Cetvelleriyle birlikte değerlendiren Komitemiz, hizmet ve faaliyetlerin yürütülmesi için ayrılan ödeneği 50 Milyon Türk Lirası artışla 5 Milyar 564 Milyon 628 Bin Türk Lirasından, 5 Milyar 614 Milyon 628 Bin Türk Lirasına yükseltmiştir. Madde, maddeye Ek’li Cetvelleri ile yapılan tüm değişiklik ve teknik düzenlemelerle birlikte oybirliğiyle kabul edilmiştir.</w:t>
      </w:r>
    </w:p>
    <w:p w:rsidR="00B803AB" w:rsidRPr="003A2A47" w:rsidRDefault="00B803AB" w:rsidP="00B803AB">
      <w:pPr>
        <w:rPr>
          <w:rFonts w:eastAsia="Times New Roman" w:cs="Times New Roman"/>
          <w:sz w:val="24"/>
          <w:szCs w:val="24"/>
          <w:lang w:eastAsia="tr-TR"/>
        </w:rPr>
      </w:pPr>
    </w:p>
    <w:p w:rsidR="00B803AB" w:rsidRPr="003A2A47" w:rsidRDefault="00B803AB" w:rsidP="00B803AB">
      <w:pPr>
        <w:ind w:firstLine="708"/>
        <w:rPr>
          <w:rFonts w:eastAsia="Calibri" w:cs="Times New Roman"/>
          <w:sz w:val="24"/>
          <w:szCs w:val="24"/>
        </w:rPr>
      </w:pPr>
      <w:r w:rsidRPr="003A2A47">
        <w:rPr>
          <w:rFonts w:eastAsia="Calibri" w:cs="Times New Roman"/>
          <w:sz w:val="24"/>
          <w:szCs w:val="24"/>
        </w:rPr>
        <w:t xml:space="preserve">Bütçenin finansmanı için 5 Milyar 564 Milyon 628 Bin Türk Lirası </w:t>
      </w:r>
      <w:r w:rsidRPr="003A2A47">
        <w:rPr>
          <w:rFonts w:eastAsia="Times New Roman" w:cs="Times New Roman"/>
          <w:sz w:val="24"/>
          <w:szCs w:val="24"/>
          <w:lang w:eastAsia="tr-TR"/>
        </w:rPr>
        <w:t>ge</w:t>
      </w:r>
      <w:r w:rsidRPr="003A2A47">
        <w:rPr>
          <w:rFonts w:eastAsia="Calibri" w:cs="Times New Roman"/>
          <w:sz w:val="24"/>
          <w:szCs w:val="24"/>
        </w:rPr>
        <w:t xml:space="preserve">lir öngören Tasarının 3’üncü maddesini maddeye bağlı “B” Gelirler Cetveliyle birlikte değerlendiren Komitemiz, iç kaynaklardan elde edilen 221 Milyon 314 Bin Türk Lirası gelir tutarını 50 Milyon Türk Lirası artışla 271 Milyon 314 Bin Türk Lirasına yükseltmiş ve toplam gelir tutarını 5 Milyar 614 Milyon 628 Bin Türk Lirası olarak değiştirmiştir. Madde, maddeye Ek’li Cetveli ile yapılan tüm değişiklik ve teknik düzenlemelerle birlikte oybirliğiyle kabul edilmiştir. </w:t>
      </w:r>
    </w:p>
    <w:p w:rsidR="00B803AB" w:rsidRPr="003A2A47" w:rsidRDefault="00B803AB" w:rsidP="00B803AB">
      <w:pPr>
        <w:rPr>
          <w:rFonts w:eastAsia="Times New Roman" w:cs="Times New Roman"/>
          <w:sz w:val="24"/>
          <w:szCs w:val="24"/>
          <w:lang w:eastAsia="tr-TR"/>
        </w:rPr>
      </w:pPr>
      <w:r w:rsidRPr="003A2A47">
        <w:rPr>
          <w:rFonts w:eastAsia="Times New Roman" w:cs="Times New Roman"/>
          <w:sz w:val="24"/>
          <w:szCs w:val="24"/>
          <w:lang w:eastAsia="tr-TR"/>
        </w:rPr>
        <w:tab/>
      </w:r>
    </w:p>
    <w:p w:rsidR="00B803AB" w:rsidRPr="003A2A47" w:rsidRDefault="00B803AB" w:rsidP="00B803AB">
      <w:pPr>
        <w:ind w:firstLine="708"/>
        <w:rPr>
          <w:rFonts w:eastAsia="Times New Roman" w:cs="Times New Roman"/>
          <w:sz w:val="24"/>
          <w:szCs w:val="24"/>
          <w:lang w:eastAsia="tr-TR"/>
        </w:rPr>
      </w:pPr>
      <w:r w:rsidRPr="003A2A47">
        <w:rPr>
          <w:rFonts w:eastAsia="Times New Roman" w:cs="Times New Roman"/>
          <w:sz w:val="24"/>
          <w:szCs w:val="24"/>
          <w:lang w:eastAsia="tr-TR"/>
        </w:rPr>
        <w:t xml:space="preserve">Tasarının 4’üncü maddesi yapılan teknik düzenlemeyle birlikte oybirliğiyle kabul edilmiştir. </w:t>
      </w:r>
    </w:p>
    <w:p w:rsidR="00B803AB" w:rsidRPr="003A2A47" w:rsidRDefault="00B803AB" w:rsidP="00B803AB">
      <w:pPr>
        <w:rPr>
          <w:rFonts w:eastAsia="Times New Roman" w:cs="Times New Roman"/>
          <w:sz w:val="24"/>
          <w:szCs w:val="24"/>
          <w:lang w:eastAsia="tr-TR"/>
        </w:rPr>
      </w:pPr>
    </w:p>
    <w:p w:rsidR="00B803AB" w:rsidRPr="003A2A47" w:rsidRDefault="00B803AB" w:rsidP="00B803AB">
      <w:pPr>
        <w:ind w:firstLine="708"/>
        <w:rPr>
          <w:rFonts w:eastAsia="Times New Roman" w:cs="Times New Roman"/>
          <w:sz w:val="24"/>
          <w:szCs w:val="24"/>
          <w:lang w:eastAsia="tr-TR"/>
        </w:rPr>
      </w:pPr>
      <w:r w:rsidRPr="003A2A47">
        <w:rPr>
          <w:rFonts w:eastAsia="Times New Roman" w:cs="Times New Roman"/>
          <w:sz w:val="24"/>
          <w:szCs w:val="24"/>
          <w:lang w:eastAsia="tr-TR"/>
        </w:rPr>
        <w:t xml:space="preserve">Tasarının 5’inci ve 6’ncı maddeleri aynen ve oybirliğiyle kabul edilmiştir. </w:t>
      </w:r>
    </w:p>
    <w:p w:rsidR="00B803AB" w:rsidRPr="003A2A47" w:rsidRDefault="00B803AB" w:rsidP="00B803AB">
      <w:pPr>
        <w:ind w:firstLine="708"/>
        <w:rPr>
          <w:rFonts w:eastAsia="Times New Roman" w:cs="Times New Roman"/>
          <w:sz w:val="24"/>
          <w:szCs w:val="24"/>
          <w:lang w:eastAsia="tr-TR"/>
        </w:rPr>
      </w:pPr>
    </w:p>
    <w:p w:rsidR="00B803AB" w:rsidRPr="003A2A47" w:rsidRDefault="00B803AB" w:rsidP="00B803AB">
      <w:pPr>
        <w:ind w:firstLine="708"/>
        <w:rPr>
          <w:rFonts w:eastAsia="Times New Roman" w:cs="Times New Roman"/>
          <w:sz w:val="24"/>
          <w:szCs w:val="24"/>
          <w:lang w:eastAsia="tr-TR"/>
        </w:rPr>
      </w:pPr>
      <w:r w:rsidRPr="003A2A47">
        <w:rPr>
          <w:rFonts w:eastAsia="Times New Roman" w:cs="Times New Roman"/>
          <w:sz w:val="24"/>
          <w:szCs w:val="24"/>
          <w:lang w:eastAsia="tr-TR"/>
        </w:rPr>
        <w:t>Tasarının 7’nci maddesi yapılan teknik düzenlemeyle birlikte oybirliğiyle kabul edilmiştir.</w:t>
      </w:r>
    </w:p>
    <w:p w:rsidR="00B803AB" w:rsidRPr="003A2A47" w:rsidRDefault="00B803AB" w:rsidP="00B803AB">
      <w:pPr>
        <w:rPr>
          <w:rFonts w:eastAsia="Times New Roman" w:cs="Times New Roman"/>
          <w:sz w:val="24"/>
          <w:szCs w:val="24"/>
          <w:lang w:eastAsia="tr-TR"/>
        </w:rPr>
      </w:pPr>
    </w:p>
    <w:p w:rsidR="00B803AB" w:rsidRPr="003A2A47" w:rsidRDefault="00B803AB" w:rsidP="00B803AB">
      <w:pPr>
        <w:ind w:firstLine="708"/>
        <w:rPr>
          <w:rFonts w:eastAsia="Times New Roman" w:cs="Times New Roman"/>
          <w:sz w:val="24"/>
          <w:szCs w:val="24"/>
          <w:lang w:eastAsia="tr-TR"/>
        </w:rPr>
      </w:pPr>
      <w:r w:rsidRPr="003A2A47">
        <w:rPr>
          <w:rFonts w:eastAsia="Times New Roman" w:cs="Times New Roman"/>
          <w:sz w:val="24"/>
          <w:szCs w:val="24"/>
          <w:lang w:eastAsia="tr-TR"/>
        </w:rPr>
        <w:lastRenderedPageBreak/>
        <w:t xml:space="preserve">Komitemiz, Tasarının 8’inci maddesinden 11’inci maddesine kadar olan maddelerini aynen ve oybirliğiyle kabul etmiştir. </w:t>
      </w:r>
    </w:p>
    <w:p w:rsidR="00B803AB" w:rsidRPr="003A2A47" w:rsidRDefault="00B803AB" w:rsidP="00B803AB">
      <w:pPr>
        <w:ind w:firstLine="708"/>
        <w:rPr>
          <w:rFonts w:eastAsia="Times New Roman" w:cs="Times New Roman"/>
          <w:sz w:val="24"/>
          <w:szCs w:val="24"/>
          <w:lang w:eastAsia="tr-TR"/>
        </w:rPr>
      </w:pPr>
    </w:p>
    <w:p w:rsidR="00B803AB" w:rsidRPr="003A2A47" w:rsidRDefault="00B803AB" w:rsidP="00B803AB">
      <w:pPr>
        <w:ind w:firstLine="708"/>
        <w:rPr>
          <w:rFonts w:eastAsia="Times New Roman" w:cs="Times New Roman"/>
          <w:sz w:val="24"/>
          <w:szCs w:val="24"/>
          <w:lang w:eastAsia="tr-TR"/>
        </w:rPr>
      </w:pPr>
      <w:r w:rsidRPr="003A2A47">
        <w:rPr>
          <w:rFonts w:eastAsia="Times New Roman" w:cs="Times New Roman"/>
          <w:sz w:val="24"/>
          <w:szCs w:val="24"/>
          <w:lang w:eastAsia="tr-TR"/>
        </w:rPr>
        <w:t xml:space="preserve">Tasarının 12’nci maddesi yapılan teknik düzenlemeyle birlikte oybirliğiyle kabul edilmiştir. </w:t>
      </w:r>
    </w:p>
    <w:p w:rsidR="00B803AB" w:rsidRPr="003A2A47" w:rsidRDefault="00B803AB" w:rsidP="00B803AB">
      <w:pPr>
        <w:ind w:firstLine="708"/>
        <w:rPr>
          <w:rFonts w:eastAsia="Times New Roman" w:cs="Times New Roman"/>
          <w:sz w:val="24"/>
          <w:szCs w:val="24"/>
          <w:lang w:eastAsia="tr-TR"/>
        </w:rPr>
      </w:pPr>
    </w:p>
    <w:p w:rsidR="00B803AB" w:rsidRPr="003A2A47" w:rsidRDefault="00B803AB" w:rsidP="00B803AB">
      <w:pPr>
        <w:ind w:firstLine="708"/>
        <w:rPr>
          <w:rFonts w:eastAsia="Times New Roman" w:cs="Times New Roman"/>
          <w:sz w:val="24"/>
          <w:szCs w:val="24"/>
          <w:lang w:eastAsia="tr-TR"/>
        </w:rPr>
      </w:pPr>
      <w:r w:rsidRPr="003A2A47">
        <w:rPr>
          <w:rFonts w:eastAsia="Times New Roman" w:cs="Times New Roman"/>
          <w:sz w:val="24"/>
          <w:szCs w:val="24"/>
          <w:lang w:eastAsia="tr-TR"/>
        </w:rPr>
        <w:t xml:space="preserve">Tasarının 13’üncü ve 14’üncü maddeleri aynen ve oybirliğiyle kabul edilmiştir. </w:t>
      </w:r>
    </w:p>
    <w:p w:rsidR="00B803AB" w:rsidRPr="003A2A47" w:rsidRDefault="00B803AB" w:rsidP="00B803AB">
      <w:pPr>
        <w:ind w:firstLine="708"/>
        <w:rPr>
          <w:rFonts w:eastAsia="Times New Roman" w:cs="Times New Roman"/>
          <w:sz w:val="24"/>
          <w:szCs w:val="24"/>
          <w:lang w:eastAsia="tr-TR"/>
        </w:rPr>
      </w:pPr>
    </w:p>
    <w:p w:rsidR="00B803AB" w:rsidRPr="003A2A47" w:rsidRDefault="00B803AB" w:rsidP="00B803AB">
      <w:pPr>
        <w:ind w:firstLine="708"/>
        <w:rPr>
          <w:rFonts w:eastAsia="Times New Roman" w:cs="Times New Roman"/>
          <w:sz w:val="24"/>
          <w:szCs w:val="24"/>
          <w:lang w:eastAsia="tr-TR"/>
        </w:rPr>
      </w:pPr>
      <w:r w:rsidRPr="003A2A47">
        <w:rPr>
          <w:rFonts w:eastAsia="Times New Roman" w:cs="Times New Roman"/>
          <w:sz w:val="24"/>
          <w:szCs w:val="24"/>
          <w:lang w:eastAsia="tr-TR"/>
        </w:rPr>
        <w:t>Komitemiz, Kuzey Kıbrıs Eğitim Vakfı ve Doğu Akdeniz Üniversitesinin 2023 Mali Yılı sonu itibariyle gerçekleşmiş tüm vergi borçları ile 2024 Mali Yılında</w:t>
      </w:r>
      <w:r w:rsidRPr="003A2A47">
        <w:rPr>
          <w:rFonts w:eastAsia="Calibri" w:cs="Times New Roman"/>
          <w:sz w:val="24"/>
          <w:szCs w:val="24"/>
        </w:rPr>
        <w:t xml:space="preserve"> </w:t>
      </w:r>
      <w:r w:rsidRPr="003A2A47">
        <w:rPr>
          <w:rFonts w:eastAsia="Times New Roman" w:cs="Times New Roman"/>
          <w:sz w:val="24"/>
          <w:szCs w:val="24"/>
          <w:lang w:eastAsia="tr-TR"/>
        </w:rPr>
        <w:t xml:space="preserve">tahakkuk edecek tüm vergi borçlarının ödenmesine ilişkin kuralı düzenlemek amacıyla “Vergi Borçlarına İlişkin Kural” yan başlıklı yeni 15’inci maddeyi oybirliğiyle Tasarıya eklemiş ve ondan sonra gelen maddeleri de yeniden sayılandırmıştır. </w:t>
      </w:r>
    </w:p>
    <w:p w:rsidR="00B803AB" w:rsidRPr="003A2A47" w:rsidRDefault="00B803AB" w:rsidP="00B803AB">
      <w:pPr>
        <w:ind w:firstLine="708"/>
        <w:rPr>
          <w:rFonts w:eastAsia="Times New Roman" w:cs="Times New Roman"/>
          <w:sz w:val="24"/>
          <w:szCs w:val="24"/>
          <w:lang w:eastAsia="tr-TR"/>
        </w:rPr>
      </w:pPr>
    </w:p>
    <w:p w:rsidR="00B803AB" w:rsidRPr="003A2A47" w:rsidRDefault="00B803AB" w:rsidP="00B803AB">
      <w:pPr>
        <w:ind w:firstLine="708"/>
        <w:rPr>
          <w:rFonts w:eastAsia="Times New Roman" w:cs="Times New Roman"/>
          <w:sz w:val="24"/>
          <w:szCs w:val="24"/>
          <w:lang w:eastAsia="tr-TR"/>
        </w:rPr>
      </w:pPr>
      <w:r w:rsidRPr="003A2A47">
        <w:rPr>
          <w:rFonts w:eastAsia="Times New Roman" w:cs="Times New Roman"/>
          <w:sz w:val="24"/>
          <w:szCs w:val="24"/>
          <w:lang w:eastAsia="tr-TR"/>
        </w:rPr>
        <w:t xml:space="preserve">Tasarının eski 15’inci, yeni 16’ncı maddesinden eski 19’uncu, yeni 20’nci maddesine kadar olan maddeleri aynen ve oybirliğiyle kabul edilmiştir. </w:t>
      </w:r>
    </w:p>
    <w:p w:rsidR="00B803AB" w:rsidRPr="003A2A47" w:rsidRDefault="00B803AB" w:rsidP="00B803AB">
      <w:pPr>
        <w:ind w:firstLine="708"/>
        <w:rPr>
          <w:rFonts w:eastAsia="Times New Roman" w:cs="Times New Roman"/>
          <w:sz w:val="24"/>
          <w:szCs w:val="24"/>
          <w:lang w:eastAsia="tr-TR"/>
        </w:rPr>
      </w:pPr>
    </w:p>
    <w:p w:rsidR="00B803AB" w:rsidRPr="003A2A47" w:rsidRDefault="00B803AB" w:rsidP="00B803AB">
      <w:pPr>
        <w:ind w:firstLine="708"/>
        <w:rPr>
          <w:rFonts w:eastAsia="Times New Roman" w:cs="Times New Roman"/>
          <w:sz w:val="24"/>
          <w:szCs w:val="24"/>
          <w:lang w:eastAsia="tr-TR"/>
        </w:rPr>
      </w:pPr>
      <w:r w:rsidRPr="003A2A47">
        <w:rPr>
          <w:rFonts w:eastAsia="Times New Roman" w:cs="Times New Roman"/>
          <w:sz w:val="24"/>
          <w:szCs w:val="24"/>
          <w:lang w:eastAsia="tr-TR"/>
        </w:rPr>
        <w:t xml:space="preserve">Tasarının eski 20’nci, yeni 21’inci maddesi yapılan teknik düzenlemeyle birlikte oybirliğiyle kabul edilmiştir. </w:t>
      </w:r>
    </w:p>
    <w:p w:rsidR="00B803AB" w:rsidRPr="003A2A47" w:rsidRDefault="00B803AB" w:rsidP="00B803AB">
      <w:pPr>
        <w:ind w:firstLine="708"/>
        <w:rPr>
          <w:rFonts w:eastAsia="Times New Roman" w:cs="Times New Roman"/>
          <w:sz w:val="24"/>
          <w:szCs w:val="24"/>
          <w:lang w:eastAsia="tr-TR"/>
        </w:rPr>
      </w:pPr>
    </w:p>
    <w:p w:rsidR="00B803AB" w:rsidRPr="003A2A47" w:rsidRDefault="00B803AB" w:rsidP="00B803AB">
      <w:pPr>
        <w:ind w:firstLine="708"/>
        <w:rPr>
          <w:rFonts w:eastAsia="Times New Roman" w:cs="Times New Roman"/>
          <w:sz w:val="24"/>
          <w:szCs w:val="24"/>
          <w:lang w:eastAsia="tr-TR"/>
        </w:rPr>
      </w:pPr>
      <w:r w:rsidRPr="003A2A47">
        <w:rPr>
          <w:rFonts w:eastAsia="Times New Roman" w:cs="Times New Roman"/>
          <w:sz w:val="24"/>
          <w:szCs w:val="24"/>
          <w:lang w:eastAsia="tr-TR"/>
        </w:rPr>
        <w:t xml:space="preserve">Komitemiz, Tasarının eski 21’inci, yeni 22’nci ve eski 22’inci, yeni 23’üncü maddelerini aynen ve oybirliğiyle kabul etmiştir. </w:t>
      </w:r>
    </w:p>
    <w:p w:rsidR="00B803AB" w:rsidRPr="003A2A47" w:rsidRDefault="00B803AB" w:rsidP="00B803AB">
      <w:pPr>
        <w:ind w:firstLine="708"/>
        <w:rPr>
          <w:rFonts w:eastAsia="Times New Roman" w:cs="Times New Roman"/>
          <w:sz w:val="24"/>
          <w:szCs w:val="24"/>
          <w:lang w:eastAsia="tr-TR"/>
        </w:rPr>
      </w:pPr>
    </w:p>
    <w:p w:rsidR="00B803AB" w:rsidRPr="003A2A47" w:rsidRDefault="00B803AB" w:rsidP="00B803AB">
      <w:pPr>
        <w:ind w:firstLine="708"/>
        <w:rPr>
          <w:rFonts w:eastAsia="Times New Roman" w:cs="Times New Roman"/>
          <w:sz w:val="24"/>
          <w:szCs w:val="24"/>
          <w:lang w:eastAsia="tr-TR"/>
        </w:rPr>
      </w:pPr>
      <w:r w:rsidRPr="003A2A47">
        <w:rPr>
          <w:rFonts w:eastAsia="Times New Roman" w:cs="Times New Roman"/>
          <w:sz w:val="24"/>
          <w:szCs w:val="24"/>
          <w:lang w:eastAsia="tr-TR"/>
        </w:rPr>
        <w:t xml:space="preserve">Tasarının eski 23’üncü, yeni 24’üncü maddesi yapılan teknik düzenlemeyle birlikte oybirliğiyle kabul edilmiştir. </w:t>
      </w:r>
    </w:p>
    <w:p w:rsidR="00B803AB" w:rsidRPr="003A2A47" w:rsidRDefault="00B803AB" w:rsidP="00B803AB">
      <w:pPr>
        <w:ind w:firstLine="708"/>
        <w:rPr>
          <w:rFonts w:eastAsia="Times New Roman" w:cs="Times New Roman"/>
          <w:sz w:val="24"/>
          <w:szCs w:val="24"/>
          <w:lang w:eastAsia="tr-TR"/>
        </w:rPr>
      </w:pPr>
    </w:p>
    <w:p w:rsidR="00B803AB" w:rsidRPr="003A2A47" w:rsidRDefault="00B803AB" w:rsidP="00B803AB">
      <w:pPr>
        <w:ind w:firstLine="708"/>
        <w:rPr>
          <w:rFonts w:eastAsia="Times New Roman" w:cs="Times New Roman"/>
          <w:sz w:val="24"/>
          <w:szCs w:val="24"/>
          <w:lang w:eastAsia="tr-TR"/>
        </w:rPr>
      </w:pPr>
      <w:r w:rsidRPr="003A2A47">
        <w:rPr>
          <w:rFonts w:eastAsia="Times New Roman" w:cs="Times New Roman"/>
          <w:sz w:val="24"/>
          <w:szCs w:val="24"/>
          <w:lang w:eastAsia="tr-TR"/>
        </w:rPr>
        <w:t xml:space="preserve">Tasarının eski 24’üncü, yeni 25’inci maddesinden eski 28’inci yeni 29’uncu maddesine kadar olan maddeleri aynen ve oybirliğiyle kabul edilmiştir. </w:t>
      </w:r>
    </w:p>
    <w:p w:rsidR="00B803AB" w:rsidRPr="003A2A47" w:rsidRDefault="00B803AB" w:rsidP="00B803AB">
      <w:pPr>
        <w:ind w:firstLine="708"/>
        <w:rPr>
          <w:rFonts w:eastAsia="Times New Roman" w:cs="Times New Roman"/>
          <w:sz w:val="24"/>
          <w:szCs w:val="24"/>
          <w:lang w:eastAsia="tr-TR"/>
        </w:rPr>
      </w:pPr>
    </w:p>
    <w:p w:rsidR="00B803AB" w:rsidRPr="003A2A47" w:rsidRDefault="00B803AB" w:rsidP="00B803AB">
      <w:pPr>
        <w:ind w:firstLine="708"/>
        <w:rPr>
          <w:rFonts w:eastAsia="Times New Roman" w:cs="Times New Roman"/>
          <w:sz w:val="24"/>
          <w:szCs w:val="24"/>
          <w:lang w:eastAsia="tr-TR"/>
        </w:rPr>
      </w:pPr>
      <w:r w:rsidRPr="003A2A47">
        <w:rPr>
          <w:rFonts w:eastAsia="Times New Roman" w:cs="Times New Roman"/>
          <w:sz w:val="24"/>
          <w:szCs w:val="24"/>
          <w:lang w:eastAsia="tr-TR"/>
        </w:rPr>
        <w:t>Tasarının “Yürürlüğe Giriş” yan başlıklı eski 29’uncu, yeni 30’uncu maddesi aynen ve oybirliğiyle kabul edilmiştir.</w:t>
      </w:r>
    </w:p>
    <w:p w:rsidR="00B803AB" w:rsidRPr="003A2A47" w:rsidRDefault="00B803AB" w:rsidP="00B803AB">
      <w:pPr>
        <w:rPr>
          <w:rFonts w:eastAsia="Times New Roman" w:cs="Times New Roman"/>
          <w:sz w:val="24"/>
          <w:szCs w:val="24"/>
          <w:lang w:eastAsia="tr-TR"/>
        </w:rPr>
      </w:pPr>
    </w:p>
    <w:p w:rsidR="00B803AB" w:rsidRPr="003A2A47" w:rsidRDefault="00B803AB" w:rsidP="00B803AB">
      <w:pPr>
        <w:ind w:firstLine="708"/>
        <w:rPr>
          <w:rFonts w:eastAsia="Times New Roman" w:cs="Times New Roman"/>
          <w:sz w:val="24"/>
          <w:szCs w:val="24"/>
          <w:lang w:eastAsia="tr-TR"/>
        </w:rPr>
      </w:pPr>
      <w:r w:rsidRPr="003A2A47">
        <w:rPr>
          <w:rFonts w:eastAsia="Times New Roman" w:cs="Times New Roman"/>
          <w:sz w:val="24"/>
          <w:szCs w:val="24"/>
          <w:lang w:eastAsia="tr-TR"/>
        </w:rPr>
        <w:t>Tasarının tümü oybirliğiyle kabul edilmiştir.</w:t>
      </w:r>
    </w:p>
    <w:p w:rsidR="00B803AB" w:rsidRPr="003A2A47" w:rsidRDefault="00B803AB" w:rsidP="00B803AB">
      <w:pPr>
        <w:ind w:firstLine="708"/>
        <w:rPr>
          <w:rFonts w:eastAsia="Times New Roman" w:cs="Times New Roman"/>
          <w:sz w:val="24"/>
          <w:szCs w:val="24"/>
          <w:lang w:eastAsia="tr-TR"/>
        </w:rPr>
      </w:pPr>
    </w:p>
    <w:p w:rsidR="00B803AB" w:rsidRPr="003A2A47" w:rsidRDefault="00B803AB" w:rsidP="00B803AB">
      <w:pPr>
        <w:ind w:firstLine="708"/>
        <w:rPr>
          <w:rFonts w:eastAsia="Times New Roman" w:cs="Times New Roman"/>
          <w:sz w:val="24"/>
          <w:szCs w:val="24"/>
          <w:lang w:eastAsia="tr-TR"/>
        </w:rPr>
      </w:pPr>
      <w:r w:rsidRPr="003A2A47">
        <w:rPr>
          <w:rFonts w:eastAsia="Times New Roman" w:cs="Times New Roman"/>
          <w:sz w:val="24"/>
          <w:szCs w:val="24"/>
          <w:lang w:eastAsia="tr-TR"/>
        </w:rPr>
        <w:t>Komitemiz, Tasarının sunulan Rapor ışığında değerlendirilerek kabulünü oybirliğiyle Genel Kurula salık verir.</w:t>
      </w:r>
    </w:p>
    <w:p w:rsidR="00B803AB" w:rsidRPr="003A2A47" w:rsidRDefault="00B803AB" w:rsidP="00B803AB">
      <w:pPr>
        <w:ind w:firstLine="708"/>
        <w:rPr>
          <w:rFonts w:eastAsia="Times New Roman" w:cs="Times New Roman"/>
          <w:sz w:val="24"/>
          <w:szCs w:val="24"/>
          <w:lang w:eastAsia="tr-TR"/>
        </w:rPr>
      </w:pPr>
    </w:p>
    <w:p w:rsidR="00B803AB" w:rsidRPr="003A2A47" w:rsidRDefault="00B803AB" w:rsidP="00B803AB">
      <w:pPr>
        <w:rPr>
          <w:rFonts w:cs="Times New Roman"/>
          <w:sz w:val="24"/>
          <w:szCs w:val="24"/>
        </w:rPr>
      </w:pPr>
    </w:p>
    <w:p w:rsidR="00785567" w:rsidRDefault="00785567">
      <w:pPr>
        <w:rPr>
          <w:rFonts w:cs="Times New Roman"/>
          <w:sz w:val="24"/>
          <w:szCs w:val="24"/>
        </w:rPr>
      </w:pPr>
      <w:r>
        <w:rPr>
          <w:rFonts w:cs="Times New Roman"/>
          <w:sz w:val="24"/>
          <w:szCs w:val="24"/>
        </w:rPr>
        <w:br w:type="page"/>
      </w:r>
    </w:p>
    <w:p w:rsidR="00B803AB" w:rsidRPr="003A2A47" w:rsidRDefault="00B803AB" w:rsidP="00B803AB">
      <w:pPr>
        <w:rPr>
          <w:rFonts w:cs="Times New Roman"/>
          <w:sz w:val="24"/>
          <w:szCs w:val="24"/>
        </w:rPr>
      </w:pPr>
    </w:p>
    <w:tbl>
      <w:tblPr>
        <w:tblStyle w:val="TabloKlavuzu4"/>
        <w:tblW w:w="0" w:type="auto"/>
        <w:tblLook w:val="04A0" w:firstRow="1" w:lastRow="0" w:firstColumn="1" w:lastColumn="0" w:noHBand="0" w:noVBand="1"/>
      </w:tblPr>
      <w:tblGrid>
        <w:gridCol w:w="3510"/>
        <w:gridCol w:w="2631"/>
        <w:gridCol w:w="3071"/>
      </w:tblGrid>
      <w:tr w:rsidR="00B803AB" w:rsidRPr="003A2A47" w:rsidTr="00B803AB">
        <w:trPr>
          <w:trHeight w:val="1275"/>
        </w:trPr>
        <w:tc>
          <w:tcPr>
            <w:tcW w:w="3510" w:type="dxa"/>
            <w:tcBorders>
              <w:top w:val="nil"/>
              <w:left w:val="nil"/>
              <w:bottom w:val="nil"/>
              <w:right w:val="nil"/>
            </w:tcBorders>
          </w:tcPr>
          <w:p w:rsidR="00B803AB" w:rsidRPr="003A2A47" w:rsidRDefault="00B803AB" w:rsidP="00B803AB">
            <w:pPr>
              <w:rPr>
                <w:rFonts w:cs="Times New Roman"/>
                <w:sz w:val="24"/>
                <w:szCs w:val="24"/>
              </w:rPr>
            </w:pPr>
          </w:p>
        </w:tc>
        <w:tc>
          <w:tcPr>
            <w:tcW w:w="2631" w:type="dxa"/>
            <w:tcBorders>
              <w:top w:val="nil"/>
              <w:left w:val="nil"/>
              <w:bottom w:val="nil"/>
              <w:right w:val="nil"/>
            </w:tcBorders>
          </w:tcPr>
          <w:p w:rsidR="00B803AB" w:rsidRPr="003A2A47" w:rsidRDefault="00B803AB" w:rsidP="00B803AB">
            <w:pPr>
              <w:jc w:val="center"/>
              <w:rPr>
                <w:rFonts w:cs="Times New Roman"/>
                <w:sz w:val="24"/>
                <w:szCs w:val="24"/>
              </w:rPr>
            </w:pPr>
            <w:r w:rsidRPr="003A2A47">
              <w:rPr>
                <w:rFonts w:cs="Times New Roman"/>
                <w:sz w:val="24"/>
                <w:szCs w:val="24"/>
              </w:rPr>
              <w:t>Resmiye Eroğlu CANALTAY</w:t>
            </w:r>
          </w:p>
          <w:p w:rsidR="00B803AB" w:rsidRPr="003A2A47" w:rsidRDefault="00B803AB" w:rsidP="00B803AB">
            <w:pPr>
              <w:jc w:val="center"/>
              <w:rPr>
                <w:rFonts w:cs="Times New Roman"/>
                <w:sz w:val="24"/>
                <w:szCs w:val="24"/>
              </w:rPr>
            </w:pPr>
            <w:r w:rsidRPr="003A2A47">
              <w:rPr>
                <w:rFonts w:cs="Times New Roman"/>
                <w:sz w:val="24"/>
                <w:szCs w:val="24"/>
              </w:rPr>
              <w:t>(Başkan)</w:t>
            </w:r>
          </w:p>
        </w:tc>
        <w:tc>
          <w:tcPr>
            <w:tcW w:w="3071" w:type="dxa"/>
            <w:tcBorders>
              <w:top w:val="nil"/>
              <w:left w:val="nil"/>
              <w:bottom w:val="nil"/>
              <w:right w:val="nil"/>
            </w:tcBorders>
          </w:tcPr>
          <w:p w:rsidR="00B803AB" w:rsidRPr="003A2A47" w:rsidRDefault="00B803AB" w:rsidP="00B803AB">
            <w:pPr>
              <w:rPr>
                <w:rFonts w:cs="Times New Roman"/>
                <w:sz w:val="24"/>
                <w:szCs w:val="24"/>
              </w:rPr>
            </w:pPr>
          </w:p>
        </w:tc>
      </w:tr>
      <w:tr w:rsidR="00B803AB" w:rsidRPr="003A2A47" w:rsidTr="00B803AB">
        <w:trPr>
          <w:trHeight w:val="1108"/>
        </w:trPr>
        <w:tc>
          <w:tcPr>
            <w:tcW w:w="3510" w:type="dxa"/>
            <w:tcBorders>
              <w:top w:val="nil"/>
              <w:left w:val="nil"/>
              <w:bottom w:val="nil"/>
              <w:right w:val="nil"/>
            </w:tcBorders>
          </w:tcPr>
          <w:p w:rsidR="00B803AB" w:rsidRPr="003A2A47" w:rsidRDefault="00B803AB" w:rsidP="00B803AB">
            <w:pPr>
              <w:rPr>
                <w:rFonts w:cs="Times New Roman"/>
                <w:sz w:val="24"/>
                <w:szCs w:val="24"/>
              </w:rPr>
            </w:pPr>
          </w:p>
        </w:tc>
        <w:tc>
          <w:tcPr>
            <w:tcW w:w="2631" w:type="dxa"/>
            <w:tcBorders>
              <w:top w:val="nil"/>
              <w:left w:val="nil"/>
              <w:bottom w:val="nil"/>
              <w:right w:val="nil"/>
            </w:tcBorders>
          </w:tcPr>
          <w:p w:rsidR="00B803AB" w:rsidRPr="003A2A47" w:rsidRDefault="00B803AB" w:rsidP="00B803AB">
            <w:pPr>
              <w:rPr>
                <w:rFonts w:cs="Times New Roman"/>
                <w:sz w:val="24"/>
                <w:szCs w:val="24"/>
              </w:rPr>
            </w:pPr>
          </w:p>
        </w:tc>
        <w:tc>
          <w:tcPr>
            <w:tcW w:w="3071" w:type="dxa"/>
            <w:tcBorders>
              <w:top w:val="nil"/>
              <w:left w:val="nil"/>
              <w:bottom w:val="nil"/>
              <w:right w:val="nil"/>
            </w:tcBorders>
          </w:tcPr>
          <w:p w:rsidR="00B803AB" w:rsidRPr="003A2A47" w:rsidRDefault="00B803AB" w:rsidP="00B803AB">
            <w:pPr>
              <w:rPr>
                <w:rFonts w:cs="Times New Roman"/>
                <w:sz w:val="24"/>
                <w:szCs w:val="24"/>
              </w:rPr>
            </w:pPr>
          </w:p>
        </w:tc>
      </w:tr>
      <w:tr w:rsidR="00B803AB" w:rsidRPr="003A2A47" w:rsidTr="00B803AB">
        <w:trPr>
          <w:trHeight w:val="1136"/>
        </w:trPr>
        <w:tc>
          <w:tcPr>
            <w:tcW w:w="3510" w:type="dxa"/>
            <w:tcBorders>
              <w:top w:val="nil"/>
              <w:left w:val="nil"/>
              <w:bottom w:val="nil"/>
              <w:right w:val="nil"/>
            </w:tcBorders>
          </w:tcPr>
          <w:p w:rsidR="00B803AB" w:rsidRPr="003A2A47" w:rsidRDefault="00B803AB" w:rsidP="00B803AB">
            <w:pPr>
              <w:rPr>
                <w:rFonts w:cs="Times New Roman"/>
                <w:sz w:val="24"/>
                <w:szCs w:val="24"/>
              </w:rPr>
            </w:pPr>
          </w:p>
        </w:tc>
        <w:tc>
          <w:tcPr>
            <w:tcW w:w="2631" w:type="dxa"/>
            <w:tcBorders>
              <w:top w:val="nil"/>
              <w:left w:val="nil"/>
              <w:bottom w:val="nil"/>
              <w:right w:val="nil"/>
            </w:tcBorders>
          </w:tcPr>
          <w:p w:rsidR="00B803AB" w:rsidRPr="003A2A47" w:rsidRDefault="00B803AB" w:rsidP="00B803AB">
            <w:pPr>
              <w:jc w:val="center"/>
              <w:rPr>
                <w:rFonts w:cs="Times New Roman"/>
                <w:sz w:val="24"/>
                <w:szCs w:val="24"/>
              </w:rPr>
            </w:pPr>
            <w:r w:rsidRPr="003A2A47">
              <w:rPr>
                <w:rFonts w:cs="Times New Roman"/>
                <w:sz w:val="24"/>
                <w:szCs w:val="24"/>
              </w:rPr>
              <w:t>Erkut ŞAHALİ</w:t>
            </w:r>
          </w:p>
          <w:p w:rsidR="00B803AB" w:rsidRPr="003A2A47" w:rsidRDefault="00B803AB" w:rsidP="00B803AB">
            <w:pPr>
              <w:jc w:val="center"/>
              <w:rPr>
                <w:rFonts w:cs="Times New Roman"/>
                <w:sz w:val="24"/>
                <w:szCs w:val="24"/>
              </w:rPr>
            </w:pPr>
            <w:r w:rsidRPr="003A2A47">
              <w:rPr>
                <w:rFonts w:cs="Times New Roman"/>
                <w:sz w:val="24"/>
                <w:szCs w:val="24"/>
              </w:rPr>
              <w:t>(Başkan Vekili)</w:t>
            </w:r>
          </w:p>
        </w:tc>
        <w:tc>
          <w:tcPr>
            <w:tcW w:w="3071" w:type="dxa"/>
            <w:tcBorders>
              <w:top w:val="nil"/>
              <w:left w:val="nil"/>
              <w:bottom w:val="nil"/>
              <w:right w:val="nil"/>
            </w:tcBorders>
          </w:tcPr>
          <w:p w:rsidR="00B803AB" w:rsidRPr="003A2A47" w:rsidRDefault="00B803AB" w:rsidP="00B803AB">
            <w:pPr>
              <w:rPr>
                <w:rFonts w:cs="Times New Roman"/>
                <w:sz w:val="24"/>
                <w:szCs w:val="24"/>
              </w:rPr>
            </w:pPr>
          </w:p>
        </w:tc>
      </w:tr>
      <w:tr w:rsidR="00B803AB" w:rsidRPr="003A2A47" w:rsidTr="00B803AB">
        <w:trPr>
          <w:trHeight w:val="1137"/>
        </w:trPr>
        <w:tc>
          <w:tcPr>
            <w:tcW w:w="3510" w:type="dxa"/>
            <w:tcBorders>
              <w:top w:val="nil"/>
              <w:left w:val="nil"/>
              <w:bottom w:val="nil"/>
              <w:right w:val="nil"/>
            </w:tcBorders>
          </w:tcPr>
          <w:p w:rsidR="00B803AB" w:rsidRPr="003A2A47" w:rsidRDefault="00B803AB" w:rsidP="00B803AB">
            <w:pPr>
              <w:jc w:val="center"/>
              <w:rPr>
                <w:rFonts w:cs="Times New Roman"/>
                <w:sz w:val="24"/>
                <w:szCs w:val="24"/>
              </w:rPr>
            </w:pPr>
            <w:r w:rsidRPr="003A2A47">
              <w:rPr>
                <w:rFonts w:cs="Times New Roman"/>
                <w:sz w:val="24"/>
                <w:szCs w:val="24"/>
              </w:rPr>
              <w:t>Hasan KÜÇÜK</w:t>
            </w:r>
          </w:p>
          <w:p w:rsidR="00B803AB" w:rsidRPr="003A2A47" w:rsidRDefault="00B803AB" w:rsidP="00B803AB">
            <w:pPr>
              <w:jc w:val="center"/>
              <w:rPr>
                <w:rFonts w:cs="Times New Roman"/>
                <w:sz w:val="24"/>
                <w:szCs w:val="24"/>
              </w:rPr>
            </w:pPr>
            <w:r w:rsidRPr="003A2A47">
              <w:rPr>
                <w:rFonts w:cs="Times New Roman"/>
                <w:sz w:val="24"/>
                <w:szCs w:val="24"/>
              </w:rPr>
              <w:t>(Üye)</w:t>
            </w:r>
          </w:p>
        </w:tc>
        <w:tc>
          <w:tcPr>
            <w:tcW w:w="2631" w:type="dxa"/>
            <w:tcBorders>
              <w:top w:val="nil"/>
              <w:left w:val="nil"/>
              <w:bottom w:val="nil"/>
              <w:right w:val="nil"/>
            </w:tcBorders>
          </w:tcPr>
          <w:p w:rsidR="00B803AB" w:rsidRPr="003A2A47" w:rsidRDefault="00B803AB" w:rsidP="00B803AB">
            <w:pPr>
              <w:rPr>
                <w:rFonts w:cs="Times New Roman"/>
                <w:sz w:val="24"/>
                <w:szCs w:val="24"/>
              </w:rPr>
            </w:pPr>
          </w:p>
        </w:tc>
        <w:tc>
          <w:tcPr>
            <w:tcW w:w="3071" w:type="dxa"/>
            <w:tcBorders>
              <w:top w:val="nil"/>
              <w:left w:val="nil"/>
              <w:bottom w:val="nil"/>
              <w:right w:val="nil"/>
            </w:tcBorders>
          </w:tcPr>
          <w:p w:rsidR="00B803AB" w:rsidRPr="003A2A47" w:rsidRDefault="00B803AB" w:rsidP="00B803AB">
            <w:pPr>
              <w:jc w:val="center"/>
              <w:rPr>
                <w:rFonts w:cs="Times New Roman"/>
                <w:sz w:val="24"/>
                <w:szCs w:val="24"/>
              </w:rPr>
            </w:pPr>
            <w:r w:rsidRPr="003A2A47">
              <w:rPr>
                <w:rFonts w:cs="Times New Roman"/>
                <w:sz w:val="24"/>
                <w:szCs w:val="24"/>
              </w:rPr>
              <w:t>Salahi ŞAHİNER (Üye)</w:t>
            </w:r>
          </w:p>
        </w:tc>
      </w:tr>
      <w:tr w:rsidR="00B803AB" w:rsidRPr="003A2A47" w:rsidTr="00B803AB">
        <w:trPr>
          <w:trHeight w:val="1253"/>
        </w:trPr>
        <w:tc>
          <w:tcPr>
            <w:tcW w:w="3510" w:type="dxa"/>
            <w:tcBorders>
              <w:top w:val="nil"/>
              <w:left w:val="nil"/>
              <w:bottom w:val="nil"/>
              <w:right w:val="nil"/>
            </w:tcBorders>
          </w:tcPr>
          <w:p w:rsidR="00B803AB" w:rsidRPr="003A2A47" w:rsidRDefault="00B803AB" w:rsidP="00B803AB">
            <w:pPr>
              <w:rPr>
                <w:rFonts w:cs="Times New Roman"/>
                <w:sz w:val="24"/>
                <w:szCs w:val="24"/>
              </w:rPr>
            </w:pPr>
          </w:p>
        </w:tc>
        <w:tc>
          <w:tcPr>
            <w:tcW w:w="2631" w:type="dxa"/>
            <w:tcBorders>
              <w:top w:val="nil"/>
              <w:left w:val="nil"/>
              <w:bottom w:val="nil"/>
              <w:right w:val="nil"/>
            </w:tcBorders>
          </w:tcPr>
          <w:p w:rsidR="00B803AB" w:rsidRPr="003A2A47" w:rsidRDefault="00B803AB" w:rsidP="00B803AB">
            <w:pPr>
              <w:rPr>
                <w:rFonts w:cs="Times New Roman"/>
                <w:sz w:val="24"/>
                <w:szCs w:val="24"/>
              </w:rPr>
            </w:pPr>
          </w:p>
        </w:tc>
        <w:tc>
          <w:tcPr>
            <w:tcW w:w="3071" w:type="dxa"/>
            <w:tcBorders>
              <w:top w:val="nil"/>
              <w:left w:val="nil"/>
              <w:bottom w:val="nil"/>
              <w:right w:val="nil"/>
            </w:tcBorders>
          </w:tcPr>
          <w:p w:rsidR="00B803AB" w:rsidRPr="003A2A47" w:rsidRDefault="00B803AB" w:rsidP="00B803AB">
            <w:pPr>
              <w:rPr>
                <w:rFonts w:cs="Times New Roman"/>
                <w:sz w:val="24"/>
                <w:szCs w:val="24"/>
              </w:rPr>
            </w:pPr>
          </w:p>
        </w:tc>
      </w:tr>
      <w:tr w:rsidR="00B803AB" w:rsidRPr="003A2A47" w:rsidTr="00B803AB">
        <w:trPr>
          <w:trHeight w:val="865"/>
        </w:trPr>
        <w:tc>
          <w:tcPr>
            <w:tcW w:w="3510" w:type="dxa"/>
            <w:tcBorders>
              <w:top w:val="nil"/>
              <w:left w:val="nil"/>
              <w:bottom w:val="nil"/>
              <w:right w:val="nil"/>
            </w:tcBorders>
          </w:tcPr>
          <w:p w:rsidR="00B803AB" w:rsidRPr="003A2A47" w:rsidRDefault="00B803AB" w:rsidP="00B803AB">
            <w:pPr>
              <w:jc w:val="center"/>
              <w:rPr>
                <w:rFonts w:cs="Times New Roman"/>
                <w:sz w:val="24"/>
                <w:szCs w:val="24"/>
              </w:rPr>
            </w:pPr>
          </w:p>
        </w:tc>
        <w:tc>
          <w:tcPr>
            <w:tcW w:w="2631" w:type="dxa"/>
            <w:tcBorders>
              <w:top w:val="nil"/>
              <w:left w:val="nil"/>
              <w:bottom w:val="nil"/>
              <w:right w:val="nil"/>
            </w:tcBorders>
          </w:tcPr>
          <w:p w:rsidR="00B803AB" w:rsidRPr="003A2A47" w:rsidRDefault="00B803AB" w:rsidP="00B803AB">
            <w:pPr>
              <w:rPr>
                <w:rFonts w:cs="Times New Roman"/>
                <w:sz w:val="24"/>
                <w:szCs w:val="24"/>
              </w:rPr>
            </w:pPr>
          </w:p>
        </w:tc>
        <w:tc>
          <w:tcPr>
            <w:tcW w:w="3071" w:type="dxa"/>
            <w:tcBorders>
              <w:top w:val="nil"/>
              <w:left w:val="nil"/>
              <w:bottom w:val="nil"/>
              <w:right w:val="nil"/>
            </w:tcBorders>
          </w:tcPr>
          <w:p w:rsidR="00B803AB" w:rsidRPr="003A2A47" w:rsidRDefault="00B803AB" w:rsidP="00B803AB">
            <w:pPr>
              <w:jc w:val="center"/>
              <w:rPr>
                <w:rFonts w:cs="Times New Roman"/>
                <w:sz w:val="24"/>
                <w:szCs w:val="24"/>
              </w:rPr>
            </w:pPr>
          </w:p>
        </w:tc>
      </w:tr>
      <w:tr w:rsidR="00B803AB" w:rsidRPr="003A2A47" w:rsidTr="00B803AB">
        <w:trPr>
          <w:trHeight w:val="1154"/>
        </w:trPr>
        <w:tc>
          <w:tcPr>
            <w:tcW w:w="3510" w:type="dxa"/>
            <w:tcBorders>
              <w:top w:val="nil"/>
              <w:left w:val="nil"/>
              <w:bottom w:val="nil"/>
              <w:right w:val="nil"/>
            </w:tcBorders>
          </w:tcPr>
          <w:p w:rsidR="00B803AB" w:rsidRPr="003A2A47" w:rsidRDefault="00B803AB" w:rsidP="00B803AB">
            <w:pPr>
              <w:jc w:val="center"/>
              <w:rPr>
                <w:rFonts w:cs="Times New Roman"/>
                <w:sz w:val="24"/>
                <w:szCs w:val="24"/>
              </w:rPr>
            </w:pPr>
          </w:p>
        </w:tc>
        <w:tc>
          <w:tcPr>
            <w:tcW w:w="2631" w:type="dxa"/>
            <w:tcBorders>
              <w:top w:val="nil"/>
              <w:left w:val="nil"/>
              <w:bottom w:val="nil"/>
              <w:right w:val="nil"/>
            </w:tcBorders>
          </w:tcPr>
          <w:p w:rsidR="00B803AB" w:rsidRPr="003A2A47" w:rsidRDefault="00B803AB" w:rsidP="00B803AB">
            <w:pPr>
              <w:jc w:val="center"/>
              <w:rPr>
                <w:rFonts w:cs="Times New Roman"/>
                <w:sz w:val="24"/>
                <w:szCs w:val="24"/>
              </w:rPr>
            </w:pPr>
            <w:r w:rsidRPr="003A2A47">
              <w:rPr>
                <w:rFonts w:cs="Times New Roman"/>
                <w:sz w:val="24"/>
                <w:szCs w:val="24"/>
              </w:rPr>
              <w:t>Alişan ŞAN</w:t>
            </w:r>
          </w:p>
          <w:p w:rsidR="00B803AB" w:rsidRPr="003A2A47" w:rsidRDefault="00B803AB" w:rsidP="00B803AB">
            <w:pPr>
              <w:jc w:val="center"/>
              <w:rPr>
                <w:rFonts w:cs="Times New Roman"/>
                <w:sz w:val="24"/>
                <w:szCs w:val="24"/>
              </w:rPr>
            </w:pPr>
            <w:r w:rsidRPr="003A2A47">
              <w:rPr>
                <w:rFonts w:cs="Times New Roman"/>
                <w:sz w:val="24"/>
                <w:szCs w:val="24"/>
              </w:rPr>
              <w:t>(Üye)</w:t>
            </w:r>
          </w:p>
        </w:tc>
        <w:tc>
          <w:tcPr>
            <w:tcW w:w="3071" w:type="dxa"/>
            <w:tcBorders>
              <w:top w:val="nil"/>
              <w:left w:val="nil"/>
              <w:bottom w:val="nil"/>
              <w:right w:val="nil"/>
            </w:tcBorders>
          </w:tcPr>
          <w:p w:rsidR="00B803AB" w:rsidRPr="003A2A47" w:rsidRDefault="00B803AB" w:rsidP="00B803AB">
            <w:pPr>
              <w:jc w:val="center"/>
              <w:rPr>
                <w:rFonts w:cs="Times New Roman"/>
                <w:sz w:val="24"/>
                <w:szCs w:val="24"/>
              </w:rPr>
            </w:pPr>
          </w:p>
        </w:tc>
      </w:tr>
    </w:tbl>
    <w:p w:rsidR="00B803AB" w:rsidRDefault="00B803AB" w:rsidP="00B803AB">
      <w:pPr>
        <w:rPr>
          <w:rFonts w:cs="Times New Roman"/>
          <w:sz w:val="24"/>
          <w:szCs w:val="24"/>
        </w:rPr>
      </w:pPr>
    </w:p>
    <w:p w:rsidR="00785567" w:rsidRDefault="00785567" w:rsidP="00B803AB">
      <w:pPr>
        <w:rPr>
          <w:rFonts w:cs="Times New Roman"/>
          <w:sz w:val="24"/>
          <w:szCs w:val="24"/>
        </w:rPr>
      </w:pPr>
    </w:p>
    <w:p w:rsidR="00785567" w:rsidRDefault="00785567" w:rsidP="00B803AB">
      <w:pPr>
        <w:rPr>
          <w:rFonts w:cs="Times New Roman"/>
          <w:sz w:val="24"/>
          <w:szCs w:val="24"/>
        </w:rPr>
      </w:pPr>
    </w:p>
    <w:p w:rsidR="00785567" w:rsidRDefault="00785567" w:rsidP="00B803AB">
      <w:pPr>
        <w:rPr>
          <w:rFonts w:cs="Times New Roman"/>
          <w:sz w:val="24"/>
          <w:szCs w:val="24"/>
        </w:rPr>
      </w:pPr>
    </w:p>
    <w:p w:rsidR="00785567" w:rsidRDefault="00785567" w:rsidP="00B803AB">
      <w:pPr>
        <w:rPr>
          <w:rFonts w:cs="Times New Roman"/>
          <w:sz w:val="24"/>
          <w:szCs w:val="24"/>
        </w:rPr>
      </w:pPr>
    </w:p>
    <w:p w:rsidR="00785567" w:rsidRDefault="00785567" w:rsidP="00B803AB">
      <w:pPr>
        <w:rPr>
          <w:rFonts w:cs="Times New Roman"/>
          <w:sz w:val="24"/>
          <w:szCs w:val="24"/>
        </w:rPr>
      </w:pPr>
    </w:p>
    <w:p w:rsidR="00785567" w:rsidRDefault="00785567" w:rsidP="00B803AB">
      <w:pPr>
        <w:rPr>
          <w:rFonts w:cs="Times New Roman"/>
          <w:sz w:val="24"/>
          <w:szCs w:val="24"/>
        </w:rPr>
      </w:pPr>
    </w:p>
    <w:p w:rsidR="00785567" w:rsidRPr="003A2A47" w:rsidRDefault="00785567" w:rsidP="00B803AB">
      <w:pPr>
        <w:rPr>
          <w:rFonts w:cs="Times New Roman"/>
          <w:sz w:val="24"/>
          <w:szCs w:val="24"/>
        </w:rPr>
      </w:pPr>
    </w:p>
    <w:p w:rsidR="00785567" w:rsidRDefault="00B803AB" w:rsidP="00B803AB">
      <w:pPr>
        <w:jc w:val="center"/>
        <w:rPr>
          <w:rFonts w:cs="Times New Roman"/>
          <w:sz w:val="24"/>
          <w:szCs w:val="24"/>
        </w:rPr>
      </w:pPr>
      <w:r w:rsidRPr="003A2A47">
        <w:rPr>
          <w:rFonts w:cs="Times New Roman"/>
          <w:sz w:val="24"/>
          <w:szCs w:val="24"/>
        </w:rPr>
        <w:t>(Ekler Ana Dosyaya Eklenmiştir)</w:t>
      </w:r>
    </w:p>
    <w:p w:rsidR="00785567" w:rsidRDefault="00785567">
      <w:pPr>
        <w:rPr>
          <w:rFonts w:cs="Times New Roman"/>
          <w:sz w:val="24"/>
          <w:szCs w:val="24"/>
        </w:rPr>
      </w:pPr>
      <w:r>
        <w:rPr>
          <w:rFonts w:cs="Times New Roman"/>
          <w:sz w:val="24"/>
          <w:szCs w:val="24"/>
        </w:rPr>
        <w:br w:type="page"/>
      </w:r>
    </w:p>
    <w:p w:rsidR="00B803AB" w:rsidRPr="003A2A47" w:rsidRDefault="00B803AB" w:rsidP="00B803AB">
      <w:pPr>
        <w:jc w:val="center"/>
        <w:rPr>
          <w:rFonts w:cs="Times New Roman"/>
          <w:sz w:val="24"/>
          <w:szCs w:val="24"/>
        </w:rPr>
      </w:pPr>
    </w:p>
    <w:p w:rsidR="00066CDC" w:rsidRPr="003A2A47" w:rsidRDefault="00066CDC" w:rsidP="00066CDC">
      <w:pPr>
        <w:rPr>
          <w:rFonts w:eastAsia="Calibri" w:cs="Times New Roman"/>
          <w:sz w:val="24"/>
          <w:szCs w:val="24"/>
        </w:rPr>
      </w:pPr>
      <w:r w:rsidRPr="003A2A47">
        <w:rPr>
          <w:rFonts w:eastAsia="Calibri" w:cs="Times New Roman"/>
          <w:sz w:val="24"/>
          <w:szCs w:val="24"/>
        </w:rPr>
        <w:tab/>
        <w:t xml:space="preserve">BAŞKAN </w:t>
      </w:r>
      <w:r w:rsidR="005062C7" w:rsidRPr="003A2A47">
        <w:rPr>
          <w:rFonts w:eastAsia="Calibri" w:cs="Times New Roman"/>
          <w:sz w:val="24"/>
          <w:szCs w:val="24"/>
        </w:rPr>
        <w:t>–</w:t>
      </w:r>
      <w:r w:rsidRPr="003A2A47">
        <w:rPr>
          <w:rFonts w:eastAsia="Calibri" w:cs="Times New Roman"/>
          <w:sz w:val="24"/>
          <w:szCs w:val="24"/>
        </w:rPr>
        <w:t xml:space="preserve"> Söz isteyen var mı?</w:t>
      </w:r>
    </w:p>
    <w:p w:rsidR="00066CDC" w:rsidRPr="003A2A47" w:rsidRDefault="00066CDC" w:rsidP="00066CDC">
      <w:pPr>
        <w:rPr>
          <w:rFonts w:eastAsia="Calibri" w:cs="Times New Roman"/>
          <w:sz w:val="24"/>
          <w:szCs w:val="24"/>
        </w:rPr>
      </w:pPr>
    </w:p>
    <w:p w:rsidR="00066CDC" w:rsidRPr="003A2A47" w:rsidRDefault="00066CDC" w:rsidP="00066CDC">
      <w:pPr>
        <w:rPr>
          <w:rFonts w:eastAsia="Calibri" w:cs="Times New Roman"/>
          <w:sz w:val="24"/>
          <w:szCs w:val="24"/>
        </w:rPr>
      </w:pPr>
      <w:r w:rsidRPr="003A2A47">
        <w:rPr>
          <w:rFonts w:eastAsia="Calibri" w:cs="Times New Roman"/>
          <w:sz w:val="24"/>
          <w:szCs w:val="24"/>
        </w:rPr>
        <w:tab/>
        <w:t>Sayın Erkut Şahali buyurun Kürsüye. Buyurun hitap edin Yüce Meclisimize.</w:t>
      </w:r>
    </w:p>
    <w:p w:rsidR="00066CDC" w:rsidRPr="003A2A47" w:rsidRDefault="00066CDC" w:rsidP="00066CDC">
      <w:pPr>
        <w:rPr>
          <w:rFonts w:eastAsia="Calibri" w:cs="Times New Roman"/>
          <w:sz w:val="24"/>
          <w:szCs w:val="24"/>
        </w:rPr>
      </w:pPr>
    </w:p>
    <w:p w:rsidR="00066CDC" w:rsidRPr="003A2A47" w:rsidRDefault="00066CDC" w:rsidP="00066CDC">
      <w:pPr>
        <w:rPr>
          <w:rFonts w:eastAsia="Calibri" w:cs="Times New Roman"/>
          <w:sz w:val="24"/>
          <w:szCs w:val="24"/>
        </w:rPr>
      </w:pPr>
      <w:r w:rsidRPr="003A2A47">
        <w:rPr>
          <w:rFonts w:eastAsia="Calibri" w:cs="Times New Roman"/>
          <w:sz w:val="24"/>
          <w:szCs w:val="24"/>
        </w:rPr>
        <w:tab/>
        <w:t>ERKUT ŞAHALİ (Gazimağusa) – Teşekkür ederim.</w:t>
      </w:r>
    </w:p>
    <w:p w:rsidR="00066CDC" w:rsidRPr="003A2A47" w:rsidRDefault="00066CDC" w:rsidP="00066CDC">
      <w:pPr>
        <w:rPr>
          <w:rFonts w:eastAsia="Calibri" w:cs="Times New Roman"/>
          <w:sz w:val="24"/>
          <w:szCs w:val="24"/>
        </w:rPr>
      </w:pPr>
    </w:p>
    <w:p w:rsidR="00066CDC" w:rsidRPr="003A2A47" w:rsidRDefault="00066CDC" w:rsidP="00066CDC">
      <w:pPr>
        <w:rPr>
          <w:rFonts w:eastAsia="Calibri" w:cs="Times New Roman"/>
          <w:sz w:val="24"/>
          <w:szCs w:val="24"/>
        </w:rPr>
      </w:pPr>
      <w:r w:rsidRPr="003A2A47">
        <w:rPr>
          <w:rFonts w:eastAsia="Calibri" w:cs="Times New Roman"/>
          <w:sz w:val="24"/>
          <w:szCs w:val="24"/>
        </w:rPr>
        <w:tab/>
        <w:t>Sayın Milletvekilleri; dikkatinizi fazlasıyla çekmiş olmalı Doğu Akdeniz Üniversitesi Bütçesi oybirliğiyle Komiteden Genel Kurula geldi ve buradan da oybirliğiyle geçecek. Bu bizim size duyduğumuz güvenin bir göstergesi değil elbette bizim Doğu Akdeniz Üniversitesine verdiğimiz önemin bir göstergesidir. Çünkü Doğu Akdeniz Üniversitesi, Devletin sahip çıkmakta zafiyet gösterdiği bir Devlet kurumudur, bir Devlet üniversitesidir. Dolayısıyla bizim verdiğimiz olumlu oy 2024 Bütçesine aslında Devlete sorumluluklarını hatırlatmak babında da değerlendirilmelidir.</w:t>
      </w:r>
      <w:r w:rsidR="00A47D2D">
        <w:rPr>
          <w:rFonts w:eastAsia="Calibri" w:cs="Times New Roman"/>
          <w:sz w:val="24"/>
          <w:szCs w:val="24"/>
        </w:rPr>
        <w:t xml:space="preserve"> </w:t>
      </w:r>
      <w:r w:rsidRPr="003A2A47">
        <w:rPr>
          <w:rFonts w:eastAsia="Calibri" w:cs="Times New Roman"/>
          <w:sz w:val="24"/>
          <w:szCs w:val="24"/>
        </w:rPr>
        <w:t xml:space="preserve">Şimdi Nazım Bey cevabi konuşmasında gün içinde meydana gelen konuşmalar ve Doğu Akdeniz Üniversitesindeki sendikaların rektörlükle birlikte Mecliste yürüttükleri temaslar nedeniyle Doğu Akdeniz Üniversitesine yer verdi. Şimdi söylediklerinin bir kısmı doğrudur örneğin gelir gider dengesine uygun bir maaş politikası olması gerektiği kurumlarda bir vaka, kendisi maaş giderini yüzde 70’e kadar da tolere edilebilir bulmaktadır. Ben bu konuda biraz daha farklı düşünüyorum. Aslında Doğu Akdeniz Üniversitesi gibi kurumlarda maaş giderleri yüzde 50’yi aşmamalıdır. Çünkü maaş harici giderler yani akademik alanlara, araştırmalara ayrılacak kaynaklar, kütüphane yatırımları, buna bağlı olarak ihtiyaç duyulan altyapı yatırımları en az akademik kadro kadar gerekli yatırımlardır ki oradaki nitelikli akademik kadro dünyadaki muhataplarıyla rekabet edebilsinler akademik bağlamda. O nedenle elbette bütçe, bütçe içerisindeki personel giderleri ve üniversitenin temel ihtiyaçlarına ayrılan paylar son derece önemli ve üniversitenin saygınlığı bağlamında da dünyadaki sıralamalarda göz önünde bulundurulan kriterler bağlamında da son derece önemli yapı taşları. Yalnız bir gerçeğe işaret etmeden Doğu Akdeniz Üniversitesinin bugününü yorumlamak pek mümkün değildir. Bakınız ben halihazırda görev başındaki üniversite Vakıf Yöneticiler Kurulu görevdeyken dikkat çekmek, Doğu Akdeniz Üniversitesindeki yönetsel zafiyeti kamuoyu gündemine getirmek ve hükümetin bu bağlamda tedbir alması gerektiğini anlatmak için bu Kürsüden defalarca konuştum. Az önce arşive de bakarak tarihlerini vermek istiyorum. 5 Mayıs 2020 tarihinde bu Kürsüde Doğu Akdeniz Üniversitesinde işler iyi gitmiyor diye uyardım. 13 Aralık 2022’de yine bu Kürsüden bu uyarımı yineledim. İş işten geçtikten sonra 25 Nisan 2023’de Doğu Akdeniz Üniversitesinde tehlike çanları değil yangın alarmı çalıyor diye uyardım. Ve son olarak 3 Ekim 2023’te ey hükümet ne yapıyorsun seyretmek dışında diye sordum bu Kürsüden. </w:t>
      </w:r>
    </w:p>
    <w:p w:rsidR="00066CDC" w:rsidRPr="003A2A47" w:rsidRDefault="00066CDC" w:rsidP="00066CDC">
      <w:pPr>
        <w:rPr>
          <w:rFonts w:eastAsia="Calibri" w:cs="Times New Roman"/>
          <w:sz w:val="24"/>
          <w:szCs w:val="24"/>
        </w:rPr>
      </w:pPr>
    </w:p>
    <w:p w:rsidR="00066CDC" w:rsidRPr="003A2A47" w:rsidRDefault="00066CDC" w:rsidP="00066CDC">
      <w:pPr>
        <w:ind w:firstLine="708"/>
        <w:rPr>
          <w:rFonts w:eastAsia="Calibri" w:cs="Times New Roman"/>
          <w:sz w:val="24"/>
          <w:szCs w:val="24"/>
        </w:rPr>
      </w:pPr>
      <w:r w:rsidRPr="003A2A47">
        <w:rPr>
          <w:rFonts w:eastAsia="Calibri" w:cs="Times New Roman"/>
          <w:sz w:val="24"/>
          <w:szCs w:val="24"/>
        </w:rPr>
        <w:t>Bakınız, üniversitede daha önce yaptığım konuşmalarda da paylaştığım verileri vererek somut gerilemeye dikkat çekmek istiyorum. 2014-2015 Güz Döneminde üniversitenin harç ödeyen tam harç ödeyen öğrenci sayısı 12 Bin 222’ydi. Öğrenci sayısı 19 Bin 112, tam harç ödeyen öğrenci sayısı 12 Bin 222’ydi. 2017-2018 Güz Döneminde öğrenci sayısı 18 Bin 865, tam harç ödeyen öğrenci sayısı 11 Bin 2’ye geriledi. 2019-2020 Güz döneminde öğre</w:t>
      </w:r>
      <w:r w:rsidR="00E7622A">
        <w:rPr>
          <w:rFonts w:eastAsia="Calibri" w:cs="Times New Roman"/>
          <w:sz w:val="24"/>
          <w:szCs w:val="24"/>
        </w:rPr>
        <w:t>nci sayısı 17 Bin 96’ya, tam</w:t>
      </w:r>
      <w:r w:rsidRPr="003A2A47">
        <w:rPr>
          <w:rFonts w:eastAsia="Calibri" w:cs="Times New Roman"/>
          <w:sz w:val="24"/>
          <w:szCs w:val="24"/>
        </w:rPr>
        <w:t xml:space="preserve"> harç ödeyen öğrenci sayısı 9 Bin 867’ye geriledi ve 2022-2023 Güz Döneminde öğrenci sayısı 16 Bin 135’e, tam harç ödeyen öğrenci sayısı ise 8 Bin 361’e gerildi. Bu çok somut bir göstergedir. Yıllar itibarıyla Doğu Akdeniz Üniversitesinin zirveden dibi nasıl gördüğünü rakamlar çok net ortaya koyuyor ve belli başlı tarihlere de dikkat çekmek istiyorum. 2019-2020 Güz Dönemi aynı zamanda Ulusal Birlik Partisinin okulda mutlak siyasi hakimiyetini de tesisleştirdiği, kurduğu, tamamladığı döneme tekabül eder. Çünkü Ulusal Birlik Partisi, Yeniden Doğuş Partisi, Demokrat Parti </w:t>
      </w:r>
      <w:r w:rsidRPr="003A2A47">
        <w:rPr>
          <w:rFonts w:eastAsia="Calibri" w:cs="Times New Roman"/>
          <w:sz w:val="24"/>
          <w:szCs w:val="24"/>
        </w:rPr>
        <w:lastRenderedPageBreak/>
        <w:t>Hükümetinin atadığı Vakıf Yöneticiler Kurulu 26 Temmuz 2019’da göreve başladı ve o noktadan itibaren üniversite her geçen gün geriledi, bu gerilemeye ben Meclis Kürsüsünden Meclis tatilini de hesaba katarsanız 5 Mayıs 2020’de ilk kez işaret etmiş ve dikkatinizi çekmiştim. Üniversitede bir başka değişim Haziran 2020’de oldu ve 2014 yılından itibaren görev başındaki rektörün yerine yeni bir rektör seçildi ve mali yıkım Doğu Akdeniz Üniversitesinin Kıbrıs Türk Kamuoyunu meşgul etmeye başladığı dönem tam da bu döneme tekabül etmektedir. Dolayısıyla ortada çok ciddi bir yönetsel zafiyet söz konusu oldu, üniversitede üniversitedekilerin en iyi bildiği şeyler yapılmamaya başladı, yanlış yapılmaya da demiyorum yapılmamaya başladı. Örneğin üçüncü ülkelerden gelmesi gereken öğrenci sayısı elbette yüksek tutulmalıydı, çünkü yüksek harç ödeyen ve yaygın harç ödeyen öğrenciler üçüncü ülkelerden gelen öğrencilerdi. Bakınız 19 Bin 112 öğrencisi varken harç ödeye</w:t>
      </w:r>
      <w:r w:rsidR="00040E66">
        <w:rPr>
          <w:rFonts w:eastAsia="Calibri" w:cs="Times New Roman"/>
          <w:sz w:val="24"/>
          <w:szCs w:val="24"/>
        </w:rPr>
        <w:t xml:space="preserve">n toplam öğrenci sayısı 12 Bin </w:t>
      </w:r>
      <w:r w:rsidRPr="003A2A47">
        <w:rPr>
          <w:rFonts w:eastAsia="Calibri" w:cs="Times New Roman"/>
          <w:sz w:val="24"/>
          <w:szCs w:val="24"/>
        </w:rPr>
        <w:t>222’ydi. Yani yaklaşık yüzde 60’a yüzde 40’lık bir oran sözkonusuydu. Oysa 2022-2023 Güz Döneminde bu yüzde 50 düzeyine geriledi. Yani üniversitenin gelirleri azaldığı sürece maaş giderlerini de aşağıya çekmek gibi bir şansı yoktur. Çünkü her sınıftan üç öğrenci, beş öğrenci eksildi diye siz o grupların say</w:t>
      </w:r>
      <w:r w:rsidR="00FE240E">
        <w:rPr>
          <w:rFonts w:eastAsia="Calibri" w:cs="Times New Roman"/>
          <w:sz w:val="24"/>
          <w:szCs w:val="24"/>
        </w:rPr>
        <w:t>ısını iki katına çıkaramazsınız</w:t>
      </w:r>
      <w:r w:rsidRPr="003A2A47">
        <w:rPr>
          <w:rFonts w:eastAsia="Calibri" w:cs="Times New Roman"/>
          <w:sz w:val="24"/>
          <w:szCs w:val="24"/>
        </w:rPr>
        <w:t>,</w:t>
      </w:r>
      <w:r w:rsidR="00FE240E">
        <w:rPr>
          <w:rFonts w:eastAsia="Calibri" w:cs="Times New Roman"/>
          <w:sz w:val="24"/>
          <w:szCs w:val="24"/>
        </w:rPr>
        <w:t xml:space="preserve"> </w:t>
      </w:r>
      <w:r w:rsidRPr="003A2A47">
        <w:rPr>
          <w:rFonts w:eastAsia="Calibri" w:cs="Times New Roman"/>
          <w:sz w:val="24"/>
          <w:szCs w:val="24"/>
        </w:rPr>
        <w:t>öğretim görevlisi tasarrufu yapacaksınız diye. Bir başka şey daha yapamazsınız, Doğu Akdeniz Üniversitesi bir devlet kurumudur, dolayısıyla yıllar itibarıyla orada elde edilmiş menfaatlerin tamamı.</w:t>
      </w:r>
    </w:p>
    <w:p w:rsidR="00066CDC" w:rsidRPr="003A2A47" w:rsidRDefault="00066CDC" w:rsidP="00066CDC">
      <w:pPr>
        <w:ind w:firstLine="708"/>
        <w:rPr>
          <w:rFonts w:eastAsia="Calibri" w:cs="Times New Roman"/>
          <w:sz w:val="24"/>
          <w:szCs w:val="24"/>
        </w:rPr>
      </w:pPr>
    </w:p>
    <w:p w:rsidR="00066CDC" w:rsidRPr="003A2A47" w:rsidRDefault="00066CDC" w:rsidP="00066CDC">
      <w:pPr>
        <w:ind w:firstLine="708"/>
        <w:rPr>
          <w:rFonts w:eastAsia="Calibri" w:cs="Times New Roman"/>
          <w:sz w:val="24"/>
          <w:szCs w:val="24"/>
        </w:rPr>
      </w:pPr>
      <w:r w:rsidRPr="003A2A47">
        <w:rPr>
          <w:rFonts w:eastAsia="Calibri" w:cs="Times New Roman"/>
          <w:sz w:val="24"/>
          <w:szCs w:val="24"/>
        </w:rPr>
        <w:t xml:space="preserve">MİLLİ EĞİTİM BAKANI NAZIM ÇAVUŞOĞLU (Yerinden) – Sayısı da yükselmeye devam etti. </w:t>
      </w:r>
    </w:p>
    <w:p w:rsidR="00066CDC" w:rsidRPr="003A2A47" w:rsidRDefault="00066CDC" w:rsidP="00066CDC">
      <w:pPr>
        <w:ind w:firstLine="708"/>
        <w:rPr>
          <w:rFonts w:eastAsia="Calibri" w:cs="Times New Roman"/>
          <w:sz w:val="24"/>
          <w:szCs w:val="24"/>
        </w:rPr>
      </w:pPr>
    </w:p>
    <w:p w:rsidR="00066CDC" w:rsidRPr="003A2A47" w:rsidRDefault="00066CDC" w:rsidP="00066CDC">
      <w:pPr>
        <w:ind w:firstLine="708"/>
        <w:rPr>
          <w:rFonts w:eastAsia="Calibri" w:cs="Times New Roman"/>
          <w:sz w:val="24"/>
          <w:szCs w:val="24"/>
        </w:rPr>
      </w:pPr>
      <w:r w:rsidRPr="003A2A47">
        <w:rPr>
          <w:rFonts w:eastAsia="Calibri" w:cs="Times New Roman"/>
          <w:sz w:val="24"/>
          <w:szCs w:val="24"/>
        </w:rPr>
        <w:t xml:space="preserve">ERKUT ŞAHALİ (Devamla) </w:t>
      </w:r>
      <w:r w:rsidR="005062C7" w:rsidRPr="003A2A47">
        <w:rPr>
          <w:rFonts w:eastAsia="Calibri" w:cs="Times New Roman"/>
          <w:sz w:val="24"/>
          <w:szCs w:val="24"/>
        </w:rPr>
        <w:t>–</w:t>
      </w:r>
      <w:r w:rsidRPr="003A2A47">
        <w:rPr>
          <w:rFonts w:eastAsia="Calibri" w:cs="Times New Roman"/>
          <w:sz w:val="24"/>
          <w:szCs w:val="24"/>
        </w:rPr>
        <w:t xml:space="preserve"> Tam da ona geleceğim,tam da ona geleceğim, şimdi ona geleceğim. Siz öğretim üyelerinin yıllar itibarıyla Toplu İş Sözleşmeleriyle elde ettikleri menfaatleri bir çırpıda ortadan kaldıramazsınız. Devlet üniversitesi demek, devletin kefaletinin de orada olması anlamına gelir. Elbette beklenen şudur, Doğu Akdeniz Üniversitesi hem mali yapısıyla, hem idari yapısıyla, hem de akademik gücüyle rekabetçi olsun, elbette olmalıdır. Doğu Akdeniz Üniversitesi bu ülkede yükseköğrenim alanında trendleri belirleyen üniversitesidir. Çünkü dünyada Doğu Akdeniz Üniversitesi kadar saygın bir başka üniversitemiz yoktur. Bu peşinen kabullenilmesi ve muamelenin de ona göre şekillenmesi gereken bir realitedir. İster times higher education deyiniz, ister başka sıralama listeleri söyleyiniz hepsinde en önde gelen üniversitemiz Doğu Akdeniz Üniversitesidir. Doğu Akdeniz Üniversitesi bu adanın sadece bu ada yarısının değil, bu adanın yüksek öğrenim alanındaki lokomotifidir. Kıbrıs Rum Yönetimi örneğin Doğu Akdeniz Üniversitesinde ortaya çıkan performansı görerek kendi yüksek öğrenim alanını şekillendirdi. Bu alana girişi Doğu Akdeniz Üniversitesinin elde ettiği başarılardan da feyz alarak belirledi, yönetti ve ona göre ilerledi. O yüzden Doğu Akdeniz Üniversitesi yabana atılacak bir kurum değildir. Doğu Akdeniz Üniversitesi kendi giderini kendi gelirleriyle karşılayabilecek performansı geçmişte gösterdi. Bu hem rektörlüğün, hem Vakıf Yöneticiler Kurulunun birlikte ortaya koyduğu bir çabanın ürünü oldu hep ama son dönemde ne rektörlük, ne de Vakıf Yöneticiler Kurulu bu bağlamda ne birbirini denetledi, ne de birbirine destek oldu. Bakınız az önce Doğu Akdeniz Üniversitesindeki geriye gidişin kronolojik sıralamasını yaptım, ancak Vakıf Yöneticiler Kurulunun örneğin rektörlüğün tutumunu başarısız bulduğuna dair kamuoyuna yaptığı ilk beyanın tarihini söyleyeyim mi size, 14 Eylül 2023. Yani yangın bitmiş, her taraf kül içindeyken Vakıf Yöneticiler Kurulu kendisine tabi çalışan Doğu Akdeniz Üniversitesinin akademik yöneticileri hakkında ilk kez konuşmuş. Halbuki bu kolektif bir suçtu, evet rektörlük başarısız olmuştu ama rektörlüğün her anını gözetmesi gereken Vakıf Yöneticiler Kurulu ondan başarılı değildi. Dolayısıyla görev başındaki bu Hükümetin tam da Doğu Akdeniz Üniversitesinden aldıklarını Doğu Akdeniz Üniversitesine kaybettirdiklerini yerine koyması gerektiğini söylüyoruz bugün biz Doğu Akdeniz </w:t>
      </w:r>
      <w:r w:rsidRPr="003A2A47">
        <w:rPr>
          <w:rFonts w:eastAsia="Calibri" w:cs="Times New Roman"/>
          <w:sz w:val="24"/>
          <w:szCs w:val="24"/>
        </w:rPr>
        <w:lastRenderedPageBreak/>
        <w:t>Üniversitesinin konuşurken. Bugün burada bulunan hem rektörlük, hem sendikalar örneğin özel bir sınıf haline getirilmiş olan yüksek teknoloji enstitüsünden Doğu Akdeniz Üniversitesine geçiş sırasında orada gerek idari, gerek akademik kadroda bulunan emekli personelin maaş yükü hakkında son derece haklı taleplerde bulundular. Ancak hükümet makamları da son derece haklı gerekçelerle bu konuda bir direnç ortaya koymaktadırlar. Ancak Doğu Akdeniz Üniversitesi üstüne düşeni yaparsa biz bu konuda yardımcı oluruz yaklaşımı doğru bir yaklaşım değildir. Belki Doğa Akdeniz Üniversitesi yönetiminin akademik ve idari personelinin yapması gerekenler vardır, şu anda yapmaktadırlar. Örneğin ortada henüz bir uzlaşı yokken, henüz hukuki bir zemin oluşmamışken Doğu Akdeniz Üniversitesindeki idari ve akademik personelin maaşları Temmuz 2023’den beridir eksik ödenmektedir. Bu konuda örnek teşkil etmek üzere Doğu Akdeniz Üniversitesindeki her statüden bir personelin açtığı davalar lehlerine sonuçlanmıştır. Dolayısıyla şu an Doğu Akdeniz Üniversitesinde halihazırda uygulanmakta olan maaş rejiminin hukuki bir zemini yoktur. Bu oradaki akademik ve idari personelin iyi niyetinin somut bir göstergesidir. Bakınız altı ayda sonuçlanan örnek davaların ardından gelecek davaların sonuçlanma süresi, örnek durum orada olduğu için çok daha kısa olabilecektir ama böyle bir girişim henüz yoksa ortada, bu Doğu Akdeniz Üniversitesinin kendi kurumuna akademik ve idari personeliyle birlikte sahip çıkma istekliliğinin de somut bir göstergesi olarak değerlendirilmeli ve hükümet makamları da üstüne düşen görevi gereğince yerine getirmelidir. Bu görev nedir diye soracak olursanız, 2019 yılından beridir orada görev başında bulunan Vakıf Yöneticiler Kuruluyla bu yokuş çıkılamayacak, bunu anlamanız lazım. Bunu anlamanız lazım ve çok daha liyakat sahibi Doğu Akdeniz Üniversitesini kendi ikbalinden daha çok sevecek Vakıf Yöneticiler Kurulunu bulup oraya atamanız lazım. Vakıf Yöneticiler Kurulu’ndaki pozisyonunu gelecekteki siyasi pozisyonuna sermaye yapmaya niyetli VYK üyeleriyle siz bu sorunu aşamayacaksınız. Çok daha fazla kamu kaynağını belki delege edeceksiniz ama günün sonunda Doğu Akdeniz Üniversitesinin esas ihtiyaç duyduğu sinerjiyi sağlama şansınız olmayacak. Sinerji dediğimiz şey, siyasetin yönettiği kurumun akademik ve idari performansıyla bir arada hareket etmesidir ve geçmişte bu başarıldı. İdeal bir yapı mıdır? Cumhuriyetçi Türk Partisine göre ideal bir yapı değildir. Cumhuriyetçi Türk Partisine göre Vakıf Yöneticiler Kurulu profesyonellerden oluşmalıdır, bu alana kendini adamış profesyoneller Doğu Akdeniz Üniversitesinin mütevelli heyetinde yer almalıdır ve Doğu Akdeniz Üniversitesi kendi dinamikleriyle, kendi kaynaklarını yaratmalı ve yönetmelidir. Kaynakları yönetme konusunda akademik donanım sağlayan bir kurumda onca parlak beyin ve fikir varken bunların kendi kurumlarını kurtaramaması, yönetememesi kabul edilir değildir. Dolayısıyla bu denklemi bozan şey aslında siyasi müdahaledir. Siyasi müdahalenin o üniversiteden temizlenmiş, eksilmiş olması Sayın Nazım Çavuşoğlu’nun ifade ettiği gibi sadece balansşite bakarak konuşacak olursak bile olumlu sonuç verir, o bilanço düzelir ama devlet son beş yıldır özellikle Doğu Akdeniz Üniversitesine kaybettirdiklerini yerine koyacak cesareti göstermelidir. Bu Bütçe o konuda atılmış bir adım içermektedir. Doğu Akdeniz Üniversite’sinin yükseköğrenim alanındaki diğer oyuncular karşısında dezavantajlı duruma düşüren belli başlı unsurlar bu Bütçe içerisinde telafi edilmiştir ama yetmez ama yetmez, çünkü tam da Sayın Çavuşoğlu’nun konuşmasında ifade ettiği gibi 10 yıl önce örneğin devletin Doğu Akdeniz Üniversitesine sağladığı katkının Dolar bazındaki karşılığıyla bugünkü mukayese dahi edilemez. O zaman devlet kendi kurumuna sahip çıkacak, bu kurumun düzlüğe çıkabilmesi konusunda fedakar bir tutum takınacak ve ardından Doğu Akdeniz Üniversite’sinin kendi kendini yönetmesine izin verecek. Bunu başardığımız takdirde biz daha oybirliğiyle çok DAÜ Bütçesi bu Meclisten geçiririz. Biz bütçenin bütününe ret oyu kullansak bile arada doğru yapılmış olan bütçelere olumlu oy verdiğimiz bir vakadır. Sayıştay Bütçesi bunlardan biriydi örneğin</w:t>
      </w:r>
    </w:p>
    <w:p w:rsidR="00066CDC" w:rsidRPr="003A2A47" w:rsidRDefault="00066CDC" w:rsidP="00066CDC">
      <w:pPr>
        <w:rPr>
          <w:rFonts w:eastAsia="Calibri" w:cs="Times New Roman"/>
          <w:sz w:val="24"/>
          <w:szCs w:val="24"/>
        </w:rPr>
      </w:pPr>
      <w:r w:rsidRPr="003A2A47">
        <w:rPr>
          <w:rFonts w:eastAsia="Calibri" w:cs="Times New Roman"/>
          <w:sz w:val="24"/>
          <w:szCs w:val="24"/>
        </w:rPr>
        <w:lastRenderedPageBreak/>
        <w:t>Hukuk Dairesi Bütçesi bunlardan biriydi. Polis Genel Müdürlüğü veya</w:t>
      </w:r>
      <w:r w:rsidR="006C78BB">
        <w:rPr>
          <w:rFonts w:eastAsia="Calibri" w:cs="Times New Roman"/>
          <w:sz w:val="24"/>
          <w:szCs w:val="24"/>
        </w:rPr>
        <w:t xml:space="preserve"> hangisiydi başka?</w:t>
      </w:r>
      <w:r w:rsidRPr="003A2A47">
        <w:rPr>
          <w:rFonts w:eastAsia="Calibri" w:cs="Times New Roman"/>
          <w:sz w:val="24"/>
          <w:szCs w:val="24"/>
        </w:rPr>
        <w:t xml:space="preserve"> Sivil Savunma Bütçesi bunlardan biriydi. Bu bütçeler doğru yapılmış bütçelerdi. Eksikliklerine rağmen onay verdiğimiz bütçelerdi. Bir Lefke Avrupa Üniversitesinin Bütçesine de pekala olumlu oy verebilirdik, ancak sorduğumuz bazı sorular aydınlığa kavuşturulamadığı ve Lefke Avrupa Üniversitesi ilk kez Meclise bütçe sunduğu için o deneyimsizlik nedeniyle bu yıl onu yaşayamadık. Ama belki ona da gelecek yıl olumlu oy vereceğiz. </w:t>
      </w:r>
    </w:p>
    <w:p w:rsidR="00066CDC" w:rsidRPr="003A2A47" w:rsidRDefault="00066CDC" w:rsidP="00066CDC">
      <w:pPr>
        <w:rPr>
          <w:rFonts w:eastAsia="Calibri" w:cs="Times New Roman"/>
          <w:sz w:val="24"/>
          <w:szCs w:val="24"/>
        </w:rPr>
      </w:pPr>
    </w:p>
    <w:p w:rsidR="00066CDC" w:rsidRPr="003A2A47" w:rsidRDefault="00066CDC" w:rsidP="00066CDC">
      <w:pPr>
        <w:rPr>
          <w:rFonts w:eastAsia="Calibri" w:cs="Times New Roman"/>
          <w:sz w:val="24"/>
          <w:szCs w:val="24"/>
        </w:rPr>
      </w:pPr>
      <w:r w:rsidRPr="003A2A47">
        <w:rPr>
          <w:rFonts w:eastAsia="Calibri" w:cs="Times New Roman"/>
          <w:sz w:val="24"/>
          <w:szCs w:val="24"/>
        </w:rPr>
        <w:tab/>
        <w:t xml:space="preserve">Dolayısıyla anlatmaya çalıştığımız şey, bugün karar günüdür. Bu Bütçe geçerken eğer Doğu Akdeniz Üniversitesini biz 1 Ocak’ta daha az gerilimle, daha az sorunla ve daha büyük sorumlulukla yeni yıla taşırsak bu Bütçe ve devletin yerine getirmesi gereken görevler bir araya geldiği takdirde Doğu Akdeniz Üniversitesi içinde bulunduğu zor durumdan kolaylıkla çıkabilecektir. Çünkü buna dair gerekli olan insan kaynağına sahiptir. </w:t>
      </w:r>
    </w:p>
    <w:p w:rsidR="00066CDC" w:rsidRPr="003A2A47" w:rsidRDefault="00066CDC" w:rsidP="00066CDC">
      <w:pPr>
        <w:rPr>
          <w:rFonts w:eastAsia="Calibri" w:cs="Times New Roman"/>
          <w:sz w:val="24"/>
          <w:szCs w:val="24"/>
        </w:rPr>
      </w:pPr>
    </w:p>
    <w:p w:rsidR="00066CDC" w:rsidRPr="003A2A47" w:rsidRDefault="00066CDC" w:rsidP="00066CDC">
      <w:pPr>
        <w:rPr>
          <w:rFonts w:eastAsia="Calibri" w:cs="Times New Roman"/>
          <w:sz w:val="24"/>
          <w:szCs w:val="24"/>
        </w:rPr>
      </w:pPr>
      <w:r w:rsidRPr="003A2A47">
        <w:rPr>
          <w:rFonts w:eastAsia="Calibri" w:cs="Times New Roman"/>
          <w:sz w:val="24"/>
          <w:szCs w:val="24"/>
        </w:rPr>
        <w:tab/>
        <w:t xml:space="preserve">Dolayısıyla son söz olarak şunu anlatmak istiyorum. Eğer siz gölge etmezseniz Doğu Akdeniz Üniversitesi Kıbrıs Türkünün yüzünü güldürmeye devam edebilecektir. Kıbrıslı Türkleri gururlandırmaya, dünya akademik platformunda hala parlayan bir yıldız olarak yer almaya devam edebilecektir. Dolayısıyla yapmanız gerekeni yapınız ve bunu yaparken ne olur orada kazanılmış hakları bir zul, bir yük olarak görmeyiniz, çünkü bunlar hepimizin yıllar içerisinde verdiği kararların sonucudur. Ve orası bir başlangıç noktasıdır. O başlangıç noktasından aşağıya çekmek Doğu Akdeniz Üniversitesi çalışanlarını, o ihtiyaç duyduğumuz sinerjinin de oluşmamasına sebebiyet verecektir. Bu uyarıyı yaparak bu konuşmayı tamamlamak istiyorum. Ve 2024 yılının Doğu Akdeniz Üniversitesi için yeniden başlangıç yılı olmasını diliyorum. Teşekkür eder, saygılar sunarım. </w:t>
      </w:r>
    </w:p>
    <w:p w:rsidR="00066CDC" w:rsidRPr="003A2A47" w:rsidRDefault="00066CDC" w:rsidP="00066CDC">
      <w:pPr>
        <w:rPr>
          <w:rFonts w:eastAsia="Calibri" w:cs="Times New Roman"/>
          <w:sz w:val="24"/>
          <w:szCs w:val="24"/>
        </w:rPr>
      </w:pPr>
    </w:p>
    <w:p w:rsidR="00066CDC" w:rsidRPr="003A2A47" w:rsidRDefault="00066CDC" w:rsidP="00066CDC">
      <w:pPr>
        <w:rPr>
          <w:rFonts w:eastAsia="Calibri" w:cs="Times New Roman"/>
          <w:sz w:val="24"/>
          <w:szCs w:val="24"/>
        </w:rPr>
      </w:pPr>
      <w:r w:rsidRPr="003A2A47">
        <w:rPr>
          <w:rFonts w:eastAsia="Calibri" w:cs="Times New Roman"/>
          <w:sz w:val="24"/>
          <w:szCs w:val="24"/>
        </w:rPr>
        <w:tab/>
        <w:t>BAŞKAN – Sayın milletvekilleri; Tasarının madde madde görüşülmesine geçilmesini oylarınıza sunuyorum. Kabul edenler?... Etmeyenler?... Çekimser?... Oybirliğiyle kabul edilmiştir.</w:t>
      </w:r>
    </w:p>
    <w:p w:rsidR="00066CDC" w:rsidRPr="003A2A47" w:rsidRDefault="00066CDC" w:rsidP="00066CDC">
      <w:pPr>
        <w:rPr>
          <w:rFonts w:eastAsia="Calibri" w:cs="Times New Roman"/>
          <w:sz w:val="24"/>
          <w:szCs w:val="24"/>
        </w:rPr>
      </w:pPr>
    </w:p>
    <w:p w:rsidR="00066CDC" w:rsidRPr="003A2A47" w:rsidRDefault="00066CDC" w:rsidP="00066CDC">
      <w:pPr>
        <w:rPr>
          <w:rFonts w:eastAsia="Calibri" w:cs="Times New Roman"/>
          <w:sz w:val="24"/>
          <w:szCs w:val="24"/>
        </w:rPr>
      </w:pPr>
      <w:r w:rsidRPr="003A2A47">
        <w:rPr>
          <w:rFonts w:eastAsia="Calibri" w:cs="Times New Roman"/>
          <w:sz w:val="24"/>
          <w:szCs w:val="24"/>
        </w:rPr>
        <w:tab/>
        <w:t>Sayın Komite Başkanı…</w:t>
      </w:r>
    </w:p>
    <w:p w:rsidR="00066CDC" w:rsidRPr="003A2A47" w:rsidRDefault="00066CDC" w:rsidP="00066CDC">
      <w:pPr>
        <w:rPr>
          <w:rFonts w:eastAsia="Calibri" w:cs="Times New Roman"/>
          <w:sz w:val="24"/>
          <w:szCs w:val="24"/>
        </w:rPr>
      </w:pPr>
    </w:p>
    <w:p w:rsidR="00066CDC" w:rsidRPr="003A2A47" w:rsidRDefault="00066CDC" w:rsidP="00066CDC">
      <w:pPr>
        <w:rPr>
          <w:rFonts w:eastAsia="Calibri" w:cs="Times New Roman"/>
          <w:sz w:val="24"/>
          <w:szCs w:val="24"/>
        </w:rPr>
      </w:pPr>
      <w:r w:rsidRPr="003A2A47">
        <w:rPr>
          <w:rFonts w:eastAsia="Calibri" w:cs="Times New Roman"/>
          <w:sz w:val="24"/>
          <w:szCs w:val="24"/>
        </w:rPr>
        <w:tab/>
        <w:t>EKONOMİ, MALİYE, BÜTÇE VE PLAN KOMİTESİ BAŞKANI RESMİYE EROĞLU CANALTAY (Yerinden) – Önerimiz var.</w:t>
      </w:r>
    </w:p>
    <w:p w:rsidR="00066CDC" w:rsidRPr="003A2A47" w:rsidRDefault="00066CDC" w:rsidP="00066CDC">
      <w:pPr>
        <w:rPr>
          <w:rFonts w:eastAsia="Calibri" w:cs="Times New Roman"/>
          <w:sz w:val="24"/>
          <w:szCs w:val="24"/>
        </w:rPr>
      </w:pPr>
    </w:p>
    <w:p w:rsidR="00066CDC" w:rsidRPr="003A2A47" w:rsidRDefault="00066CDC" w:rsidP="00066CDC">
      <w:pPr>
        <w:rPr>
          <w:rFonts w:eastAsia="Calibri" w:cs="Times New Roman"/>
          <w:sz w:val="24"/>
          <w:szCs w:val="24"/>
        </w:rPr>
      </w:pPr>
      <w:r w:rsidRPr="003A2A47">
        <w:rPr>
          <w:rFonts w:eastAsia="Calibri" w:cs="Times New Roman"/>
          <w:sz w:val="24"/>
          <w:szCs w:val="24"/>
        </w:rPr>
        <w:tab/>
        <w:t>BAŞKAN – Önerinizi sunar mısınız.</w:t>
      </w:r>
    </w:p>
    <w:p w:rsidR="00CC0D2A" w:rsidRDefault="00CC0D2A">
      <w:pPr>
        <w:rPr>
          <w:rFonts w:eastAsia="Calibri" w:cs="Times New Roman"/>
          <w:sz w:val="24"/>
          <w:szCs w:val="24"/>
        </w:rPr>
      </w:pPr>
      <w:r>
        <w:rPr>
          <w:rFonts w:eastAsia="Calibri" w:cs="Times New Roman"/>
          <w:sz w:val="24"/>
          <w:szCs w:val="24"/>
        </w:rPr>
        <w:br w:type="page"/>
      </w:r>
    </w:p>
    <w:p w:rsidR="00066CDC" w:rsidRPr="003A2A47" w:rsidRDefault="00066CDC" w:rsidP="00066CDC">
      <w:pPr>
        <w:rPr>
          <w:rFonts w:eastAsia="Calibri" w:cs="Times New Roman"/>
          <w:sz w:val="24"/>
          <w:szCs w:val="24"/>
        </w:rPr>
      </w:pPr>
    </w:p>
    <w:p w:rsidR="00066CDC" w:rsidRPr="003A2A47" w:rsidRDefault="00066CDC" w:rsidP="00066CDC">
      <w:pPr>
        <w:rPr>
          <w:rFonts w:eastAsia="Calibri" w:cs="Times New Roman"/>
          <w:sz w:val="24"/>
          <w:szCs w:val="24"/>
        </w:rPr>
      </w:pPr>
      <w:r w:rsidRPr="003A2A47">
        <w:rPr>
          <w:rFonts w:eastAsia="Calibri" w:cs="Times New Roman"/>
          <w:sz w:val="24"/>
          <w:szCs w:val="24"/>
        </w:rPr>
        <w:tab/>
        <w:t xml:space="preserve">EKONOMİ, MALİYE, BÜTÇE VE PLAN KOMİTESİ BAŞKANI RESMİYE EROĞLU CANALTAY – Sayın Başkan, değerli milletvekilleri; </w:t>
      </w:r>
    </w:p>
    <w:p w:rsidR="00E6466E" w:rsidRDefault="00E6466E">
      <w:pPr>
        <w:rPr>
          <w:rFonts w:eastAsia="Calibri" w:cs="Times New Roman"/>
          <w:sz w:val="24"/>
          <w:szCs w:val="24"/>
        </w:rPr>
      </w:pPr>
    </w:p>
    <w:p w:rsidR="00E6466E" w:rsidRDefault="00E6466E" w:rsidP="00066CDC">
      <w:pPr>
        <w:jc w:val="center"/>
        <w:rPr>
          <w:rFonts w:eastAsia="Calibri" w:cs="Times New Roman"/>
          <w:sz w:val="24"/>
          <w:szCs w:val="24"/>
        </w:rPr>
      </w:pPr>
    </w:p>
    <w:p w:rsidR="00066CDC" w:rsidRPr="003A2A47" w:rsidRDefault="00066CDC" w:rsidP="00066CDC">
      <w:pPr>
        <w:jc w:val="center"/>
        <w:rPr>
          <w:rFonts w:eastAsia="Calibri" w:cs="Times New Roman"/>
          <w:sz w:val="24"/>
          <w:szCs w:val="24"/>
        </w:rPr>
      </w:pPr>
      <w:r w:rsidRPr="003A2A47">
        <w:rPr>
          <w:rFonts w:eastAsia="Calibri" w:cs="Times New Roman"/>
          <w:sz w:val="24"/>
          <w:szCs w:val="24"/>
        </w:rPr>
        <w:t>ÖNERİ</w:t>
      </w:r>
    </w:p>
    <w:p w:rsidR="00066CDC" w:rsidRPr="003A2A47" w:rsidRDefault="00066CDC" w:rsidP="00066CDC">
      <w:pPr>
        <w:jc w:val="center"/>
        <w:rPr>
          <w:rFonts w:eastAsia="Calibri" w:cs="Times New Roman"/>
          <w:sz w:val="24"/>
          <w:szCs w:val="24"/>
        </w:rPr>
      </w:pPr>
    </w:p>
    <w:p w:rsidR="00066CDC" w:rsidRPr="003A2A47" w:rsidRDefault="00066CDC" w:rsidP="00066CDC">
      <w:pPr>
        <w:jc w:val="right"/>
        <w:rPr>
          <w:rFonts w:eastAsia="Calibri" w:cs="Times New Roman"/>
          <w:sz w:val="24"/>
          <w:szCs w:val="24"/>
        </w:rPr>
      </w:pPr>
      <w:r w:rsidRPr="003A2A47">
        <w:rPr>
          <w:rFonts w:eastAsia="Calibri" w:cs="Times New Roman"/>
          <w:sz w:val="24"/>
          <w:szCs w:val="24"/>
        </w:rPr>
        <w:t>20 Aralık 2023</w:t>
      </w:r>
    </w:p>
    <w:p w:rsidR="00066CDC" w:rsidRPr="003A2A47" w:rsidRDefault="00066CDC" w:rsidP="00066CDC">
      <w:pPr>
        <w:rPr>
          <w:rFonts w:eastAsia="Calibri" w:cs="Times New Roman"/>
          <w:sz w:val="24"/>
          <w:szCs w:val="24"/>
        </w:rPr>
      </w:pPr>
    </w:p>
    <w:p w:rsidR="00066CDC" w:rsidRPr="003A2A47" w:rsidRDefault="00066CDC" w:rsidP="00066CDC">
      <w:pPr>
        <w:rPr>
          <w:rFonts w:eastAsia="Calibri" w:cs="Times New Roman"/>
          <w:sz w:val="24"/>
          <w:szCs w:val="24"/>
        </w:rPr>
      </w:pPr>
      <w:r w:rsidRPr="003A2A47">
        <w:rPr>
          <w:rFonts w:eastAsia="Calibri" w:cs="Times New Roman"/>
          <w:sz w:val="24"/>
          <w:szCs w:val="24"/>
        </w:rPr>
        <w:t>Cumhuriyet Meclisi Genel Kuruluna,</w:t>
      </w:r>
    </w:p>
    <w:p w:rsidR="00066CDC" w:rsidRPr="003A2A47" w:rsidRDefault="00066CDC" w:rsidP="00066CDC">
      <w:pPr>
        <w:rPr>
          <w:rFonts w:eastAsia="Calibri" w:cs="Times New Roman"/>
          <w:sz w:val="24"/>
          <w:szCs w:val="24"/>
        </w:rPr>
      </w:pPr>
    </w:p>
    <w:p w:rsidR="00066CDC" w:rsidRPr="003A2A47" w:rsidRDefault="00066CDC" w:rsidP="00066CDC">
      <w:pPr>
        <w:rPr>
          <w:rFonts w:eastAsia="Calibri" w:cs="Times New Roman"/>
          <w:sz w:val="24"/>
          <w:szCs w:val="24"/>
        </w:rPr>
      </w:pPr>
      <w:r w:rsidRPr="003A2A47">
        <w:rPr>
          <w:rFonts w:eastAsia="Calibri" w:cs="Times New Roman"/>
          <w:sz w:val="24"/>
          <w:szCs w:val="24"/>
        </w:rPr>
        <w:tab/>
        <w:t xml:space="preserve">Görüşmekte olduğumuz Kuzey Kıbrıs Eğitim Vakfı ve Doğu Akdeniz Üniversitesi 2024 Mali Yılı Bütçe Yasa Tasarısının ikinci görüşmesinin İçtüzüğün 92’nci maddesinin (3)’üncü fıkrasının (B) bendi uyarınca fazla teknik detay içermesi nedeniyle sadece yanbaşlıkların okunması suretiyle cetvelleriyle birlikte oylanmasını öneririm. </w:t>
      </w:r>
    </w:p>
    <w:p w:rsidR="00066CDC" w:rsidRPr="003A2A47" w:rsidRDefault="00066CDC" w:rsidP="00066CDC">
      <w:pPr>
        <w:rPr>
          <w:rFonts w:eastAsia="Calibri" w:cs="Times New Roman"/>
          <w:sz w:val="24"/>
          <w:szCs w:val="24"/>
        </w:rPr>
      </w:pPr>
    </w:p>
    <w:p w:rsidR="00066CDC" w:rsidRPr="003A2A47" w:rsidRDefault="00066CDC" w:rsidP="00066CDC">
      <w:pPr>
        <w:rPr>
          <w:rFonts w:eastAsia="Calibri" w:cs="Times New Roman"/>
          <w:sz w:val="24"/>
          <w:szCs w:val="24"/>
        </w:rPr>
      </w:pPr>
    </w:p>
    <w:tbl>
      <w:tblPr>
        <w:tblStyle w:val="TabloKlavuzu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066CDC" w:rsidRPr="003A2A47" w:rsidTr="00DA5584">
        <w:tc>
          <w:tcPr>
            <w:tcW w:w="4612" w:type="dxa"/>
          </w:tcPr>
          <w:p w:rsidR="00066CDC" w:rsidRPr="003A2A47" w:rsidRDefault="00066CDC" w:rsidP="00066CDC">
            <w:pPr>
              <w:rPr>
                <w:rFonts w:eastAsia="Calibri" w:cs="Times New Roman"/>
                <w:sz w:val="24"/>
                <w:szCs w:val="24"/>
              </w:rPr>
            </w:pPr>
          </w:p>
        </w:tc>
        <w:tc>
          <w:tcPr>
            <w:tcW w:w="4613" w:type="dxa"/>
          </w:tcPr>
          <w:p w:rsidR="00066CDC" w:rsidRPr="003A2A47" w:rsidRDefault="00066CDC" w:rsidP="00066CDC">
            <w:pPr>
              <w:jc w:val="center"/>
              <w:rPr>
                <w:rFonts w:eastAsia="Calibri" w:cs="Times New Roman"/>
                <w:sz w:val="24"/>
                <w:szCs w:val="24"/>
              </w:rPr>
            </w:pPr>
            <w:r w:rsidRPr="003A2A47">
              <w:rPr>
                <w:rFonts w:eastAsia="Calibri" w:cs="Times New Roman"/>
                <w:sz w:val="24"/>
                <w:szCs w:val="24"/>
              </w:rPr>
              <w:t>Resmiye Eroğlu CANALTAY</w:t>
            </w:r>
          </w:p>
          <w:p w:rsidR="00066CDC" w:rsidRPr="003A2A47" w:rsidRDefault="00066CDC" w:rsidP="00066CDC">
            <w:pPr>
              <w:jc w:val="center"/>
              <w:rPr>
                <w:rFonts w:eastAsia="Calibri" w:cs="Times New Roman"/>
                <w:sz w:val="24"/>
                <w:szCs w:val="24"/>
              </w:rPr>
            </w:pPr>
            <w:r w:rsidRPr="003A2A47">
              <w:rPr>
                <w:rFonts w:eastAsia="Calibri" w:cs="Times New Roman"/>
                <w:sz w:val="24"/>
                <w:szCs w:val="24"/>
              </w:rPr>
              <w:t>Komite Başkanı</w:t>
            </w:r>
          </w:p>
          <w:p w:rsidR="00066CDC" w:rsidRPr="003A2A47" w:rsidRDefault="00066CDC" w:rsidP="00066CDC">
            <w:pPr>
              <w:jc w:val="center"/>
              <w:rPr>
                <w:rFonts w:eastAsia="Calibri" w:cs="Times New Roman"/>
                <w:sz w:val="24"/>
                <w:szCs w:val="24"/>
              </w:rPr>
            </w:pPr>
          </w:p>
          <w:p w:rsidR="00066CDC" w:rsidRPr="003A2A47" w:rsidRDefault="00066CDC" w:rsidP="00066CDC">
            <w:pPr>
              <w:jc w:val="left"/>
              <w:rPr>
                <w:rFonts w:eastAsia="Calibri" w:cs="Times New Roman"/>
                <w:sz w:val="24"/>
                <w:szCs w:val="24"/>
              </w:rPr>
            </w:pPr>
          </w:p>
        </w:tc>
      </w:tr>
    </w:tbl>
    <w:p w:rsidR="00CC0D2A" w:rsidRDefault="00CC0D2A" w:rsidP="00066CDC">
      <w:pPr>
        <w:rPr>
          <w:rFonts w:eastAsia="Calibri" w:cs="Times New Roman"/>
          <w:sz w:val="24"/>
          <w:szCs w:val="24"/>
        </w:rPr>
      </w:pPr>
    </w:p>
    <w:p w:rsidR="00066CDC" w:rsidRPr="003A2A47" w:rsidRDefault="00066CDC" w:rsidP="00066CDC">
      <w:pPr>
        <w:rPr>
          <w:rFonts w:eastAsia="Calibri" w:cs="Times New Roman"/>
          <w:sz w:val="24"/>
          <w:szCs w:val="24"/>
        </w:rPr>
      </w:pPr>
      <w:r w:rsidRPr="003A2A47">
        <w:rPr>
          <w:rFonts w:eastAsia="Calibri" w:cs="Times New Roman"/>
          <w:sz w:val="24"/>
          <w:szCs w:val="24"/>
        </w:rPr>
        <w:tab/>
        <w:t>(Öneriyi Başkana sunar)</w:t>
      </w:r>
    </w:p>
    <w:p w:rsidR="00066CDC" w:rsidRPr="003A2A47" w:rsidRDefault="00066CDC" w:rsidP="00066CDC">
      <w:pPr>
        <w:rPr>
          <w:rFonts w:eastAsia="Calibri" w:cs="Times New Roman"/>
          <w:sz w:val="24"/>
          <w:szCs w:val="24"/>
        </w:rPr>
      </w:pPr>
    </w:p>
    <w:p w:rsidR="00066CDC" w:rsidRPr="003A2A47" w:rsidRDefault="00066CDC" w:rsidP="00066CDC">
      <w:pPr>
        <w:rPr>
          <w:rFonts w:eastAsia="Calibri" w:cs="Times New Roman"/>
          <w:sz w:val="24"/>
          <w:szCs w:val="24"/>
        </w:rPr>
      </w:pPr>
      <w:r w:rsidRPr="003A2A47">
        <w:rPr>
          <w:rFonts w:eastAsia="Calibri" w:cs="Times New Roman"/>
          <w:sz w:val="24"/>
          <w:szCs w:val="24"/>
        </w:rPr>
        <w:tab/>
        <w:t xml:space="preserve">BAŞKAN – Sayın milletvekilleri; Komite Başkanının Önerisini oylarınıza sunuyorum. Kabul edenler?... Etmeyenler?... Çekimser?... Oybirliğiyle kabul edilmiştir. </w:t>
      </w:r>
    </w:p>
    <w:p w:rsidR="00066CDC" w:rsidRPr="003A2A47" w:rsidRDefault="00066CDC" w:rsidP="00066CDC">
      <w:pPr>
        <w:rPr>
          <w:rFonts w:eastAsia="Calibri" w:cs="Times New Roman"/>
          <w:sz w:val="24"/>
          <w:szCs w:val="24"/>
        </w:rPr>
      </w:pPr>
    </w:p>
    <w:p w:rsidR="00066CDC" w:rsidRPr="003A2A47" w:rsidRDefault="00066CDC" w:rsidP="00066CDC">
      <w:pPr>
        <w:rPr>
          <w:rFonts w:eastAsia="Calibri" w:cs="Times New Roman"/>
          <w:sz w:val="24"/>
          <w:szCs w:val="24"/>
        </w:rPr>
      </w:pPr>
      <w:r w:rsidRPr="003A2A47">
        <w:rPr>
          <w:rFonts w:eastAsia="Calibri" w:cs="Times New Roman"/>
          <w:sz w:val="24"/>
          <w:szCs w:val="24"/>
        </w:rPr>
        <w:tab/>
        <w:t>Madde madde okuyunuz lütfen.</w:t>
      </w:r>
    </w:p>
    <w:p w:rsidR="00066CDC" w:rsidRPr="003A2A47" w:rsidRDefault="00066CDC" w:rsidP="00066CDC">
      <w:pPr>
        <w:rPr>
          <w:rFonts w:eastAsia="Calibri" w:cs="Times New Roman"/>
          <w:sz w:val="24"/>
          <w:szCs w:val="24"/>
        </w:rPr>
      </w:pPr>
    </w:p>
    <w:p w:rsidR="00E6466E" w:rsidRDefault="00066CDC" w:rsidP="00066CDC">
      <w:pPr>
        <w:rPr>
          <w:rFonts w:eastAsia="Calibri" w:cs="Times New Roman"/>
          <w:sz w:val="24"/>
          <w:szCs w:val="24"/>
        </w:rPr>
      </w:pPr>
      <w:r w:rsidRPr="003A2A47">
        <w:rPr>
          <w:rFonts w:eastAsia="Calibri" w:cs="Times New Roman"/>
          <w:sz w:val="24"/>
          <w:szCs w:val="24"/>
        </w:rPr>
        <w:tab/>
      </w:r>
    </w:p>
    <w:p w:rsidR="00E6466E" w:rsidRDefault="00E6466E">
      <w:pPr>
        <w:rPr>
          <w:rFonts w:eastAsia="Calibri" w:cs="Times New Roman"/>
          <w:sz w:val="24"/>
          <w:szCs w:val="24"/>
        </w:rPr>
      </w:pPr>
      <w:r>
        <w:rPr>
          <w:rFonts w:eastAsia="Calibri" w:cs="Times New Roman"/>
          <w:sz w:val="24"/>
          <w:szCs w:val="24"/>
        </w:rPr>
        <w:br w:type="page"/>
      </w:r>
    </w:p>
    <w:p w:rsidR="00066CDC" w:rsidRPr="003A2A47" w:rsidRDefault="00066CDC" w:rsidP="00066CDC">
      <w:pPr>
        <w:rPr>
          <w:rFonts w:eastAsia="Calibri" w:cs="Times New Roman"/>
          <w:sz w:val="24"/>
          <w:szCs w:val="24"/>
        </w:rPr>
      </w:pPr>
      <w:r w:rsidRPr="003A2A47">
        <w:rPr>
          <w:rFonts w:eastAsia="Calibri" w:cs="Times New Roman"/>
          <w:sz w:val="24"/>
          <w:szCs w:val="24"/>
        </w:rPr>
        <w:lastRenderedPageBreak/>
        <w:t xml:space="preserve">KATİP – </w:t>
      </w:r>
    </w:p>
    <w:p w:rsidR="00066CDC" w:rsidRPr="003A2A47" w:rsidRDefault="00066CDC" w:rsidP="00066CDC">
      <w:pPr>
        <w:rPr>
          <w:rFonts w:eastAsia="Calibri" w:cs="Times New Roman"/>
          <w:sz w:val="24"/>
          <w:szCs w:val="24"/>
        </w:rPr>
      </w:pPr>
    </w:p>
    <w:tbl>
      <w:tblPr>
        <w:tblpPr w:leftFromText="141" w:rightFromText="141" w:vertAnchor="text" w:tblpX="-34" w:tblpY="1"/>
        <w:tblOverlap w:val="never"/>
        <w:tblW w:w="9288" w:type="dxa"/>
        <w:tblLayout w:type="fixed"/>
        <w:tblLook w:val="00A0" w:firstRow="1" w:lastRow="0" w:firstColumn="1" w:lastColumn="0" w:noHBand="0" w:noVBand="0"/>
      </w:tblPr>
      <w:tblGrid>
        <w:gridCol w:w="1278"/>
        <w:gridCol w:w="7920"/>
        <w:gridCol w:w="90"/>
      </w:tblGrid>
      <w:tr w:rsidR="00066CDC" w:rsidRPr="003A2A47" w:rsidTr="00DA5584">
        <w:trPr>
          <w:trHeight w:val="173"/>
        </w:trPr>
        <w:tc>
          <w:tcPr>
            <w:tcW w:w="9288" w:type="dxa"/>
            <w:gridSpan w:val="3"/>
          </w:tcPr>
          <w:p w:rsidR="00066CDC" w:rsidRPr="003A2A47" w:rsidRDefault="00066CDC" w:rsidP="00066CDC">
            <w:pPr>
              <w:jc w:val="center"/>
              <w:rPr>
                <w:rFonts w:eastAsia="Calibri" w:cs="Times New Roman"/>
                <w:bCs/>
                <w:sz w:val="24"/>
                <w:szCs w:val="24"/>
              </w:rPr>
            </w:pPr>
            <w:r w:rsidRPr="003A2A47">
              <w:rPr>
                <w:rFonts w:eastAsia="Calibri" w:cs="Times New Roman"/>
                <w:bCs/>
                <w:sz w:val="24"/>
                <w:szCs w:val="24"/>
              </w:rPr>
              <w:t xml:space="preserve"> </w:t>
            </w:r>
            <w:r w:rsidRPr="003A2A47">
              <w:rPr>
                <w:rFonts w:eastAsia="Calibri" w:cs="Times New Roman"/>
                <w:sz w:val="24"/>
                <w:szCs w:val="24"/>
              </w:rPr>
              <w:t xml:space="preserve"> </w:t>
            </w:r>
            <w:r w:rsidRPr="003A2A47">
              <w:rPr>
                <w:rFonts w:eastAsia="Calibri" w:cs="Times New Roman"/>
                <w:bCs/>
                <w:sz w:val="24"/>
                <w:szCs w:val="24"/>
              </w:rPr>
              <w:t>KUZEY KIBRIS EĞİTİM VAKFI</w:t>
            </w:r>
            <w:r w:rsidRPr="003A2A47">
              <w:rPr>
                <w:rFonts w:eastAsia="Calibri" w:cs="Times New Roman"/>
                <w:bCs/>
                <w:sz w:val="24"/>
                <w:szCs w:val="24"/>
              </w:rPr>
              <w:tab/>
              <w:t>VE DOĞU AKDENİZ ÜNİVERSİTESİ</w:t>
            </w:r>
          </w:p>
          <w:p w:rsidR="00066CDC" w:rsidRPr="003A2A47" w:rsidRDefault="00066CDC" w:rsidP="00066CDC">
            <w:pPr>
              <w:jc w:val="center"/>
              <w:rPr>
                <w:rFonts w:eastAsia="Calibri" w:cs="Times New Roman"/>
                <w:bCs/>
                <w:sz w:val="24"/>
                <w:szCs w:val="24"/>
              </w:rPr>
            </w:pPr>
            <w:r w:rsidRPr="003A2A47">
              <w:rPr>
                <w:rFonts w:eastAsia="Calibri" w:cs="Times New Roman"/>
                <w:bCs/>
                <w:sz w:val="24"/>
                <w:szCs w:val="24"/>
              </w:rPr>
              <w:t xml:space="preserve">  2024 MALİ YILI BÜTÇE YASA TASARISI</w:t>
            </w:r>
          </w:p>
          <w:p w:rsidR="00066CDC" w:rsidRPr="003A2A47" w:rsidRDefault="00066CDC" w:rsidP="00066CDC">
            <w:pPr>
              <w:rPr>
                <w:rFonts w:eastAsia="Calibri" w:cs="Times New Roman"/>
                <w:b/>
                <w:bCs/>
                <w:sz w:val="24"/>
                <w:szCs w:val="24"/>
              </w:rPr>
            </w:pPr>
          </w:p>
        </w:tc>
      </w:tr>
      <w:tr w:rsidR="00066CDC" w:rsidRPr="003A2A47" w:rsidTr="00DA5584">
        <w:trPr>
          <w:gridAfter w:val="1"/>
          <w:wAfter w:w="90" w:type="dxa"/>
          <w:trHeight w:val="173"/>
        </w:trPr>
        <w:tc>
          <w:tcPr>
            <w:tcW w:w="9198" w:type="dxa"/>
            <w:gridSpan w:val="2"/>
          </w:tcPr>
          <w:p w:rsidR="00066CDC" w:rsidRDefault="00066CDC" w:rsidP="00E6466E">
            <w:pPr>
              <w:rPr>
                <w:rFonts w:eastAsia="Calibri" w:cs="Times New Roman"/>
                <w:sz w:val="24"/>
                <w:szCs w:val="24"/>
              </w:rPr>
            </w:pPr>
            <w:r w:rsidRPr="003A2A47">
              <w:rPr>
                <w:rFonts w:eastAsia="Calibri" w:cs="Times New Roman"/>
                <w:sz w:val="24"/>
                <w:szCs w:val="24"/>
              </w:rPr>
              <w:t xml:space="preserve">                    </w:t>
            </w:r>
            <w:r w:rsidR="00E6466E">
              <w:rPr>
                <w:rFonts w:eastAsia="Calibri" w:cs="Times New Roman"/>
                <w:sz w:val="24"/>
                <w:szCs w:val="24"/>
              </w:rPr>
              <w:t xml:space="preserve">    </w:t>
            </w:r>
            <w:r w:rsidRPr="003A2A47">
              <w:rPr>
                <w:rFonts w:eastAsia="Calibri" w:cs="Times New Roman"/>
                <w:sz w:val="24"/>
                <w:szCs w:val="24"/>
              </w:rPr>
              <w:t xml:space="preserve"> Kuzey Kıbrıs Türk Cumhuriyeti Cumhuriyet Meclisi aşağıdaki Yasayı yapar:</w:t>
            </w:r>
          </w:p>
          <w:p w:rsidR="00E6466E" w:rsidRPr="003A2A47" w:rsidRDefault="00E6466E" w:rsidP="00E6466E">
            <w:pPr>
              <w:rPr>
                <w:rFonts w:eastAsia="Calibri" w:cs="Times New Roman"/>
                <w:sz w:val="24"/>
                <w:szCs w:val="24"/>
              </w:rPr>
            </w:pPr>
          </w:p>
        </w:tc>
      </w:tr>
      <w:tr w:rsidR="00066CDC" w:rsidRPr="003A2A47" w:rsidTr="00DA5584">
        <w:trPr>
          <w:gridAfter w:val="1"/>
          <w:wAfter w:w="90" w:type="dxa"/>
          <w:trHeight w:val="173"/>
        </w:trPr>
        <w:tc>
          <w:tcPr>
            <w:tcW w:w="1278" w:type="dxa"/>
          </w:tcPr>
          <w:p w:rsidR="00066CDC" w:rsidRPr="003A2A47" w:rsidRDefault="00066CDC" w:rsidP="00066CDC">
            <w:pPr>
              <w:rPr>
                <w:rFonts w:eastAsia="Calibri" w:cs="Times New Roman"/>
                <w:sz w:val="24"/>
                <w:szCs w:val="24"/>
              </w:rPr>
            </w:pPr>
            <w:r w:rsidRPr="003A2A47">
              <w:rPr>
                <w:rFonts w:eastAsia="Calibri" w:cs="Times New Roman"/>
                <w:sz w:val="24"/>
                <w:szCs w:val="24"/>
              </w:rPr>
              <w:t>Kısa İsim</w:t>
            </w:r>
          </w:p>
        </w:tc>
        <w:tc>
          <w:tcPr>
            <w:tcW w:w="7920" w:type="dxa"/>
          </w:tcPr>
          <w:p w:rsidR="00066CDC" w:rsidRPr="003A2A47" w:rsidRDefault="00066CDC" w:rsidP="00066CDC">
            <w:pPr>
              <w:rPr>
                <w:rFonts w:eastAsia="Calibri" w:cs="Times New Roman"/>
                <w:sz w:val="24"/>
                <w:szCs w:val="24"/>
              </w:rPr>
            </w:pPr>
            <w:r w:rsidRPr="003A2A47">
              <w:rPr>
                <w:rFonts w:eastAsia="Calibri" w:cs="Times New Roman"/>
                <w:sz w:val="24"/>
                <w:szCs w:val="24"/>
              </w:rPr>
              <w:t>1. Bu Yasa, Kuzey Kıbrıs Eğitim Vakfı ve Doğu Akdeniz Üniversitesi 2024 Mali Yılı Bütçe Yasası olarak isimlendirilir.</w:t>
            </w:r>
          </w:p>
        </w:tc>
      </w:tr>
      <w:tr w:rsidR="00066CDC" w:rsidRPr="003A2A47" w:rsidTr="00DA5584">
        <w:trPr>
          <w:trHeight w:val="173"/>
        </w:trPr>
        <w:tc>
          <w:tcPr>
            <w:tcW w:w="9288" w:type="dxa"/>
            <w:gridSpan w:val="3"/>
          </w:tcPr>
          <w:p w:rsidR="00066CDC" w:rsidRPr="003A2A47" w:rsidRDefault="00066CDC" w:rsidP="00066CDC">
            <w:pPr>
              <w:rPr>
                <w:rFonts w:eastAsia="Calibri" w:cs="Times New Roman"/>
                <w:sz w:val="24"/>
                <w:szCs w:val="24"/>
              </w:rPr>
            </w:pPr>
          </w:p>
        </w:tc>
      </w:tr>
    </w:tbl>
    <w:p w:rsidR="00066CDC" w:rsidRPr="003A2A47" w:rsidRDefault="00066CDC" w:rsidP="00066CDC">
      <w:pPr>
        <w:rPr>
          <w:rFonts w:eastAsia="Calibri" w:cs="Times New Roman"/>
          <w:sz w:val="24"/>
          <w:szCs w:val="24"/>
        </w:rPr>
      </w:pPr>
      <w:r w:rsidRPr="003A2A47">
        <w:rPr>
          <w:rFonts w:eastAsia="Calibri" w:cs="Times New Roman"/>
          <w:sz w:val="24"/>
          <w:szCs w:val="24"/>
        </w:rPr>
        <w:tab/>
        <w:t>BAŞKAN – 1’inci maddeyi oylarınıza sunuyorum. Kabul edenler?... Etmeyenler?... Çekimser?... Oybirliğiyle kabul edilmiştir.</w:t>
      </w:r>
    </w:p>
    <w:p w:rsidR="00066CDC" w:rsidRPr="003A2A47" w:rsidRDefault="00066CDC" w:rsidP="00066CDC">
      <w:pPr>
        <w:rPr>
          <w:rFonts w:eastAsia="Calibri" w:cs="Times New Roman"/>
          <w:sz w:val="24"/>
          <w:szCs w:val="24"/>
        </w:rPr>
      </w:pPr>
    </w:p>
    <w:p w:rsidR="00066CDC" w:rsidRPr="003A2A47" w:rsidRDefault="00066CDC" w:rsidP="00066CDC">
      <w:pPr>
        <w:rPr>
          <w:rFonts w:eastAsia="Calibri" w:cs="Times New Roman"/>
          <w:sz w:val="24"/>
          <w:szCs w:val="24"/>
        </w:rPr>
      </w:pPr>
      <w:r w:rsidRPr="003A2A47">
        <w:rPr>
          <w:rFonts w:eastAsia="Calibri" w:cs="Times New Roman"/>
          <w:sz w:val="24"/>
          <w:szCs w:val="24"/>
        </w:rPr>
        <w:tab/>
        <w:t xml:space="preserve">KATİP – </w:t>
      </w:r>
    </w:p>
    <w:p w:rsidR="00066CDC" w:rsidRPr="003A2A47" w:rsidRDefault="00066CDC" w:rsidP="00066CDC">
      <w:pPr>
        <w:rPr>
          <w:rFonts w:eastAsia="Calibri" w:cs="Times New Roman"/>
          <w:sz w:val="24"/>
          <w:szCs w:val="24"/>
        </w:rPr>
      </w:pPr>
    </w:p>
    <w:tbl>
      <w:tblPr>
        <w:tblpPr w:leftFromText="141" w:rightFromText="141" w:vertAnchor="text" w:tblpX="-34" w:tblpY="1"/>
        <w:tblOverlap w:val="never"/>
        <w:tblW w:w="9288" w:type="dxa"/>
        <w:tblLayout w:type="fixed"/>
        <w:tblLook w:val="00A0" w:firstRow="1" w:lastRow="0" w:firstColumn="1" w:lastColumn="0" w:noHBand="0" w:noVBand="0"/>
      </w:tblPr>
      <w:tblGrid>
        <w:gridCol w:w="2235"/>
        <w:gridCol w:w="7053"/>
      </w:tblGrid>
      <w:tr w:rsidR="00066CDC" w:rsidRPr="003A2A47" w:rsidTr="00DA5584">
        <w:trPr>
          <w:trHeight w:val="173"/>
        </w:trPr>
        <w:tc>
          <w:tcPr>
            <w:tcW w:w="9288" w:type="dxa"/>
            <w:gridSpan w:val="2"/>
          </w:tcPr>
          <w:p w:rsidR="00066CDC" w:rsidRPr="003A2A47" w:rsidRDefault="00066CDC" w:rsidP="00066CDC">
            <w:pPr>
              <w:jc w:val="center"/>
              <w:rPr>
                <w:rFonts w:eastAsia="Calibri" w:cs="Times New Roman"/>
                <w:bCs/>
                <w:sz w:val="24"/>
                <w:szCs w:val="24"/>
              </w:rPr>
            </w:pPr>
            <w:r w:rsidRPr="003A2A47">
              <w:rPr>
                <w:rFonts w:eastAsia="Calibri" w:cs="Times New Roman"/>
                <w:bCs/>
                <w:sz w:val="24"/>
                <w:szCs w:val="24"/>
              </w:rPr>
              <w:t>BİRİNCİ KISIM</w:t>
            </w:r>
          </w:p>
          <w:p w:rsidR="00066CDC" w:rsidRPr="003A2A47" w:rsidRDefault="00066CDC" w:rsidP="00066CDC">
            <w:pPr>
              <w:jc w:val="center"/>
              <w:rPr>
                <w:rFonts w:eastAsia="Calibri" w:cs="Times New Roman"/>
                <w:sz w:val="24"/>
                <w:szCs w:val="24"/>
              </w:rPr>
            </w:pPr>
            <w:r w:rsidRPr="003A2A47">
              <w:rPr>
                <w:rFonts w:eastAsia="Calibri" w:cs="Times New Roman"/>
                <w:sz w:val="24"/>
                <w:szCs w:val="24"/>
              </w:rPr>
              <w:t>Genel Kurallar</w:t>
            </w:r>
          </w:p>
        </w:tc>
      </w:tr>
      <w:tr w:rsidR="00066CDC" w:rsidRPr="003A2A47" w:rsidTr="00DA5584">
        <w:trPr>
          <w:trHeight w:val="173"/>
        </w:trPr>
        <w:tc>
          <w:tcPr>
            <w:tcW w:w="9288" w:type="dxa"/>
            <w:gridSpan w:val="2"/>
          </w:tcPr>
          <w:p w:rsidR="00066CDC" w:rsidRPr="003A2A47" w:rsidRDefault="00066CDC" w:rsidP="00066CDC">
            <w:pPr>
              <w:jc w:val="center"/>
              <w:rPr>
                <w:rFonts w:eastAsia="Calibri" w:cs="Times New Roman"/>
                <w:b/>
                <w:bCs/>
                <w:sz w:val="24"/>
                <w:szCs w:val="24"/>
              </w:rPr>
            </w:pPr>
          </w:p>
        </w:tc>
      </w:tr>
      <w:tr w:rsidR="00066CDC" w:rsidRPr="003A2A47" w:rsidTr="00DA5584">
        <w:trPr>
          <w:trHeight w:val="173"/>
        </w:trPr>
        <w:tc>
          <w:tcPr>
            <w:tcW w:w="2235" w:type="dxa"/>
          </w:tcPr>
          <w:p w:rsidR="00066CDC" w:rsidRPr="003A2A47" w:rsidRDefault="00066CDC" w:rsidP="00066CDC">
            <w:pPr>
              <w:rPr>
                <w:rFonts w:eastAsia="Calibri" w:cs="Times New Roman"/>
                <w:sz w:val="24"/>
                <w:szCs w:val="24"/>
              </w:rPr>
            </w:pPr>
            <w:r w:rsidRPr="003A2A47">
              <w:rPr>
                <w:rFonts w:eastAsia="Calibri" w:cs="Times New Roman"/>
                <w:sz w:val="24"/>
                <w:szCs w:val="24"/>
              </w:rPr>
              <w:t>31 Aralık 2024</w:t>
            </w:r>
          </w:p>
          <w:p w:rsidR="00066CDC" w:rsidRPr="003A2A47" w:rsidRDefault="00066CDC" w:rsidP="00B817F8">
            <w:pPr>
              <w:jc w:val="left"/>
              <w:rPr>
                <w:rFonts w:eastAsia="Calibri" w:cs="Times New Roman"/>
                <w:sz w:val="24"/>
                <w:szCs w:val="24"/>
              </w:rPr>
            </w:pPr>
            <w:r w:rsidRPr="003A2A47">
              <w:rPr>
                <w:rFonts w:eastAsia="Calibri" w:cs="Times New Roman"/>
                <w:sz w:val="24"/>
                <w:szCs w:val="24"/>
              </w:rPr>
              <w:t>Tarihinde Sona Erecek Olan Mali Yıl Hizmetleri İçin Tahsis Edilen Ödenek “A”, “C” ve “D” Cetvelleri</w:t>
            </w:r>
          </w:p>
        </w:tc>
        <w:tc>
          <w:tcPr>
            <w:tcW w:w="7053" w:type="dxa"/>
          </w:tcPr>
          <w:p w:rsidR="00066CDC" w:rsidRPr="003A2A47" w:rsidRDefault="00066CDC" w:rsidP="00066CDC">
            <w:pPr>
              <w:rPr>
                <w:rFonts w:eastAsia="Calibri" w:cs="Times New Roman"/>
                <w:sz w:val="24"/>
                <w:szCs w:val="24"/>
              </w:rPr>
            </w:pPr>
            <w:r w:rsidRPr="003A2A47">
              <w:rPr>
                <w:rFonts w:eastAsia="Calibri" w:cs="Times New Roman"/>
                <w:sz w:val="24"/>
                <w:szCs w:val="24"/>
              </w:rPr>
              <w:t>2. Kuzey Kıbrıs Eğitim Vakfı ve Doğu Akdeniz Üniversitesinin, 1 Ocak 2024 tarihinde başlayan ve 31 Aralık 2024 tarihinde sona erecek olan 2024 Mali Yılında, bu Yasaya Ek’li “A”, “C” ve “D” (Ödenekler, Kadrolar ve Araçlar) Cetvellerinde saptanan hizmet ve faaliyetlerin yürütülmesi için 5,614,628,000.-TL (Beş Milyar, Altı Yüz On Dört Milyon, Altı Yüz Yirmi Sekiz Bin Türk Lirası) ödenek tahsis edilir.</w:t>
            </w:r>
          </w:p>
        </w:tc>
      </w:tr>
    </w:tbl>
    <w:p w:rsidR="00066CDC" w:rsidRPr="003A2A47" w:rsidRDefault="00066CDC" w:rsidP="00066CDC">
      <w:pPr>
        <w:rPr>
          <w:rFonts w:eastAsia="Calibri" w:cs="Times New Roman"/>
          <w:sz w:val="24"/>
          <w:szCs w:val="24"/>
        </w:rPr>
      </w:pPr>
    </w:p>
    <w:p w:rsidR="00066CDC" w:rsidRPr="003A2A47" w:rsidRDefault="00066CDC" w:rsidP="00066CDC">
      <w:pPr>
        <w:ind w:firstLine="708"/>
        <w:rPr>
          <w:rFonts w:eastAsia="Calibri" w:cs="Times New Roman"/>
          <w:sz w:val="24"/>
          <w:szCs w:val="24"/>
        </w:rPr>
      </w:pPr>
      <w:r w:rsidRPr="003A2A47">
        <w:rPr>
          <w:rFonts w:eastAsia="Calibri" w:cs="Times New Roman"/>
          <w:sz w:val="24"/>
          <w:szCs w:val="24"/>
        </w:rPr>
        <w:t>BAŞKAN – 2’nci maddeyi cetvelleriyle oyluyoruz. Kabul edenler?... Etmeyenler?... Çekimser?... Oybirliğiyle kabul edilmiştir.</w:t>
      </w:r>
    </w:p>
    <w:p w:rsidR="00066CDC" w:rsidRPr="003A2A47" w:rsidRDefault="00066CDC" w:rsidP="00066CDC">
      <w:pPr>
        <w:rPr>
          <w:rFonts w:eastAsia="Calibri" w:cs="Times New Roman"/>
          <w:sz w:val="24"/>
          <w:szCs w:val="24"/>
        </w:rPr>
      </w:pPr>
    </w:p>
    <w:p w:rsidR="00066CDC" w:rsidRPr="003A2A47" w:rsidRDefault="00066CDC" w:rsidP="00066CDC">
      <w:pPr>
        <w:rPr>
          <w:rFonts w:eastAsia="Calibri" w:cs="Times New Roman"/>
          <w:sz w:val="24"/>
          <w:szCs w:val="24"/>
        </w:rPr>
      </w:pPr>
      <w:r w:rsidRPr="003A2A47">
        <w:rPr>
          <w:rFonts w:eastAsia="Calibri" w:cs="Times New Roman"/>
          <w:sz w:val="24"/>
          <w:szCs w:val="24"/>
        </w:rPr>
        <w:tab/>
        <w:t xml:space="preserve">KATİP – </w:t>
      </w:r>
    </w:p>
    <w:p w:rsidR="00066CDC" w:rsidRPr="003A2A47" w:rsidRDefault="00066CDC" w:rsidP="00066CDC">
      <w:pPr>
        <w:rPr>
          <w:rFonts w:eastAsia="Calibri" w:cs="Times New Roman"/>
          <w:sz w:val="24"/>
          <w:szCs w:val="24"/>
        </w:rPr>
      </w:pPr>
    </w:p>
    <w:tbl>
      <w:tblPr>
        <w:tblpPr w:leftFromText="141" w:rightFromText="141" w:vertAnchor="text" w:tblpX="-34" w:tblpY="1"/>
        <w:tblOverlap w:val="never"/>
        <w:tblW w:w="9288" w:type="dxa"/>
        <w:tblLayout w:type="fixed"/>
        <w:tblLook w:val="00A0" w:firstRow="1" w:lastRow="0" w:firstColumn="1" w:lastColumn="0" w:noHBand="0" w:noVBand="0"/>
      </w:tblPr>
      <w:tblGrid>
        <w:gridCol w:w="2271"/>
        <w:gridCol w:w="7017"/>
      </w:tblGrid>
      <w:tr w:rsidR="00066CDC" w:rsidRPr="003A2A47" w:rsidTr="00DA5584">
        <w:trPr>
          <w:trHeight w:val="570"/>
        </w:trPr>
        <w:tc>
          <w:tcPr>
            <w:tcW w:w="2271" w:type="dxa"/>
          </w:tcPr>
          <w:p w:rsidR="00066CDC" w:rsidRPr="003A2A47" w:rsidRDefault="00066CDC" w:rsidP="00066CDC">
            <w:pPr>
              <w:rPr>
                <w:rFonts w:eastAsia="Calibri" w:cs="Times New Roman"/>
                <w:sz w:val="24"/>
                <w:szCs w:val="24"/>
              </w:rPr>
            </w:pPr>
            <w:r w:rsidRPr="003A2A47">
              <w:rPr>
                <w:rFonts w:eastAsia="Calibri" w:cs="Times New Roman"/>
                <w:sz w:val="24"/>
                <w:szCs w:val="24"/>
              </w:rPr>
              <w:t>Bütçenin Finansmanı</w:t>
            </w:r>
          </w:p>
          <w:p w:rsidR="00066CDC" w:rsidRPr="003A2A47" w:rsidRDefault="00066CDC" w:rsidP="00066CDC">
            <w:pPr>
              <w:rPr>
                <w:rFonts w:eastAsia="Calibri" w:cs="Times New Roman"/>
                <w:sz w:val="24"/>
                <w:szCs w:val="24"/>
              </w:rPr>
            </w:pPr>
            <w:r w:rsidRPr="003A2A47">
              <w:rPr>
                <w:rFonts w:eastAsia="Calibri" w:cs="Times New Roman"/>
                <w:sz w:val="24"/>
                <w:szCs w:val="24"/>
              </w:rPr>
              <w:t>“B” Cetveli</w:t>
            </w:r>
          </w:p>
        </w:tc>
        <w:tc>
          <w:tcPr>
            <w:tcW w:w="7017" w:type="dxa"/>
          </w:tcPr>
          <w:p w:rsidR="00066CDC" w:rsidRPr="003A2A47" w:rsidRDefault="00066CDC" w:rsidP="00066CDC">
            <w:pPr>
              <w:rPr>
                <w:rFonts w:eastAsia="Calibri" w:cs="Times New Roman"/>
                <w:sz w:val="24"/>
                <w:szCs w:val="24"/>
              </w:rPr>
            </w:pPr>
            <w:r w:rsidRPr="003A2A47">
              <w:rPr>
                <w:rFonts w:eastAsia="Calibri" w:cs="Times New Roman"/>
                <w:sz w:val="24"/>
                <w:szCs w:val="24"/>
              </w:rPr>
              <w:t>3. Bütçenin finansmanı için bu Yasaya Ek’li “B” (Gelirler) Cetvelinde saptanan kaynaklardan; 4,926,874,000.-TL (Dört Milyar, Dokuz Yüz Yirmi Altı Milyon, Sekiz Yüz Yetmiş Dört Bin Türk Lirası) Vergi Dışı Gelirleri, 416,440,000.-TL (Dört Yüz On Altı Milyon, Dört Yüz Kırk Bin Türk Lirası) Katkı, Bağış, Yardımlar ve 271,314,000.-TL (İki Yüz Yetmiş Bir Milyon, Üç Yüz On Dört Bin Türk Lirası) Diğer Gelirler olmak üzere toplam  5,614,628,000.-TL (Beş Milyar, Altı Yüz On Dört Milyon, Altı Yüz Yirmi Sekiz Bin Türk Lirası) gelir öngörülmüştür.</w:t>
            </w:r>
          </w:p>
        </w:tc>
      </w:tr>
    </w:tbl>
    <w:p w:rsidR="00066CDC" w:rsidRPr="003A2A47" w:rsidRDefault="00066CDC" w:rsidP="00066CDC">
      <w:pPr>
        <w:rPr>
          <w:rFonts w:eastAsia="Calibri" w:cs="Times New Roman"/>
          <w:sz w:val="24"/>
          <w:szCs w:val="24"/>
        </w:rPr>
      </w:pPr>
    </w:p>
    <w:p w:rsidR="00066CDC" w:rsidRPr="003A2A47" w:rsidRDefault="00066CDC" w:rsidP="00066CDC">
      <w:pPr>
        <w:ind w:firstLine="708"/>
        <w:rPr>
          <w:rFonts w:eastAsia="Calibri" w:cs="Times New Roman"/>
          <w:sz w:val="24"/>
          <w:szCs w:val="24"/>
        </w:rPr>
      </w:pPr>
      <w:r w:rsidRPr="003A2A47">
        <w:rPr>
          <w:rFonts w:eastAsia="Calibri" w:cs="Times New Roman"/>
          <w:sz w:val="24"/>
          <w:szCs w:val="24"/>
        </w:rPr>
        <w:t>BAŞKAN – 3’üncü maddeyi oylarınıza sunuyorum. Kabul edenler?... Etmeyenler?... Çekimser?... Oybirliğiyle kabul edilmiştir.</w:t>
      </w:r>
    </w:p>
    <w:p w:rsidR="00066CDC" w:rsidRPr="003A2A47" w:rsidRDefault="00066CDC" w:rsidP="00066CDC">
      <w:pPr>
        <w:rPr>
          <w:rFonts w:eastAsia="Calibri" w:cs="Times New Roman"/>
          <w:sz w:val="24"/>
          <w:szCs w:val="24"/>
        </w:rPr>
      </w:pPr>
    </w:p>
    <w:p w:rsidR="00066CDC" w:rsidRPr="003A2A47" w:rsidRDefault="00066CDC" w:rsidP="00066CDC">
      <w:pPr>
        <w:rPr>
          <w:rFonts w:eastAsia="Calibri" w:cs="Times New Roman"/>
          <w:sz w:val="24"/>
          <w:szCs w:val="24"/>
        </w:rPr>
      </w:pPr>
      <w:r w:rsidRPr="003A2A47">
        <w:rPr>
          <w:rFonts w:eastAsia="Calibri" w:cs="Times New Roman"/>
          <w:sz w:val="24"/>
          <w:szCs w:val="24"/>
        </w:rPr>
        <w:tab/>
        <w:t xml:space="preserve">KATİP – </w:t>
      </w:r>
    </w:p>
    <w:p w:rsidR="00066CDC" w:rsidRPr="003A2A47" w:rsidRDefault="00066CDC" w:rsidP="00066CDC">
      <w:pPr>
        <w:rPr>
          <w:rFonts w:eastAsia="Calibri" w:cs="Times New Roman"/>
          <w:sz w:val="24"/>
          <w:szCs w:val="24"/>
        </w:rPr>
      </w:pPr>
    </w:p>
    <w:tbl>
      <w:tblPr>
        <w:tblpPr w:leftFromText="141" w:rightFromText="141" w:vertAnchor="text" w:tblpX="-34" w:tblpY="1"/>
        <w:tblOverlap w:val="never"/>
        <w:tblW w:w="9288" w:type="dxa"/>
        <w:tblLayout w:type="fixed"/>
        <w:tblLook w:val="00A0" w:firstRow="1" w:lastRow="0" w:firstColumn="1" w:lastColumn="0" w:noHBand="0" w:noVBand="0"/>
      </w:tblPr>
      <w:tblGrid>
        <w:gridCol w:w="2271"/>
        <w:gridCol w:w="247"/>
        <w:gridCol w:w="6770"/>
      </w:tblGrid>
      <w:tr w:rsidR="00066CDC" w:rsidRPr="003A2A47" w:rsidTr="00DA5584">
        <w:trPr>
          <w:trHeight w:val="173"/>
        </w:trPr>
        <w:tc>
          <w:tcPr>
            <w:tcW w:w="2271" w:type="dxa"/>
          </w:tcPr>
          <w:p w:rsidR="00066CDC" w:rsidRPr="003A2A47" w:rsidRDefault="00066CDC" w:rsidP="00066CDC">
            <w:pPr>
              <w:rPr>
                <w:rFonts w:eastAsia="Calibri" w:cs="Times New Roman"/>
                <w:sz w:val="24"/>
                <w:szCs w:val="24"/>
              </w:rPr>
            </w:pPr>
            <w:r w:rsidRPr="003A2A47">
              <w:rPr>
                <w:rFonts w:eastAsia="Calibri" w:cs="Times New Roman"/>
                <w:sz w:val="24"/>
                <w:szCs w:val="24"/>
              </w:rPr>
              <w:t>Cetveller</w:t>
            </w:r>
          </w:p>
        </w:tc>
        <w:tc>
          <w:tcPr>
            <w:tcW w:w="7017" w:type="dxa"/>
            <w:gridSpan w:val="2"/>
          </w:tcPr>
          <w:p w:rsidR="00066CDC" w:rsidRPr="003A2A47" w:rsidRDefault="00066CDC" w:rsidP="00066CDC">
            <w:pPr>
              <w:rPr>
                <w:rFonts w:eastAsia="Calibri" w:cs="Times New Roman"/>
                <w:sz w:val="24"/>
                <w:szCs w:val="24"/>
              </w:rPr>
            </w:pPr>
            <w:r w:rsidRPr="003A2A47">
              <w:rPr>
                <w:rFonts w:eastAsia="Calibri" w:cs="Times New Roman"/>
                <w:sz w:val="24"/>
                <w:szCs w:val="24"/>
              </w:rPr>
              <w:t>4. Kuzey Kıbrıs Eğitim Vakfı ve Doğu Akdeniz Üniversitesinin 2024 Mali Yılı Bütçe Yasası aşağıdaki Cetvellerden oluşur:</w:t>
            </w:r>
          </w:p>
        </w:tc>
      </w:tr>
      <w:tr w:rsidR="00066CDC" w:rsidRPr="003A2A47" w:rsidTr="00DA5584">
        <w:trPr>
          <w:trHeight w:val="173"/>
        </w:trPr>
        <w:tc>
          <w:tcPr>
            <w:tcW w:w="2271" w:type="dxa"/>
          </w:tcPr>
          <w:p w:rsidR="00066CDC" w:rsidRPr="003A2A47" w:rsidRDefault="00066CDC" w:rsidP="00066CDC">
            <w:pPr>
              <w:rPr>
                <w:rFonts w:eastAsia="Calibri" w:cs="Times New Roman"/>
                <w:sz w:val="24"/>
                <w:szCs w:val="24"/>
              </w:rPr>
            </w:pPr>
          </w:p>
        </w:tc>
        <w:tc>
          <w:tcPr>
            <w:tcW w:w="247" w:type="dxa"/>
          </w:tcPr>
          <w:p w:rsidR="00066CDC" w:rsidRPr="003A2A47" w:rsidRDefault="00066CDC" w:rsidP="00066CDC">
            <w:pPr>
              <w:rPr>
                <w:rFonts w:eastAsia="Calibri" w:cs="Times New Roman"/>
                <w:sz w:val="24"/>
                <w:szCs w:val="24"/>
              </w:rPr>
            </w:pPr>
          </w:p>
        </w:tc>
        <w:tc>
          <w:tcPr>
            <w:tcW w:w="6770" w:type="dxa"/>
          </w:tcPr>
          <w:p w:rsidR="00066CDC" w:rsidRPr="003A2A47" w:rsidRDefault="00066CDC" w:rsidP="00066CDC">
            <w:pPr>
              <w:rPr>
                <w:rFonts w:eastAsia="Calibri" w:cs="Times New Roman"/>
                <w:sz w:val="24"/>
                <w:szCs w:val="24"/>
              </w:rPr>
            </w:pPr>
            <w:r w:rsidRPr="003A2A47">
              <w:rPr>
                <w:rFonts w:eastAsia="Calibri" w:cs="Times New Roman"/>
                <w:sz w:val="24"/>
                <w:szCs w:val="24"/>
              </w:rPr>
              <w:t>“A” Cetveli .................... Ödenekler</w:t>
            </w:r>
          </w:p>
        </w:tc>
      </w:tr>
      <w:tr w:rsidR="00066CDC" w:rsidRPr="003A2A47" w:rsidTr="00DA5584">
        <w:trPr>
          <w:trHeight w:val="173"/>
        </w:trPr>
        <w:tc>
          <w:tcPr>
            <w:tcW w:w="2271" w:type="dxa"/>
          </w:tcPr>
          <w:p w:rsidR="00066CDC" w:rsidRPr="003A2A47" w:rsidRDefault="00066CDC" w:rsidP="00066CDC">
            <w:pPr>
              <w:rPr>
                <w:rFonts w:eastAsia="Calibri" w:cs="Times New Roman"/>
                <w:sz w:val="24"/>
                <w:szCs w:val="24"/>
              </w:rPr>
            </w:pPr>
          </w:p>
        </w:tc>
        <w:tc>
          <w:tcPr>
            <w:tcW w:w="247" w:type="dxa"/>
          </w:tcPr>
          <w:p w:rsidR="00066CDC" w:rsidRPr="003A2A47" w:rsidRDefault="00066CDC" w:rsidP="00066CDC">
            <w:pPr>
              <w:rPr>
                <w:rFonts w:eastAsia="Calibri" w:cs="Times New Roman"/>
                <w:sz w:val="24"/>
                <w:szCs w:val="24"/>
              </w:rPr>
            </w:pPr>
          </w:p>
        </w:tc>
        <w:tc>
          <w:tcPr>
            <w:tcW w:w="6770" w:type="dxa"/>
          </w:tcPr>
          <w:p w:rsidR="00066CDC" w:rsidRPr="003A2A47" w:rsidRDefault="00066CDC" w:rsidP="00066CDC">
            <w:pPr>
              <w:rPr>
                <w:rFonts w:eastAsia="Calibri" w:cs="Times New Roman"/>
                <w:sz w:val="24"/>
                <w:szCs w:val="24"/>
              </w:rPr>
            </w:pPr>
            <w:r w:rsidRPr="003A2A47">
              <w:rPr>
                <w:rFonts w:eastAsia="Calibri" w:cs="Times New Roman"/>
                <w:sz w:val="24"/>
                <w:szCs w:val="24"/>
              </w:rPr>
              <w:t>“B” Cetveli .................... Gelirler</w:t>
            </w:r>
          </w:p>
        </w:tc>
      </w:tr>
      <w:tr w:rsidR="00066CDC" w:rsidRPr="003A2A47" w:rsidTr="00DA5584">
        <w:trPr>
          <w:trHeight w:val="173"/>
        </w:trPr>
        <w:tc>
          <w:tcPr>
            <w:tcW w:w="2271" w:type="dxa"/>
          </w:tcPr>
          <w:p w:rsidR="00066CDC" w:rsidRPr="003A2A47" w:rsidRDefault="00066CDC" w:rsidP="00066CDC">
            <w:pPr>
              <w:rPr>
                <w:rFonts w:eastAsia="Calibri" w:cs="Times New Roman"/>
                <w:sz w:val="24"/>
                <w:szCs w:val="24"/>
              </w:rPr>
            </w:pPr>
          </w:p>
        </w:tc>
        <w:tc>
          <w:tcPr>
            <w:tcW w:w="247" w:type="dxa"/>
          </w:tcPr>
          <w:p w:rsidR="00066CDC" w:rsidRPr="003A2A47" w:rsidRDefault="00066CDC" w:rsidP="00066CDC">
            <w:pPr>
              <w:rPr>
                <w:rFonts w:eastAsia="Calibri" w:cs="Times New Roman"/>
                <w:sz w:val="24"/>
                <w:szCs w:val="24"/>
              </w:rPr>
            </w:pPr>
          </w:p>
        </w:tc>
        <w:tc>
          <w:tcPr>
            <w:tcW w:w="6770" w:type="dxa"/>
          </w:tcPr>
          <w:p w:rsidR="00066CDC" w:rsidRPr="003A2A47" w:rsidRDefault="00066CDC" w:rsidP="00066CDC">
            <w:pPr>
              <w:rPr>
                <w:rFonts w:eastAsia="Calibri" w:cs="Times New Roman"/>
                <w:sz w:val="24"/>
                <w:szCs w:val="24"/>
              </w:rPr>
            </w:pPr>
            <w:r w:rsidRPr="003A2A47">
              <w:rPr>
                <w:rFonts w:eastAsia="Calibri" w:cs="Times New Roman"/>
                <w:sz w:val="24"/>
                <w:szCs w:val="24"/>
              </w:rPr>
              <w:t>“C” Cetveli .................... Kadrolar</w:t>
            </w:r>
          </w:p>
        </w:tc>
      </w:tr>
      <w:tr w:rsidR="00066CDC" w:rsidRPr="003A2A47" w:rsidTr="00DA5584">
        <w:trPr>
          <w:trHeight w:val="173"/>
        </w:trPr>
        <w:tc>
          <w:tcPr>
            <w:tcW w:w="2271" w:type="dxa"/>
          </w:tcPr>
          <w:p w:rsidR="00066CDC" w:rsidRPr="003A2A47" w:rsidRDefault="00066CDC" w:rsidP="00066CDC">
            <w:pPr>
              <w:rPr>
                <w:rFonts w:eastAsia="Calibri" w:cs="Times New Roman"/>
                <w:sz w:val="24"/>
                <w:szCs w:val="24"/>
              </w:rPr>
            </w:pPr>
          </w:p>
        </w:tc>
        <w:tc>
          <w:tcPr>
            <w:tcW w:w="247" w:type="dxa"/>
          </w:tcPr>
          <w:p w:rsidR="00066CDC" w:rsidRPr="00C464C9" w:rsidRDefault="00066CDC" w:rsidP="00066CDC">
            <w:pPr>
              <w:rPr>
                <w:rFonts w:eastAsia="Calibri" w:cs="Times New Roman"/>
                <w:sz w:val="24"/>
                <w:szCs w:val="24"/>
              </w:rPr>
            </w:pPr>
          </w:p>
        </w:tc>
        <w:tc>
          <w:tcPr>
            <w:tcW w:w="6770" w:type="dxa"/>
          </w:tcPr>
          <w:p w:rsidR="00066CDC" w:rsidRPr="00C464C9" w:rsidRDefault="00066CDC" w:rsidP="00066CDC">
            <w:pPr>
              <w:rPr>
                <w:rFonts w:eastAsia="Calibri" w:cs="Times New Roman"/>
                <w:sz w:val="24"/>
                <w:szCs w:val="24"/>
              </w:rPr>
            </w:pPr>
            <w:r w:rsidRPr="00C464C9">
              <w:rPr>
                <w:rFonts w:eastAsia="Calibri" w:cs="Times New Roman"/>
                <w:sz w:val="24"/>
                <w:szCs w:val="24"/>
              </w:rPr>
              <w:t>“D” Cetveli .................... Araçlar</w:t>
            </w:r>
          </w:p>
          <w:p w:rsidR="00066CDC" w:rsidRPr="00C464C9" w:rsidRDefault="00066CDC" w:rsidP="00066CDC">
            <w:pPr>
              <w:rPr>
                <w:rFonts w:eastAsia="Calibri" w:cs="Times New Roman"/>
                <w:sz w:val="24"/>
                <w:szCs w:val="24"/>
              </w:rPr>
            </w:pPr>
          </w:p>
        </w:tc>
      </w:tr>
    </w:tbl>
    <w:p w:rsidR="00066CDC" w:rsidRPr="003A2A47" w:rsidRDefault="00066CDC" w:rsidP="00066CDC">
      <w:pPr>
        <w:ind w:firstLine="708"/>
        <w:rPr>
          <w:rFonts w:eastAsia="Calibri" w:cs="Times New Roman"/>
          <w:sz w:val="24"/>
          <w:szCs w:val="24"/>
        </w:rPr>
      </w:pPr>
      <w:r w:rsidRPr="003A2A47">
        <w:rPr>
          <w:rFonts w:eastAsia="Calibri" w:cs="Times New Roman"/>
          <w:sz w:val="24"/>
          <w:szCs w:val="24"/>
        </w:rPr>
        <w:t>BAŞKAN – 4’üncü maddeyi cetvelleriyle birlikte oylarınıza sunuyorum. Kabul edenler?... Etmeyenler?... Çekimser?... Oybirliğiyle kabul edilmiştir.</w:t>
      </w:r>
    </w:p>
    <w:p w:rsidR="00066CDC" w:rsidRPr="003A2A47" w:rsidRDefault="00066CDC" w:rsidP="00066CDC">
      <w:pPr>
        <w:rPr>
          <w:rFonts w:eastAsia="Calibri" w:cs="Times New Roman"/>
          <w:sz w:val="24"/>
          <w:szCs w:val="24"/>
        </w:rPr>
      </w:pPr>
    </w:p>
    <w:p w:rsidR="00066CDC" w:rsidRPr="003A2A47" w:rsidRDefault="00066CDC" w:rsidP="00066CDC">
      <w:pPr>
        <w:rPr>
          <w:rFonts w:eastAsia="Calibri" w:cs="Times New Roman"/>
          <w:sz w:val="24"/>
          <w:szCs w:val="24"/>
        </w:rPr>
      </w:pPr>
      <w:r w:rsidRPr="003A2A47">
        <w:rPr>
          <w:rFonts w:eastAsia="Calibri" w:cs="Times New Roman"/>
          <w:sz w:val="24"/>
          <w:szCs w:val="24"/>
        </w:rPr>
        <w:tab/>
        <w:t xml:space="preserve">KATİP – </w:t>
      </w:r>
    </w:p>
    <w:p w:rsidR="00066CDC" w:rsidRPr="003A2A47" w:rsidRDefault="00066CDC" w:rsidP="00066CDC">
      <w:pPr>
        <w:rPr>
          <w:rFonts w:eastAsia="Calibri" w:cs="Times New Roman"/>
          <w:sz w:val="24"/>
          <w:szCs w:val="24"/>
        </w:rPr>
      </w:pPr>
    </w:p>
    <w:tbl>
      <w:tblPr>
        <w:tblpPr w:leftFromText="141" w:rightFromText="141" w:vertAnchor="text" w:tblpX="-34" w:tblpY="1"/>
        <w:tblOverlap w:val="never"/>
        <w:tblW w:w="9288" w:type="dxa"/>
        <w:tblLayout w:type="fixed"/>
        <w:tblLook w:val="00A0" w:firstRow="1" w:lastRow="0" w:firstColumn="1" w:lastColumn="0" w:noHBand="0" w:noVBand="0"/>
      </w:tblPr>
      <w:tblGrid>
        <w:gridCol w:w="2271"/>
        <w:gridCol w:w="531"/>
        <w:gridCol w:w="567"/>
        <w:gridCol w:w="5919"/>
      </w:tblGrid>
      <w:tr w:rsidR="00066CDC" w:rsidRPr="003A2A47" w:rsidTr="00DA5584">
        <w:trPr>
          <w:trHeight w:val="173"/>
        </w:trPr>
        <w:tc>
          <w:tcPr>
            <w:tcW w:w="2271" w:type="dxa"/>
          </w:tcPr>
          <w:p w:rsidR="00066CDC" w:rsidRPr="003A2A47" w:rsidRDefault="00066CDC" w:rsidP="00B817F8">
            <w:pPr>
              <w:jc w:val="left"/>
              <w:rPr>
                <w:rFonts w:eastAsia="Calibri" w:cs="Times New Roman"/>
                <w:sz w:val="24"/>
                <w:szCs w:val="24"/>
              </w:rPr>
            </w:pPr>
            <w:r w:rsidRPr="003A2A47">
              <w:rPr>
                <w:rFonts w:eastAsia="Calibri" w:cs="Times New Roman"/>
                <w:sz w:val="24"/>
                <w:szCs w:val="24"/>
              </w:rPr>
              <w:t>Analitik Bütçe  Sınıflandırması</w:t>
            </w:r>
          </w:p>
        </w:tc>
        <w:tc>
          <w:tcPr>
            <w:tcW w:w="7017" w:type="dxa"/>
            <w:gridSpan w:val="3"/>
          </w:tcPr>
          <w:p w:rsidR="00066CDC" w:rsidRPr="003A2A47" w:rsidRDefault="00066CDC" w:rsidP="00066CDC">
            <w:pPr>
              <w:rPr>
                <w:rFonts w:eastAsia="Calibri" w:cs="Times New Roman"/>
                <w:sz w:val="24"/>
                <w:szCs w:val="24"/>
              </w:rPr>
            </w:pPr>
            <w:r w:rsidRPr="003A2A47">
              <w:rPr>
                <w:rFonts w:eastAsia="Calibri" w:cs="Times New Roman"/>
                <w:sz w:val="24"/>
                <w:szCs w:val="24"/>
              </w:rPr>
              <w:t>5. Kuzey Kıbrıs Eğitim Vakfı ve Doğu Akdeniz Üniversitesinin 2024 Mali Yılı Analitik Bütçe Sınıflandırması aşağıdaki şekilde düzenlenmiştir:</w:t>
            </w:r>
          </w:p>
        </w:tc>
      </w:tr>
      <w:tr w:rsidR="00066CDC" w:rsidRPr="003A2A47" w:rsidTr="00DA5584">
        <w:trPr>
          <w:trHeight w:val="173"/>
        </w:trPr>
        <w:tc>
          <w:tcPr>
            <w:tcW w:w="2271" w:type="dxa"/>
          </w:tcPr>
          <w:p w:rsidR="00066CDC" w:rsidRPr="003A2A47" w:rsidRDefault="00066CDC" w:rsidP="00066CDC">
            <w:pPr>
              <w:rPr>
                <w:rFonts w:eastAsia="Calibri" w:cs="Times New Roman"/>
                <w:sz w:val="24"/>
                <w:szCs w:val="24"/>
              </w:rPr>
            </w:pPr>
          </w:p>
        </w:tc>
        <w:tc>
          <w:tcPr>
            <w:tcW w:w="531" w:type="dxa"/>
          </w:tcPr>
          <w:p w:rsidR="00066CDC" w:rsidRPr="003A2A47" w:rsidRDefault="00066CDC" w:rsidP="00066CDC">
            <w:pPr>
              <w:rPr>
                <w:rFonts w:eastAsia="Calibri" w:cs="Times New Roman"/>
                <w:sz w:val="24"/>
                <w:szCs w:val="24"/>
              </w:rPr>
            </w:pPr>
          </w:p>
        </w:tc>
        <w:tc>
          <w:tcPr>
            <w:tcW w:w="567" w:type="dxa"/>
          </w:tcPr>
          <w:p w:rsidR="00066CDC" w:rsidRPr="003A2A47" w:rsidRDefault="00066CDC" w:rsidP="00066CDC">
            <w:pPr>
              <w:rPr>
                <w:rFonts w:eastAsia="Calibri" w:cs="Times New Roman"/>
                <w:sz w:val="24"/>
                <w:szCs w:val="24"/>
              </w:rPr>
            </w:pPr>
            <w:r w:rsidRPr="003A2A47">
              <w:rPr>
                <w:rFonts w:eastAsia="Calibri" w:cs="Times New Roman"/>
                <w:sz w:val="24"/>
                <w:szCs w:val="24"/>
              </w:rPr>
              <w:t>(1)</w:t>
            </w:r>
          </w:p>
        </w:tc>
        <w:tc>
          <w:tcPr>
            <w:tcW w:w="5919" w:type="dxa"/>
          </w:tcPr>
          <w:p w:rsidR="00066CDC" w:rsidRPr="003A2A47" w:rsidRDefault="00066CDC" w:rsidP="00066CDC">
            <w:pPr>
              <w:rPr>
                <w:rFonts w:eastAsia="Calibri" w:cs="Times New Roman"/>
                <w:sz w:val="24"/>
                <w:szCs w:val="24"/>
              </w:rPr>
            </w:pPr>
            <w:r w:rsidRPr="003A2A47">
              <w:rPr>
                <w:rFonts w:eastAsia="Calibri" w:cs="Times New Roman"/>
                <w:sz w:val="24"/>
                <w:szCs w:val="24"/>
              </w:rPr>
              <w:t>Kurumsal Sınıflandırma: Birinci düzeyde Kuzey Kıbrıs Türk Cumhuriyeti Yükseköğretim Kurumları, ikinci düzeyde Doğu Akdeniz Üniversitesi yer almaktadır.</w:t>
            </w:r>
          </w:p>
        </w:tc>
      </w:tr>
      <w:tr w:rsidR="00066CDC" w:rsidRPr="003A2A47" w:rsidTr="00DA5584">
        <w:trPr>
          <w:trHeight w:val="173"/>
        </w:trPr>
        <w:tc>
          <w:tcPr>
            <w:tcW w:w="2271" w:type="dxa"/>
          </w:tcPr>
          <w:p w:rsidR="00066CDC" w:rsidRPr="003A2A47" w:rsidRDefault="00066CDC" w:rsidP="00066CDC">
            <w:pPr>
              <w:rPr>
                <w:rFonts w:eastAsia="Calibri" w:cs="Times New Roman"/>
                <w:sz w:val="24"/>
                <w:szCs w:val="24"/>
              </w:rPr>
            </w:pPr>
          </w:p>
        </w:tc>
        <w:tc>
          <w:tcPr>
            <w:tcW w:w="531" w:type="dxa"/>
          </w:tcPr>
          <w:p w:rsidR="00066CDC" w:rsidRPr="003A2A47" w:rsidRDefault="00066CDC" w:rsidP="00066CDC">
            <w:pPr>
              <w:rPr>
                <w:rFonts w:eastAsia="Calibri" w:cs="Times New Roman"/>
                <w:sz w:val="24"/>
                <w:szCs w:val="24"/>
              </w:rPr>
            </w:pPr>
          </w:p>
        </w:tc>
        <w:tc>
          <w:tcPr>
            <w:tcW w:w="567" w:type="dxa"/>
          </w:tcPr>
          <w:p w:rsidR="00066CDC" w:rsidRPr="003A2A47" w:rsidRDefault="00066CDC" w:rsidP="00066CDC">
            <w:pPr>
              <w:rPr>
                <w:rFonts w:eastAsia="Calibri" w:cs="Times New Roman"/>
                <w:sz w:val="24"/>
                <w:szCs w:val="24"/>
              </w:rPr>
            </w:pPr>
            <w:r w:rsidRPr="003A2A47">
              <w:rPr>
                <w:rFonts w:eastAsia="Calibri" w:cs="Times New Roman"/>
                <w:sz w:val="24"/>
                <w:szCs w:val="24"/>
              </w:rPr>
              <w:t>(2)</w:t>
            </w:r>
          </w:p>
        </w:tc>
        <w:tc>
          <w:tcPr>
            <w:tcW w:w="5919" w:type="dxa"/>
          </w:tcPr>
          <w:p w:rsidR="00066CDC" w:rsidRPr="003A2A47" w:rsidRDefault="00066CDC" w:rsidP="00066CDC">
            <w:pPr>
              <w:rPr>
                <w:rFonts w:eastAsia="Calibri" w:cs="Times New Roman"/>
                <w:sz w:val="24"/>
                <w:szCs w:val="24"/>
              </w:rPr>
            </w:pPr>
            <w:r w:rsidRPr="003A2A47">
              <w:rPr>
                <w:rFonts w:eastAsia="Calibri" w:cs="Times New Roman"/>
                <w:sz w:val="24"/>
                <w:szCs w:val="24"/>
              </w:rPr>
              <w:t>Fonksiyonel Sınıflandırma: Kuzey Kıbrıs Eğitim Vakfı ve Doğu Akdeniz Üniversitesinin faaliyetlerinin işlevini göstermektedir.</w:t>
            </w:r>
          </w:p>
        </w:tc>
      </w:tr>
      <w:tr w:rsidR="00066CDC" w:rsidRPr="003A2A47" w:rsidTr="00DA5584">
        <w:trPr>
          <w:trHeight w:val="173"/>
        </w:trPr>
        <w:tc>
          <w:tcPr>
            <w:tcW w:w="2271" w:type="dxa"/>
          </w:tcPr>
          <w:p w:rsidR="00066CDC" w:rsidRPr="003A2A47" w:rsidRDefault="00066CDC" w:rsidP="00066CDC">
            <w:pPr>
              <w:rPr>
                <w:rFonts w:eastAsia="Calibri" w:cs="Times New Roman"/>
                <w:sz w:val="24"/>
                <w:szCs w:val="24"/>
              </w:rPr>
            </w:pPr>
          </w:p>
        </w:tc>
        <w:tc>
          <w:tcPr>
            <w:tcW w:w="531" w:type="dxa"/>
          </w:tcPr>
          <w:p w:rsidR="00066CDC" w:rsidRPr="003A2A47" w:rsidRDefault="00066CDC" w:rsidP="00066CDC">
            <w:pPr>
              <w:rPr>
                <w:rFonts w:eastAsia="Calibri" w:cs="Times New Roman"/>
                <w:sz w:val="24"/>
                <w:szCs w:val="24"/>
              </w:rPr>
            </w:pPr>
          </w:p>
        </w:tc>
        <w:tc>
          <w:tcPr>
            <w:tcW w:w="567" w:type="dxa"/>
          </w:tcPr>
          <w:p w:rsidR="00066CDC" w:rsidRPr="003A2A47" w:rsidRDefault="00066CDC" w:rsidP="00066CDC">
            <w:pPr>
              <w:rPr>
                <w:rFonts w:eastAsia="Calibri" w:cs="Times New Roman"/>
                <w:sz w:val="24"/>
                <w:szCs w:val="24"/>
              </w:rPr>
            </w:pPr>
            <w:r w:rsidRPr="003A2A47">
              <w:rPr>
                <w:rFonts w:eastAsia="Calibri" w:cs="Times New Roman"/>
                <w:sz w:val="24"/>
                <w:szCs w:val="24"/>
              </w:rPr>
              <w:t>(3)</w:t>
            </w:r>
          </w:p>
        </w:tc>
        <w:tc>
          <w:tcPr>
            <w:tcW w:w="5919" w:type="dxa"/>
          </w:tcPr>
          <w:p w:rsidR="00066CDC" w:rsidRPr="003A2A47" w:rsidRDefault="00066CDC" w:rsidP="00066CDC">
            <w:pPr>
              <w:rPr>
                <w:rFonts w:eastAsia="Calibri" w:cs="Times New Roman"/>
                <w:sz w:val="24"/>
                <w:szCs w:val="24"/>
              </w:rPr>
            </w:pPr>
            <w:r w:rsidRPr="003A2A47">
              <w:rPr>
                <w:rFonts w:eastAsia="Calibri" w:cs="Times New Roman"/>
                <w:sz w:val="24"/>
                <w:szCs w:val="24"/>
              </w:rPr>
              <w:t>Finansal Sınıflandırma: Yapılan harcamaların hangi kaynaktan finanse edildiğini göstermektedir.</w:t>
            </w:r>
          </w:p>
        </w:tc>
      </w:tr>
    </w:tbl>
    <w:p w:rsidR="00066CDC" w:rsidRPr="003A2A47" w:rsidRDefault="00066CDC" w:rsidP="00066CDC">
      <w:pPr>
        <w:rPr>
          <w:rFonts w:eastAsia="Calibri" w:cs="Times New Roman"/>
          <w:sz w:val="24"/>
          <w:szCs w:val="24"/>
        </w:rPr>
      </w:pPr>
    </w:p>
    <w:p w:rsidR="00066CDC" w:rsidRPr="003A2A47" w:rsidRDefault="00066CDC" w:rsidP="00066CDC">
      <w:pPr>
        <w:ind w:firstLine="708"/>
        <w:rPr>
          <w:rFonts w:eastAsia="Calibri" w:cs="Times New Roman"/>
          <w:sz w:val="24"/>
          <w:szCs w:val="24"/>
        </w:rPr>
      </w:pPr>
      <w:r w:rsidRPr="003A2A47">
        <w:rPr>
          <w:rFonts w:eastAsia="Calibri" w:cs="Times New Roman"/>
          <w:sz w:val="24"/>
          <w:szCs w:val="24"/>
        </w:rPr>
        <w:t>BAŞKAN – 5’inci maddeyi oylarınıza sunuyorum. Kabul edenler?... Etmeyenler?... Çekimser?... Oybirliğiyle kabul edilmiştir.</w:t>
      </w:r>
    </w:p>
    <w:p w:rsidR="00066CDC" w:rsidRPr="003A2A47" w:rsidRDefault="00066CDC" w:rsidP="00066CDC">
      <w:pPr>
        <w:rPr>
          <w:rFonts w:eastAsia="Calibri" w:cs="Times New Roman"/>
          <w:sz w:val="24"/>
          <w:szCs w:val="24"/>
        </w:rPr>
      </w:pPr>
    </w:p>
    <w:p w:rsidR="00066CDC" w:rsidRPr="003A2A47" w:rsidRDefault="00066CDC" w:rsidP="00066CDC">
      <w:pPr>
        <w:rPr>
          <w:rFonts w:eastAsia="Calibri" w:cs="Times New Roman"/>
          <w:sz w:val="24"/>
          <w:szCs w:val="24"/>
        </w:rPr>
      </w:pPr>
      <w:r w:rsidRPr="003A2A47">
        <w:rPr>
          <w:rFonts w:eastAsia="Calibri" w:cs="Times New Roman"/>
          <w:sz w:val="24"/>
          <w:szCs w:val="24"/>
        </w:rPr>
        <w:tab/>
        <w:t xml:space="preserve">KATİP – </w:t>
      </w:r>
    </w:p>
    <w:tbl>
      <w:tblPr>
        <w:tblpPr w:leftFromText="141" w:rightFromText="141" w:vertAnchor="text" w:tblpX="-34" w:tblpY="1"/>
        <w:tblOverlap w:val="never"/>
        <w:tblW w:w="9288" w:type="dxa"/>
        <w:tblLayout w:type="fixed"/>
        <w:tblLook w:val="00A0" w:firstRow="1" w:lastRow="0" w:firstColumn="1" w:lastColumn="0" w:noHBand="0" w:noVBand="0"/>
      </w:tblPr>
      <w:tblGrid>
        <w:gridCol w:w="2271"/>
        <w:gridCol w:w="7017"/>
      </w:tblGrid>
      <w:tr w:rsidR="00066CDC" w:rsidRPr="003A2A47" w:rsidTr="00DA5584">
        <w:trPr>
          <w:trHeight w:val="173"/>
        </w:trPr>
        <w:tc>
          <w:tcPr>
            <w:tcW w:w="9288" w:type="dxa"/>
            <w:gridSpan w:val="2"/>
          </w:tcPr>
          <w:p w:rsidR="00066CDC" w:rsidRPr="003A2A47" w:rsidRDefault="00066CDC" w:rsidP="00066CDC">
            <w:pPr>
              <w:rPr>
                <w:rFonts w:eastAsia="Calibri" w:cs="Times New Roman"/>
                <w:sz w:val="24"/>
                <w:szCs w:val="24"/>
              </w:rPr>
            </w:pPr>
          </w:p>
        </w:tc>
      </w:tr>
      <w:tr w:rsidR="00066CDC" w:rsidRPr="003A2A47" w:rsidTr="00DA5584">
        <w:trPr>
          <w:trHeight w:val="173"/>
        </w:trPr>
        <w:tc>
          <w:tcPr>
            <w:tcW w:w="2271" w:type="dxa"/>
          </w:tcPr>
          <w:p w:rsidR="00066CDC" w:rsidRPr="003A2A47" w:rsidRDefault="00066CDC" w:rsidP="00B817F8">
            <w:pPr>
              <w:jc w:val="left"/>
              <w:rPr>
                <w:rFonts w:eastAsia="Calibri" w:cs="Times New Roman"/>
                <w:sz w:val="24"/>
                <w:szCs w:val="24"/>
              </w:rPr>
            </w:pPr>
            <w:r w:rsidRPr="003A2A47">
              <w:rPr>
                <w:rFonts w:eastAsia="Calibri" w:cs="Times New Roman"/>
                <w:sz w:val="24"/>
                <w:szCs w:val="24"/>
              </w:rPr>
              <w:t>Harcama Yetkisi</w:t>
            </w:r>
          </w:p>
        </w:tc>
        <w:tc>
          <w:tcPr>
            <w:tcW w:w="7017" w:type="dxa"/>
          </w:tcPr>
          <w:p w:rsidR="00066CDC" w:rsidRPr="003A2A47" w:rsidRDefault="00066CDC" w:rsidP="00066CDC">
            <w:pPr>
              <w:rPr>
                <w:rFonts w:eastAsia="Calibri" w:cs="Times New Roman"/>
                <w:sz w:val="24"/>
                <w:szCs w:val="24"/>
              </w:rPr>
            </w:pPr>
            <w:r w:rsidRPr="003A2A47">
              <w:rPr>
                <w:rFonts w:eastAsia="Calibri" w:cs="Times New Roman"/>
                <w:sz w:val="24"/>
                <w:szCs w:val="24"/>
              </w:rPr>
              <w:t>6. Bütçede öngörülen cari ve transfer ödeneklerinin aylık harcamaları, ilgili ödeneğin 1/12 oranını aşamaz.</w:t>
            </w:r>
          </w:p>
          <w:p w:rsidR="00066CDC" w:rsidRPr="003A2A47" w:rsidRDefault="00066CDC" w:rsidP="00066CDC">
            <w:pPr>
              <w:rPr>
                <w:rFonts w:eastAsia="Calibri" w:cs="Times New Roman"/>
                <w:sz w:val="24"/>
                <w:szCs w:val="24"/>
              </w:rPr>
            </w:pPr>
            <w:r w:rsidRPr="003A2A47">
              <w:rPr>
                <w:rFonts w:eastAsia="Calibri" w:cs="Times New Roman"/>
                <w:sz w:val="24"/>
                <w:szCs w:val="24"/>
              </w:rPr>
              <w:t xml:space="preserve">      Ancak zorunlu ve gerekli olduğu hallerde Kuzey Kıbrıs Eğitim Vakfı ve Doğu Akdeniz Üniversitesi Vakıf Yöneticiler Kurulu tarafından ilgili ödeneğin aylık 1/12 oranı üzerinde harcama yapma yetkisi Rektörlüğe devredilir.</w:t>
            </w:r>
          </w:p>
          <w:p w:rsidR="00066CDC" w:rsidRPr="003A2A47" w:rsidRDefault="00066CDC" w:rsidP="00066CDC">
            <w:pPr>
              <w:rPr>
                <w:rFonts w:eastAsia="Calibri" w:cs="Times New Roman"/>
                <w:sz w:val="24"/>
                <w:szCs w:val="24"/>
              </w:rPr>
            </w:pPr>
          </w:p>
        </w:tc>
      </w:tr>
    </w:tbl>
    <w:p w:rsidR="00066CDC" w:rsidRPr="003A2A47" w:rsidRDefault="00066CDC" w:rsidP="00066CDC">
      <w:pPr>
        <w:ind w:firstLine="708"/>
        <w:rPr>
          <w:rFonts w:eastAsia="Calibri" w:cs="Times New Roman"/>
          <w:sz w:val="24"/>
          <w:szCs w:val="24"/>
        </w:rPr>
      </w:pPr>
      <w:r w:rsidRPr="003A2A47">
        <w:rPr>
          <w:rFonts w:eastAsia="Calibri" w:cs="Times New Roman"/>
          <w:sz w:val="24"/>
          <w:szCs w:val="24"/>
        </w:rPr>
        <w:t>BAŞKAN – 6’ncı maddeyi oylarınıza sunuyorum. Kabul edenler?... Etmeyenler?... Çekimser?... Oybirliğiyle kabul edilmiştir.</w:t>
      </w:r>
    </w:p>
    <w:p w:rsidR="00066CDC" w:rsidRPr="003A2A47" w:rsidRDefault="00066CDC" w:rsidP="00066CDC">
      <w:pPr>
        <w:rPr>
          <w:rFonts w:eastAsia="Calibri" w:cs="Times New Roman"/>
          <w:sz w:val="24"/>
          <w:szCs w:val="24"/>
        </w:rPr>
      </w:pPr>
    </w:p>
    <w:p w:rsidR="00066CDC" w:rsidRPr="003A2A47" w:rsidRDefault="00066CDC" w:rsidP="00066CDC">
      <w:pPr>
        <w:rPr>
          <w:rFonts w:eastAsia="Calibri" w:cs="Times New Roman"/>
          <w:sz w:val="24"/>
          <w:szCs w:val="24"/>
        </w:rPr>
      </w:pPr>
      <w:r w:rsidRPr="003A2A47">
        <w:rPr>
          <w:rFonts w:eastAsia="Calibri" w:cs="Times New Roman"/>
          <w:sz w:val="24"/>
          <w:szCs w:val="24"/>
        </w:rPr>
        <w:tab/>
        <w:t xml:space="preserve">KATİP – </w:t>
      </w:r>
    </w:p>
    <w:p w:rsidR="00066CDC" w:rsidRPr="003A2A47" w:rsidRDefault="00066CDC" w:rsidP="00066CDC">
      <w:pPr>
        <w:rPr>
          <w:rFonts w:eastAsia="Calibri" w:cs="Times New Roman"/>
          <w:sz w:val="24"/>
          <w:szCs w:val="24"/>
        </w:rPr>
      </w:pPr>
    </w:p>
    <w:tbl>
      <w:tblPr>
        <w:tblpPr w:leftFromText="141" w:rightFromText="141" w:vertAnchor="text" w:tblpX="-34" w:tblpY="1"/>
        <w:tblOverlap w:val="never"/>
        <w:tblW w:w="9288" w:type="dxa"/>
        <w:tblLayout w:type="fixed"/>
        <w:tblLook w:val="00A0" w:firstRow="1" w:lastRow="0" w:firstColumn="1" w:lastColumn="0" w:noHBand="0" w:noVBand="0"/>
      </w:tblPr>
      <w:tblGrid>
        <w:gridCol w:w="2271"/>
        <w:gridCol w:w="7017"/>
      </w:tblGrid>
      <w:tr w:rsidR="00066CDC" w:rsidRPr="003A2A47" w:rsidTr="00DA5584">
        <w:trPr>
          <w:trHeight w:val="173"/>
        </w:trPr>
        <w:tc>
          <w:tcPr>
            <w:tcW w:w="2271" w:type="dxa"/>
          </w:tcPr>
          <w:p w:rsidR="00066CDC" w:rsidRPr="003A2A47" w:rsidRDefault="00066CDC" w:rsidP="00066CDC">
            <w:pPr>
              <w:rPr>
                <w:rFonts w:eastAsia="Calibri" w:cs="Times New Roman"/>
                <w:sz w:val="24"/>
                <w:szCs w:val="24"/>
              </w:rPr>
            </w:pPr>
            <w:r w:rsidRPr="003A2A47">
              <w:rPr>
                <w:rFonts w:eastAsia="Calibri" w:cs="Times New Roman"/>
                <w:sz w:val="24"/>
                <w:szCs w:val="24"/>
              </w:rPr>
              <w:t>Uygulama</w:t>
            </w:r>
          </w:p>
          <w:p w:rsidR="00066CDC" w:rsidRPr="003A2A47" w:rsidRDefault="00066CDC" w:rsidP="00066CDC">
            <w:pPr>
              <w:rPr>
                <w:rFonts w:eastAsia="Calibri" w:cs="Times New Roman"/>
                <w:sz w:val="24"/>
                <w:szCs w:val="24"/>
              </w:rPr>
            </w:pPr>
            <w:r w:rsidRPr="003A2A47">
              <w:rPr>
                <w:rFonts w:eastAsia="Calibri" w:cs="Times New Roman"/>
                <w:sz w:val="24"/>
                <w:szCs w:val="24"/>
              </w:rPr>
              <w:t>18/1986</w:t>
            </w:r>
          </w:p>
          <w:p w:rsidR="00066CDC" w:rsidRPr="003A2A47" w:rsidRDefault="00066CDC" w:rsidP="00066CDC">
            <w:pPr>
              <w:rPr>
                <w:rFonts w:eastAsia="Calibri" w:cs="Times New Roman"/>
                <w:sz w:val="24"/>
                <w:szCs w:val="24"/>
              </w:rPr>
            </w:pPr>
            <w:r w:rsidRPr="003A2A47">
              <w:rPr>
                <w:rFonts w:eastAsia="Calibri" w:cs="Times New Roman"/>
                <w:sz w:val="24"/>
                <w:szCs w:val="24"/>
              </w:rPr>
              <w:t xml:space="preserve">  39/1992</w:t>
            </w:r>
          </w:p>
          <w:p w:rsidR="00066CDC" w:rsidRPr="003A2A47" w:rsidRDefault="00066CDC" w:rsidP="00066CDC">
            <w:pPr>
              <w:rPr>
                <w:rFonts w:eastAsia="Calibri" w:cs="Times New Roman"/>
                <w:sz w:val="24"/>
                <w:szCs w:val="24"/>
              </w:rPr>
            </w:pPr>
            <w:r w:rsidRPr="003A2A47">
              <w:rPr>
                <w:rFonts w:eastAsia="Calibri" w:cs="Times New Roman"/>
                <w:sz w:val="24"/>
                <w:szCs w:val="24"/>
              </w:rPr>
              <w:t xml:space="preserve">  58/1992</w:t>
            </w:r>
          </w:p>
          <w:p w:rsidR="00066CDC" w:rsidRPr="003A2A47" w:rsidRDefault="00066CDC" w:rsidP="00066CDC">
            <w:pPr>
              <w:rPr>
                <w:rFonts w:eastAsia="Calibri" w:cs="Times New Roman"/>
                <w:sz w:val="24"/>
                <w:szCs w:val="24"/>
              </w:rPr>
            </w:pPr>
            <w:r w:rsidRPr="003A2A47">
              <w:rPr>
                <w:rFonts w:eastAsia="Calibri" w:cs="Times New Roman"/>
                <w:sz w:val="24"/>
                <w:szCs w:val="24"/>
              </w:rPr>
              <w:t xml:space="preserve">  37/1997 </w:t>
            </w:r>
          </w:p>
          <w:p w:rsidR="00066CDC" w:rsidRPr="003A2A47" w:rsidRDefault="00066CDC" w:rsidP="00066CDC">
            <w:pPr>
              <w:rPr>
                <w:rFonts w:eastAsia="Calibri" w:cs="Times New Roman"/>
                <w:sz w:val="24"/>
                <w:szCs w:val="24"/>
              </w:rPr>
            </w:pPr>
            <w:r w:rsidRPr="003A2A47">
              <w:rPr>
                <w:rFonts w:eastAsia="Calibri" w:cs="Times New Roman"/>
                <w:sz w:val="24"/>
                <w:szCs w:val="24"/>
              </w:rPr>
              <w:t xml:space="preserve">  37/2011</w:t>
            </w:r>
          </w:p>
        </w:tc>
        <w:tc>
          <w:tcPr>
            <w:tcW w:w="7017" w:type="dxa"/>
          </w:tcPr>
          <w:p w:rsidR="00066CDC" w:rsidRPr="003A2A47" w:rsidRDefault="00066CDC" w:rsidP="00066CDC">
            <w:pPr>
              <w:rPr>
                <w:rFonts w:eastAsia="Calibri" w:cs="Times New Roman"/>
                <w:sz w:val="24"/>
                <w:szCs w:val="24"/>
              </w:rPr>
            </w:pPr>
            <w:r w:rsidRPr="003A2A47">
              <w:rPr>
                <w:rFonts w:eastAsia="Calibri" w:cs="Times New Roman"/>
                <w:sz w:val="24"/>
                <w:szCs w:val="24"/>
              </w:rPr>
              <w:t>7. Bütçede öngörülen gelirlerin tahakkuk ve tahsili ile harcamaların yapılması ve denetimi,  Kuzey Kıbrıs Eğitim Vakfı ile Doğu Akdeniz Üniversitesi Kuruluş Yasası ve ona uygun olarak çıkartılan ve yürürlükte bulunan tüzük ve yönetmeliklerle, bu Yasa ile konan koşul ve kurallar çerçevesinde Kuzey Kıbrıs Eğitim Vakfı ve Doğu Akdeniz Üniversitesi Vakıf Yöneticiler Kurulunun alacağı kararlara göre yürütülür.</w:t>
            </w:r>
          </w:p>
        </w:tc>
      </w:tr>
    </w:tbl>
    <w:p w:rsidR="00066CDC" w:rsidRPr="003A2A47" w:rsidRDefault="00066CDC" w:rsidP="00066CDC">
      <w:pPr>
        <w:rPr>
          <w:rFonts w:eastAsia="Calibri" w:cs="Times New Roman"/>
          <w:sz w:val="24"/>
          <w:szCs w:val="24"/>
        </w:rPr>
      </w:pPr>
    </w:p>
    <w:p w:rsidR="00066CDC" w:rsidRPr="003A2A47" w:rsidRDefault="00066CDC" w:rsidP="00066CDC">
      <w:pPr>
        <w:ind w:firstLine="708"/>
        <w:rPr>
          <w:rFonts w:eastAsia="Calibri" w:cs="Times New Roman"/>
          <w:sz w:val="24"/>
          <w:szCs w:val="24"/>
        </w:rPr>
      </w:pPr>
      <w:r w:rsidRPr="003A2A47">
        <w:rPr>
          <w:rFonts w:eastAsia="Calibri" w:cs="Times New Roman"/>
          <w:sz w:val="24"/>
          <w:szCs w:val="24"/>
        </w:rPr>
        <w:t>BAŞKAN – 7’inci maddeyi oylarınıza sunuyorum. Kabul edenler?... Etmeyenler?... Çekimser?... Oybirliğiyle kabul edilmiştir.</w:t>
      </w:r>
    </w:p>
    <w:p w:rsidR="00066CDC" w:rsidRPr="003A2A47" w:rsidRDefault="00066CDC" w:rsidP="00066CDC">
      <w:pPr>
        <w:rPr>
          <w:rFonts w:eastAsia="Calibri" w:cs="Times New Roman"/>
          <w:sz w:val="24"/>
          <w:szCs w:val="24"/>
        </w:rPr>
      </w:pPr>
    </w:p>
    <w:p w:rsidR="00066CDC" w:rsidRPr="003A2A47" w:rsidRDefault="00066CDC" w:rsidP="00066CDC">
      <w:pPr>
        <w:rPr>
          <w:rFonts w:eastAsia="Calibri" w:cs="Times New Roman"/>
          <w:sz w:val="24"/>
          <w:szCs w:val="24"/>
        </w:rPr>
      </w:pPr>
      <w:r w:rsidRPr="003A2A47">
        <w:rPr>
          <w:rFonts w:eastAsia="Calibri" w:cs="Times New Roman"/>
          <w:sz w:val="24"/>
          <w:szCs w:val="24"/>
        </w:rPr>
        <w:tab/>
        <w:t xml:space="preserve">KATİP – </w:t>
      </w:r>
    </w:p>
    <w:p w:rsidR="00066CDC" w:rsidRPr="003A2A47" w:rsidRDefault="00066CDC" w:rsidP="00066CDC">
      <w:pPr>
        <w:rPr>
          <w:rFonts w:eastAsia="Calibri" w:cs="Times New Roman"/>
          <w:sz w:val="24"/>
          <w:szCs w:val="24"/>
        </w:rPr>
      </w:pPr>
    </w:p>
    <w:tbl>
      <w:tblPr>
        <w:tblpPr w:leftFromText="141" w:rightFromText="141" w:vertAnchor="text" w:tblpX="-34" w:tblpY="1"/>
        <w:tblOverlap w:val="never"/>
        <w:tblW w:w="9288" w:type="dxa"/>
        <w:tblLayout w:type="fixed"/>
        <w:tblLook w:val="00A0" w:firstRow="1" w:lastRow="0" w:firstColumn="1" w:lastColumn="0" w:noHBand="0" w:noVBand="0"/>
      </w:tblPr>
      <w:tblGrid>
        <w:gridCol w:w="9288"/>
      </w:tblGrid>
      <w:tr w:rsidR="00066CDC" w:rsidRPr="003A2A47" w:rsidTr="00DA5584">
        <w:trPr>
          <w:trHeight w:val="173"/>
        </w:trPr>
        <w:tc>
          <w:tcPr>
            <w:tcW w:w="9288" w:type="dxa"/>
          </w:tcPr>
          <w:p w:rsidR="00066CDC" w:rsidRPr="003A2A47" w:rsidRDefault="00066CDC" w:rsidP="00066CDC">
            <w:pPr>
              <w:jc w:val="center"/>
              <w:rPr>
                <w:rFonts w:eastAsia="Calibri" w:cs="Times New Roman"/>
                <w:bCs/>
                <w:sz w:val="24"/>
                <w:szCs w:val="24"/>
              </w:rPr>
            </w:pPr>
            <w:r w:rsidRPr="003A2A47">
              <w:rPr>
                <w:rFonts w:eastAsia="Calibri" w:cs="Times New Roman"/>
                <w:bCs/>
                <w:sz w:val="24"/>
                <w:szCs w:val="24"/>
              </w:rPr>
              <w:lastRenderedPageBreak/>
              <w:t>İKİNCİ KISIM</w:t>
            </w:r>
          </w:p>
          <w:p w:rsidR="00066CDC" w:rsidRPr="003A2A47" w:rsidRDefault="00066CDC" w:rsidP="00066CDC">
            <w:pPr>
              <w:jc w:val="center"/>
              <w:rPr>
                <w:rFonts w:eastAsia="Calibri" w:cs="Times New Roman"/>
                <w:sz w:val="24"/>
                <w:szCs w:val="24"/>
              </w:rPr>
            </w:pPr>
            <w:r w:rsidRPr="003A2A47">
              <w:rPr>
                <w:rFonts w:eastAsia="Calibri" w:cs="Times New Roman"/>
                <w:sz w:val="24"/>
                <w:szCs w:val="24"/>
              </w:rPr>
              <w:t>Gelirler ve Cari Harcamalara İlişkin Uygulama ve Denetim Kuralları</w:t>
            </w:r>
          </w:p>
          <w:p w:rsidR="00066CDC" w:rsidRPr="003A2A47" w:rsidRDefault="00066CDC" w:rsidP="00066CDC">
            <w:pPr>
              <w:jc w:val="center"/>
              <w:rPr>
                <w:rFonts w:eastAsia="Calibri" w:cs="Times New Roman"/>
                <w:sz w:val="24"/>
                <w:szCs w:val="24"/>
              </w:rPr>
            </w:pPr>
          </w:p>
        </w:tc>
      </w:tr>
    </w:tbl>
    <w:p w:rsidR="00066CDC" w:rsidRPr="003A2A47" w:rsidRDefault="00066CDC" w:rsidP="00066CDC">
      <w:pPr>
        <w:rPr>
          <w:rFonts w:eastAsia="Calibri" w:cs="Times New Roman"/>
          <w:vanish/>
          <w:sz w:val="24"/>
          <w:szCs w:val="24"/>
        </w:rPr>
      </w:pPr>
    </w:p>
    <w:tbl>
      <w:tblPr>
        <w:tblW w:w="9412" w:type="dxa"/>
        <w:tblInd w:w="-34" w:type="dxa"/>
        <w:tblLayout w:type="fixed"/>
        <w:tblLook w:val="00A0" w:firstRow="1" w:lastRow="0" w:firstColumn="1" w:lastColumn="0" w:noHBand="0" w:noVBand="0"/>
      </w:tblPr>
      <w:tblGrid>
        <w:gridCol w:w="2269"/>
        <w:gridCol w:w="7143"/>
      </w:tblGrid>
      <w:tr w:rsidR="00066CDC" w:rsidRPr="003A2A47" w:rsidTr="00DA5584">
        <w:tc>
          <w:tcPr>
            <w:tcW w:w="9412" w:type="dxa"/>
            <w:gridSpan w:val="2"/>
          </w:tcPr>
          <w:p w:rsidR="00066CDC" w:rsidRPr="003A2A47" w:rsidRDefault="00066CDC" w:rsidP="00066CDC">
            <w:pPr>
              <w:jc w:val="center"/>
              <w:rPr>
                <w:rFonts w:eastAsia="Calibri" w:cs="Times New Roman"/>
                <w:bCs/>
                <w:sz w:val="24"/>
                <w:szCs w:val="24"/>
              </w:rPr>
            </w:pPr>
            <w:r w:rsidRPr="003A2A47">
              <w:rPr>
                <w:rFonts w:eastAsia="Calibri" w:cs="Times New Roman"/>
                <w:bCs/>
                <w:sz w:val="24"/>
                <w:szCs w:val="24"/>
              </w:rPr>
              <w:t>BİRİNCİ BÖLÜM</w:t>
            </w:r>
          </w:p>
          <w:p w:rsidR="00066CDC" w:rsidRPr="003A2A47" w:rsidRDefault="00066CDC" w:rsidP="00066CDC">
            <w:pPr>
              <w:jc w:val="center"/>
              <w:rPr>
                <w:rFonts w:eastAsia="Calibri" w:cs="Times New Roman"/>
                <w:sz w:val="24"/>
                <w:szCs w:val="24"/>
              </w:rPr>
            </w:pPr>
            <w:r w:rsidRPr="003A2A47">
              <w:rPr>
                <w:rFonts w:eastAsia="Calibri" w:cs="Times New Roman"/>
                <w:sz w:val="24"/>
                <w:szCs w:val="24"/>
              </w:rPr>
              <w:t>Gelirler ve Giderler</w:t>
            </w:r>
          </w:p>
          <w:p w:rsidR="00066CDC" w:rsidRPr="003A2A47" w:rsidRDefault="00066CDC" w:rsidP="00066CDC">
            <w:pPr>
              <w:rPr>
                <w:rFonts w:eastAsia="Calibri" w:cs="Times New Roman"/>
                <w:sz w:val="24"/>
                <w:szCs w:val="24"/>
              </w:rPr>
            </w:pPr>
          </w:p>
        </w:tc>
      </w:tr>
      <w:tr w:rsidR="00066CDC" w:rsidRPr="003A2A47" w:rsidTr="00DA5584">
        <w:tc>
          <w:tcPr>
            <w:tcW w:w="2269" w:type="dxa"/>
          </w:tcPr>
          <w:p w:rsidR="00066CDC" w:rsidRPr="003A2A47" w:rsidRDefault="00066CDC" w:rsidP="00066CDC">
            <w:pPr>
              <w:rPr>
                <w:rFonts w:eastAsia="Calibri" w:cs="Times New Roman"/>
                <w:sz w:val="24"/>
                <w:szCs w:val="24"/>
              </w:rPr>
            </w:pPr>
            <w:r w:rsidRPr="003A2A47">
              <w:rPr>
                <w:rFonts w:eastAsia="Calibri" w:cs="Times New Roman"/>
                <w:sz w:val="24"/>
                <w:szCs w:val="24"/>
              </w:rPr>
              <w:t>Bütçe Gelirleri</w:t>
            </w:r>
          </w:p>
        </w:tc>
        <w:tc>
          <w:tcPr>
            <w:tcW w:w="7143" w:type="dxa"/>
          </w:tcPr>
          <w:p w:rsidR="00066CDC" w:rsidRPr="003A2A47" w:rsidRDefault="00066CDC" w:rsidP="00066CDC">
            <w:pPr>
              <w:rPr>
                <w:rFonts w:eastAsia="Calibri" w:cs="Times New Roman"/>
                <w:sz w:val="24"/>
                <w:szCs w:val="24"/>
              </w:rPr>
            </w:pPr>
            <w:r w:rsidRPr="003A2A47">
              <w:rPr>
                <w:rFonts w:eastAsia="Calibri" w:cs="Times New Roman"/>
                <w:sz w:val="24"/>
                <w:szCs w:val="24"/>
              </w:rPr>
              <w:t xml:space="preserve">8. Kuzey Kıbrıs Eğitim Vakfı ve Doğu Akdeniz Üniversitesinin hizmetleri ile öz kaynaklarından sağlanacak tüm gelirleri ve Kuzey Kıbrıs Türk Cumhuriyeti ve diğer uluslararası kuruluşlar tarafından yapılacak her türlü nakdi ve ayni yardımlar, Kuzey Kıbrıs Eğitim Vakfı ve Doğu Akdeniz Üniversitesi Bütçesine gelir olarak kaydedilir. </w:t>
            </w:r>
          </w:p>
        </w:tc>
      </w:tr>
    </w:tbl>
    <w:p w:rsidR="00066CDC" w:rsidRPr="003A2A47" w:rsidRDefault="00066CDC" w:rsidP="00066CDC">
      <w:pPr>
        <w:rPr>
          <w:rFonts w:eastAsia="Calibri" w:cs="Times New Roman"/>
          <w:sz w:val="24"/>
          <w:szCs w:val="24"/>
        </w:rPr>
      </w:pPr>
    </w:p>
    <w:p w:rsidR="00066CDC" w:rsidRPr="003A2A47" w:rsidRDefault="00066CDC" w:rsidP="00066CDC">
      <w:pPr>
        <w:ind w:firstLine="708"/>
        <w:rPr>
          <w:rFonts w:eastAsia="Calibri" w:cs="Times New Roman"/>
          <w:sz w:val="24"/>
          <w:szCs w:val="24"/>
        </w:rPr>
      </w:pPr>
      <w:r w:rsidRPr="003A2A47">
        <w:rPr>
          <w:rFonts w:eastAsia="Calibri" w:cs="Times New Roman"/>
          <w:sz w:val="24"/>
          <w:szCs w:val="24"/>
        </w:rPr>
        <w:t>BAŞKAN – 8’inci maddeyi oylarınıza sunuyorum. Kabul edenler?... Etmeyenler?... Çekimser?... Oybirliğiyle kabul edilmiştir.</w:t>
      </w:r>
    </w:p>
    <w:p w:rsidR="00066CDC" w:rsidRPr="003A2A47" w:rsidRDefault="00066CDC" w:rsidP="00066CDC">
      <w:pPr>
        <w:rPr>
          <w:rFonts w:eastAsia="Calibri" w:cs="Times New Roman"/>
          <w:sz w:val="24"/>
          <w:szCs w:val="24"/>
        </w:rPr>
      </w:pPr>
    </w:p>
    <w:p w:rsidR="00066CDC" w:rsidRPr="003A2A47" w:rsidRDefault="00066CDC" w:rsidP="00066CDC">
      <w:pPr>
        <w:rPr>
          <w:rFonts w:eastAsia="Calibri" w:cs="Times New Roman"/>
          <w:sz w:val="24"/>
          <w:szCs w:val="24"/>
        </w:rPr>
      </w:pPr>
      <w:r w:rsidRPr="003A2A47">
        <w:rPr>
          <w:rFonts w:eastAsia="Calibri" w:cs="Times New Roman"/>
          <w:sz w:val="24"/>
          <w:szCs w:val="24"/>
        </w:rPr>
        <w:tab/>
        <w:t xml:space="preserve">KATİP – </w:t>
      </w:r>
    </w:p>
    <w:tbl>
      <w:tblPr>
        <w:tblW w:w="9412" w:type="dxa"/>
        <w:tblInd w:w="-34" w:type="dxa"/>
        <w:tblLayout w:type="fixed"/>
        <w:tblLook w:val="00A0" w:firstRow="1" w:lastRow="0" w:firstColumn="1" w:lastColumn="0" w:noHBand="0" w:noVBand="0"/>
      </w:tblPr>
      <w:tblGrid>
        <w:gridCol w:w="2269"/>
        <w:gridCol w:w="7143"/>
      </w:tblGrid>
      <w:tr w:rsidR="00066CDC" w:rsidRPr="003A2A47" w:rsidTr="00DA5584">
        <w:tc>
          <w:tcPr>
            <w:tcW w:w="9412" w:type="dxa"/>
            <w:gridSpan w:val="2"/>
          </w:tcPr>
          <w:p w:rsidR="00066CDC" w:rsidRPr="003A2A47" w:rsidRDefault="00066CDC" w:rsidP="00066CDC">
            <w:pPr>
              <w:jc w:val="center"/>
              <w:rPr>
                <w:rFonts w:eastAsia="Calibri" w:cs="Times New Roman"/>
                <w:sz w:val="24"/>
                <w:szCs w:val="24"/>
              </w:rPr>
            </w:pPr>
          </w:p>
        </w:tc>
      </w:tr>
      <w:tr w:rsidR="00066CDC" w:rsidRPr="003A2A47" w:rsidTr="00DA5584">
        <w:tc>
          <w:tcPr>
            <w:tcW w:w="2269" w:type="dxa"/>
          </w:tcPr>
          <w:p w:rsidR="00066CDC" w:rsidRPr="003A2A47" w:rsidRDefault="00066CDC" w:rsidP="00066CDC">
            <w:pPr>
              <w:rPr>
                <w:rFonts w:eastAsia="Calibri" w:cs="Times New Roman"/>
                <w:sz w:val="24"/>
                <w:szCs w:val="24"/>
              </w:rPr>
            </w:pPr>
            <w:r w:rsidRPr="003A2A47">
              <w:rPr>
                <w:rFonts w:eastAsia="Calibri" w:cs="Times New Roman"/>
                <w:sz w:val="24"/>
                <w:szCs w:val="24"/>
              </w:rPr>
              <w:t>Yeni Gelirler</w:t>
            </w:r>
          </w:p>
        </w:tc>
        <w:tc>
          <w:tcPr>
            <w:tcW w:w="7143" w:type="dxa"/>
          </w:tcPr>
          <w:p w:rsidR="00066CDC" w:rsidRPr="003A2A47" w:rsidRDefault="00066CDC" w:rsidP="00066CDC">
            <w:pPr>
              <w:rPr>
                <w:rFonts w:eastAsia="Calibri" w:cs="Times New Roman"/>
                <w:sz w:val="24"/>
                <w:szCs w:val="24"/>
              </w:rPr>
            </w:pPr>
            <w:r w:rsidRPr="003A2A47">
              <w:rPr>
                <w:rFonts w:eastAsia="Calibri" w:cs="Times New Roman"/>
                <w:sz w:val="24"/>
                <w:szCs w:val="24"/>
              </w:rPr>
              <w:t>9. Bütçede öngörülmediği halde mali yıl içinde ortaya çıkan gelirler Bütçeye yeni gelir kalemi olarak eklenir. Bütçede öngörülmediği halde cari yıl içinde ortaya çıkan gelirler, Kuzey Kıbrıs Eğitim Vakfı ve Doğu Akdeniz Üniversitesi Bütçesine yeni gelir maddesi olarak eklenir.</w:t>
            </w:r>
          </w:p>
        </w:tc>
      </w:tr>
    </w:tbl>
    <w:p w:rsidR="00066CDC" w:rsidRPr="003A2A47" w:rsidRDefault="00066CDC" w:rsidP="00066CDC">
      <w:pPr>
        <w:rPr>
          <w:rFonts w:eastAsia="Calibri" w:cs="Times New Roman"/>
          <w:sz w:val="24"/>
          <w:szCs w:val="24"/>
        </w:rPr>
      </w:pPr>
    </w:p>
    <w:p w:rsidR="00066CDC" w:rsidRPr="003A2A47" w:rsidRDefault="00066CDC" w:rsidP="00066CDC">
      <w:pPr>
        <w:ind w:firstLine="708"/>
        <w:rPr>
          <w:rFonts w:eastAsia="Calibri" w:cs="Times New Roman"/>
          <w:sz w:val="24"/>
          <w:szCs w:val="24"/>
        </w:rPr>
      </w:pPr>
      <w:r w:rsidRPr="003A2A47">
        <w:rPr>
          <w:rFonts w:eastAsia="Calibri" w:cs="Times New Roman"/>
          <w:sz w:val="24"/>
          <w:szCs w:val="24"/>
        </w:rPr>
        <w:t>BAŞKAN – 9’uncu maddeyi oylarınıza sunuyorum. Kabul edenler?... Etmeyenler?... Çekimser?... Oybirliğiyle kabul edilmiştir.</w:t>
      </w:r>
    </w:p>
    <w:p w:rsidR="00066CDC" w:rsidRPr="003A2A47" w:rsidRDefault="00066CDC" w:rsidP="00066CDC">
      <w:pPr>
        <w:rPr>
          <w:rFonts w:eastAsia="Calibri" w:cs="Times New Roman"/>
          <w:sz w:val="24"/>
          <w:szCs w:val="24"/>
        </w:rPr>
      </w:pPr>
    </w:p>
    <w:p w:rsidR="00066CDC" w:rsidRPr="003A2A47" w:rsidRDefault="00066CDC" w:rsidP="00066CDC">
      <w:pPr>
        <w:rPr>
          <w:rFonts w:eastAsia="Calibri" w:cs="Times New Roman"/>
          <w:sz w:val="24"/>
          <w:szCs w:val="24"/>
        </w:rPr>
      </w:pPr>
      <w:r w:rsidRPr="003A2A47">
        <w:rPr>
          <w:rFonts w:eastAsia="Calibri" w:cs="Times New Roman"/>
          <w:sz w:val="24"/>
          <w:szCs w:val="24"/>
        </w:rPr>
        <w:tab/>
        <w:t xml:space="preserve">KATİP – </w:t>
      </w:r>
    </w:p>
    <w:p w:rsidR="00066CDC" w:rsidRPr="003A2A47" w:rsidRDefault="00066CDC" w:rsidP="00066CDC">
      <w:pPr>
        <w:rPr>
          <w:rFonts w:eastAsia="Calibri" w:cs="Times New Roman"/>
          <w:sz w:val="24"/>
          <w:szCs w:val="24"/>
        </w:rPr>
      </w:pPr>
    </w:p>
    <w:tbl>
      <w:tblPr>
        <w:tblW w:w="9412" w:type="dxa"/>
        <w:tblInd w:w="-34" w:type="dxa"/>
        <w:tblLayout w:type="fixed"/>
        <w:tblLook w:val="00A0" w:firstRow="1" w:lastRow="0" w:firstColumn="1" w:lastColumn="0" w:noHBand="0" w:noVBand="0"/>
      </w:tblPr>
      <w:tblGrid>
        <w:gridCol w:w="2269"/>
        <w:gridCol w:w="7143"/>
      </w:tblGrid>
      <w:tr w:rsidR="00066CDC" w:rsidRPr="003A2A47" w:rsidTr="00DA5584">
        <w:tc>
          <w:tcPr>
            <w:tcW w:w="2269" w:type="dxa"/>
          </w:tcPr>
          <w:p w:rsidR="00066CDC" w:rsidRPr="003A2A47" w:rsidRDefault="00066CDC" w:rsidP="00B817F8">
            <w:pPr>
              <w:jc w:val="left"/>
              <w:rPr>
                <w:rFonts w:eastAsia="Calibri" w:cs="Times New Roman"/>
                <w:sz w:val="24"/>
                <w:szCs w:val="24"/>
              </w:rPr>
            </w:pPr>
            <w:r w:rsidRPr="003A2A47">
              <w:rPr>
                <w:rFonts w:eastAsia="Calibri" w:cs="Times New Roman"/>
                <w:sz w:val="24"/>
                <w:szCs w:val="24"/>
              </w:rPr>
              <w:t>Yurtdışı Tanıtım ve Temas Harcamaları</w:t>
            </w:r>
          </w:p>
        </w:tc>
        <w:tc>
          <w:tcPr>
            <w:tcW w:w="7143" w:type="dxa"/>
          </w:tcPr>
          <w:p w:rsidR="00066CDC" w:rsidRPr="003A2A47" w:rsidRDefault="00066CDC" w:rsidP="00066CDC">
            <w:pPr>
              <w:rPr>
                <w:rFonts w:eastAsia="Calibri" w:cs="Times New Roman"/>
                <w:sz w:val="24"/>
                <w:szCs w:val="24"/>
              </w:rPr>
            </w:pPr>
            <w:r w:rsidRPr="003A2A47">
              <w:rPr>
                <w:rFonts w:eastAsia="Calibri" w:cs="Times New Roman"/>
                <w:sz w:val="24"/>
                <w:szCs w:val="24"/>
              </w:rPr>
              <w:t>10. Yurtdışında yapılacak uluslararası eğitim fuarları, tanıtım seminerleri ve yabancı ülke ve diğer üniversite yetkilileri ile yapılacak temaslara ait harcamalar Rektörün önerisi ve Vakıf Yöneticiler Kurulunun onayı ile gerçekleştirilir.</w:t>
            </w:r>
          </w:p>
        </w:tc>
      </w:tr>
    </w:tbl>
    <w:p w:rsidR="00066CDC" w:rsidRPr="003A2A47" w:rsidRDefault="00066CDC" w:rsidP="00066CDC">
      <w:pPr>
        <w:rPr>
          <w:rFonts w:eastAsia="Calibri" w:cs="Times New Roman"/>
          <w:sz w:val="24"/>
          <w:szCs w:val="24"/>
        </w:rPr>
      </w:pPr>
    </w:p>
    <w:p w:rsidR="00066CDC" w:rsidRPr="003A2A47" w:rsidRDefault="00066CDC" w:rsidP="00066CDC">
      <w:pPr>
        <w:ind w:firstLine="708"/>
        <w:rPr>
          <w:rFonts w:eastAsia="Calibri" w:cs="Times New Roman"/>
          <w:sz w:val="24"/>
          <w:szCs w:val="24"/>
        </w:rPr>
      </w:pPr>
      <w:r w:rsidRPr="003A2A47">
        <w:rPr>
          <w:rFonts w:eastAsia="Calibri" w:cs="Times New Roman"/>
          <w:sz w:val="24"/>
          <w:szCs w:val="24"/>
        </w:rPr>
        <w:t>BAŞKAN – 10’uncu maddeyi oylarınıza sunuyorum. Kabul edenler?... Etmeyenler?... Çekimser?... Oybirliğiyle kabul edilmiştir.</w:t>
      </w:r>
    </w:p>
    <w:p w:rsidR="00066CDC" w:rsidRPr="003A2A47" w:rsidRDefault="00066CDC" w:rsidP="00066CDC">
      <w:pPr>
        <w:rPr>
          <w:rFonts w:eastAsia="Calibri" w:cs="Times New Roman"/>
          <w:sz w:val="24"/>
          <w:szCs w:val="24"/>
        </w:rPr>
      </w:pPr>
    </w:p>
    <w:p w:rsidR="00066CDC" w:rsidRPr="003A2A47" w:rsidRDefault="00066CDC" w:rsidP="00066CDC">
      <w:pPr>
        <w:rPr>
          <w:rFonts w:eastAsia="Calibri" w:cs="Times New Roman"/>
          <w:sz w:val="24"/>
          <w:szCs w:val="24"/>
        </w:rPr>
      </w:pPr>
      <w:r w:rsidRPr="003A2A47">
        <w:rPr>
          <w:rFonts w:eastAsia="Calibri" w:cs="Times New Roman"/>
          <w:sz w:val="24"/>
          <w:szCs w:val="24"/>
        </w:rPr>
        <w:tab/>
        <w:t xml:space="preserve">KATİP – </w:t>
      </w:r>
    </w:p>
    <w:p w:rsidR="00066CDC" w:rsidRPr="003A2A47" w:rsidRDefault="00066CDC" w:rsidP="00066CDC">
      <w:pPr>
        <w:rPr>
          <w:rFonts w:eastAsia="Calibri" w:cs="Times New Roman"/>
          <w:sz w:val="24"/>
          <w:szCs w:val="24"/>
        </w:rPr>
      </w:pPr>
    </w:p>
    <w:tbl>
      <w:tblPr>
        <w:tblW w:w="9412" w:type="dxa"/>
        <w:tblInd w:w="-34" w:type="dxa"/>
        <w:tblLayout w:type="fixed"/>
        <w:tblLook w:val="00A0" w:firstRow="1" w:lastRow="0" w:firstColumn="1" w:lastColumn="0" w:noHBand="0" w:noVBand="0"/>
      </w:tblPr>
      <w:tblGrid>
        <w:gridCol w:w="2269"/>
        <w:gridCol w:w="7143"/>
      </w:tblGrid>
      <w:tr w:rsidR="00066CDC" w:rsidRPr="003A2A47" w:rsidTr="00DA5584">
        <w:tc>
          <w:tcPr>
            <w:tcW w:w="2269" w:type="dxa"/>
          </w:tcPr>
          <w:p w:rsidR="00066CDC" w:rsidRPr="003A2A47" w:rsidRDefault="00066CDC" w:rsidP="00B817F8">
            <w:pPr>
              <w:jc w:val="left"/>
              <w:rPr>
                <w:rFonts w:eastAsia="Calibri" w:cs="Times New Roman"/>
                <w:sz w:val="24"/>
                <w:szCs w:val="24"/>
              </w:rPr>
            </w:pPr>
            <w:r w:rsidRPr="003A2A47">
              <w:rPr>
                <w:rFonts w:eastAsia="Calibri" w:cs="Times New Roman"/>
                <w:sz w:val="24"/>
                <w:szCs w:val="24"/>
              </w:rPr>
              <w:t>Geçmiş Yıl Bütçe Ödenek Kullanımı</w:t>
            </w:r>
          </w:p>
        </w:tc>
        <w:tc>
          <w:tcPr>
            <w:tcW w:w="7143" w:type="dxa"/>
          </w:tcPr>
          <w:p w:rsidR="00066CDC" w:rsidRPr="003A2A47" w:rsidRDefault="00066CDC" w:rsidP="00066CDC">
            <w:pPr>
              <w:rPr>
                <w:rFonts w:eastAsia="Calibri" w:cs="Times New Roman"/>
                <w:sz w:val="24"/>
                <w:szCs w:val="24"/>
              </w:rPr>
            </w:pPr>
            <w:r w:rsidRPr="003A2A47">
              <w:rPr>
                <w:rFonts w:eastAsia="Calibri" w:cs="Times New Roman"/>
                <w:sz w:val="24"/>
                <w:szCs w:val="24"/>
              </w:rPr>
              <w:t>11. Mali Yıl Bütçe Tasarısının yeni mali yılın başlayacağı tarihe kadar herhangi bir nedenle yetkili kurullarda onaylanmaması halinde, yeni Mali Yıl Bütçesi yürürlüğe girinceye kadar, geçmiş yıl bütçesine bağlı gider cetvellerinde öngörülen ödeneklerin 1/12’sinin, aylık olarak uygulanmasına ve gelirlerin tahsilinin devamına Rektörlük yetkilidir.</w:t>
            </w:r>
          </w:p>
        </w:tc>
      </w:tr>
    </w:tbl>
    <w:p w:rsidR="00066CDC" w:rsidRPr="003A2A47" w:rsidRDefault="00066CDC" w:rsidP="00066CDC">
      <w:pPr>
        <w:rPr>
          <w:rFonts w:eastAsia="Calibri" w:cs="Times New Roman"/>
          <w:sz w:val="24"/>
          <w:szCs w:val="24"/>
        </w:rPr>
      </w:pPr>
    </w:p>
    <w:p w:rsidR="00066CDC" w:rsidRPr="003A2A47" w:rsidRDefault="00066CDC" w:rsidP="00066CDC">
      <w:pPr>
        <w:ind w:firstLine="708"/>
        <w:rPr>
          <w:rFonts w:eastAsia="Calibri" w:cs="Times New Roman"/>
          <w:sz w:val="24"/>
          <w:szCs w:val="24"/>
        </w:rPr>
      </w:pPr>
      <w:r w:rsidRPr="003A2A47">
        <w:rPr>
          <w:rFonts w:eastAsia="Calibri" w:cs="Times New Roman"/>
          <w:sz w:val="24"/>
          <w:szCs w:val="24"/>
        </w:rPr>
        <w:t>BAŞKAN – 11’inci maddeyi oylarınıza sunuyorum. Kabul edenler?... Etmeyenler?... Çekimser?... Oybirliğiyle kabul edilmiştir.</w:t>
      </w:r>
    </w:p>
    <w:p w:rsidR="00066CDC" w:rsidRPr="003A2A47" w:rsidRDefault="00066CDC" w:rsidP="00066CDC">
      <w:pPr>
        <w:rPr>
          <w:rFonts w:eastAsia="Calibri" w:cs="Times New Roman"/>
          <w:sz w:val="24"/>
          <w:szCs w:val="24"/>
        </w:rPr>
      </w:pPr>
    </w:p>
    <w:p w:rsidR="00066CDC" w:rsidRPr="003A2A47" w:rsidRDefault="00066CDC" w:rsidP="00066CDC">
      <w:pPr>
        <w:rPr>
          <w:rFonts w:eastAsia="Calibri" w:cs="Times New Roman"/>
          <w:sz w:val="24"/>
          <w:szCs w:val="24"/>
        </w:rPr>
      </w:pPr>
      <w:r w:rsidRPr="003A2A47">
        <w:rPr>
          <w:rFonts w:eastAsia="Calibri" w:cs="Times New Roman"/>
          <w:sz w:val="24"/>
          <w:szCs w:val="24"/>
        </w:rPr>
        <w:tab/>
        <w:t xml:space="preserve">KATİP – </w:t>
      </w:r>
    </w:p>
    <w:p w:rsidR="00066CDC" w:rsidRPr="003A2A47" w:rsidRDefault="00066CDC" w:rsidP="00066CDC">
      <w:pPr>
        <w:rPr>
          <w:rFonts w:eastAsia="Calibri" w:cs="Times New Roman"/>
          <w:sz w:val="24"/>
          <w:szCs w:val="24"/>
        </w:rPr>
      </w:pPr>
    </w:p>
    <w:tbl>
      <w:tblPr>
        <w:tblW w:w="9412" w:type="dxa"/>
        <w:tblInd w:w="-34" w:type="dxa"/>
        <w:tblLayout w:type="fixed"/>
        <w:tblLook w:val="00A0" w:firstRow="1" w:lastRow="0" w:firstColumn="1" w:lastColumn="0" w:noHBand="0" w:noVBand="0"/>
      </w:tblPr>
      <w:tblGrid>
        <w:gridCol w:w="2269"/>
        <w:gridCol w:w="7143"/>
      </w:tblGrid>
      <w:tr w:rsidR="00066CDC" w:rsidRPr="003A2A47" w:rsidTr="00DA5584">
        <w:tc>
          <w:tcPr>
            <w:tcW w:w="2269" w:type="dxa"/>
          </w:tcPr>
          <w:p w:rsidR="00066CDC" w:rsidRPr="003A2A47" w:rsidRDefault="00066CDC" w:rsidP="00066CDC">
            <w:pPr>
              <w:rPr>
                <w:rFonts w:eastAsia="Calibri" w:cs="Times New Roman"/>
                <w:sz w:val="24"/>
                <w:szCs w:val="24"/>
              </w:rPr>
            </w:pPr>
            <w:r w:rsidRPr="003A2A47">
              <w:rPr>
                <w:rFonts w:eastAsia="Calibri" w:cs="Times New Roman"/>
                <w:sz w:val="24"/>
                <w:szCs w:val="24"/>
              </w:rPr>
              <w:t>Harcamalarda Usul</w:t>
            </w:r>
          </w:p>
        </w:tc>
        <w:tc>
          <w:tcPr>
            <w:tcW w:w="7143" w:type="dxa"/>
          </w:tcPr>
          <w:p w:rsidR="00066CDC" w:rsidRPr="003A2A47" w:rsidRDefault="00066CDC" w:rsidP="00066CDC">
            <w:pPr>
              <w:rPr>
                <w:rFonts w:eastAsia="Calibri" w:cs="Times New Roman"/>
                <w:sz w:val="24"/>
                <w:szCs w:val="24"/>
              </w:rPr>
            </w:pPr>
            <w:r w:rsidRPr="003A2A47">
              <w:rPr>
                <w:rFonts w:eastAsia="Calibri" w:cs="Times New Roman"/>
                <w:sz w:val="24"/>
                <w:szCs w:val="24"/>
              </w:rPr>
              <w:t xml:space="preserve">12. Bütçede öngörülen ödenek miktarları aşılamaz. Harcamalar, bu </w:t>
            </w:r>
            <w:r w:rsidRPr="003A2A47">
              <w:rPr>
                <w:rFonts w:eastAsia="Calibri" w:cs="Times New Roman"/>
                <w:sz w:val="24"/>
                <w:szCs w:val="24"/>
              </w:rPr>
              <w:lastRenderedPageBreak/>
              <w:t>Yasanın koyduğu usul, koşul ve kurallar ile bu Yasaya Ek’li Giderler Cetvelinde yer alan ödeneklere göre yapılır.</w:t>
            </w:r>
          </w:p>
        </w:tc>
      </w:tr>
    </w:tbl>
    <w:p w:rsidR="00066CDC" w:rsidRPr="003A2A47" w:rsidRDefault="00066CDC" w:rsidP="00066CDC">
      <w:pPr>
        <w:rPr>
          <w:rFonts w:eastAsia="Calibri" w:cs="Times New Roman"/>
          <w:sz w:val="24"/>
          <w:szCs w:val="24"/>
        </w:rPr>
      </w:pPr>
    </w:p>
    <w:p w:rsidR="00066CDC" w:rsidRPr="003A2A47" w:rsidRDefault="00066CDC" w:rsidP="00066CDC">
      <w:pPr>
        <w:ind w:firstLine="708"/>
        <w:rPr>
          <w:rFonts w:eastAsia="Calibri" w:cs="Times New Roman"/>
          <w:sz w:val="24"/>
          <w:szCs w:val="24"/>
        </w:rPr>
      </w:pPr>
      <w:r w:rsidRPr="003A2A47">
        <w:rPr>
          <w:rFonts w:eastAsia="Calibri" w:cs="Times New Roman"/>
          <w:sz w:val="24"/>
          <w:szCs w:val="24"/>
        </w:rPr>
        <w:t>BAŞKAN – 12’inci maddeyi oylarınıza sunuyorum. Kabul edenler?... Etmeyenler?... Çekimser?... Oybirliğiyle kabul edilmiştir.</w:t>
      </w:r>
    </w:p>
    <w:p w:rsidR="00066CDC" w:rsidRPr="003A2A47" w:rsidRDefault="00066CDC" w:rsidP="00066CDC">
      <w:pPr>
        <w:rPr>
          <w:rFonts w:eastAsia="Calibri" w:cs="Times New Roman"/>
          <w:sz w:val="24"/>
          <w:szCs w:val="24"/>
        </w:rPr>
      </w:pPr>
    </w:p>
    <w:p w:rsidR="00066CDC" w:rsidRPr="003A2A47" w:rsidRDefault="00066CDC" w:rsidP="00066CDC">
      <w:pPr>
        <w:rPr>
          <w:rFonts w:eastAsia="Calibri" w:cs="Times New Roman"/>
          <w:sz w:val="24"/>
          <w:szCs w:val="24"/>
        </w:rPr>
      </w:pPr>
      <w:r w:rsidRPr="003A2A47">
        <w:rPr>
          <w:rFonts w:eastAsia="Calibri" w:cs="Times New Roman"/>
          <w:sz w:val="24"/>
          <w:szCs w:val="24"/>
        </w:rPr>
        <w:tab/>
        <w:t xml:space="preserve">KATİP – </w:t>
      </w:r>
    </w:p>
    <w:p w:rsidR="00066CDC" w:rsidRPr="003A2A47" w:rsidRDefault="00066CDC" w:rsidP="00066CDC">
      <w:pPr>
        <w:rPr>
          <w:rFonts w:eastAsia="Calibri" w:cs="Times New Roman"/>
          <w:sz w:val="24"/>
          <w:szCs w:val="24"/>
        </w:rPr>
      </w:pPr>
    </w:p>
    <w:tbl>
      <w:tblPr>
        <w:tblW w:w="9412" w:type="dxa"/>
        <w:tblInd w:w="-34" w:type="dxa"/>
        <w:tblLayout w:type="fixed"/>
        <w:tblLook w:val="00A0" w:firstRow="1" w:lastRow="0" w:firstColumn="1" w:lastColumn="0" w:noHBand="0" w:noVBand="0"/>
      </w:tblPr>
      <w:tblGrid>
        <w:gridCol w:w="2269"/>
        <w:gridCol w:w="567"/>
        <w:gridCol w:w="567"/>
        <w:gridCol w:w="6009"/>
      </w:tblGrid>
      <w:tr w:rsidR="00066CDC" w:rsidRPr="003A2A47" w:rsidTr="00DA5584">
        <w:tc>
          <w:tcPr>
            <w:tcW w:w="9412" w:type="dxa"/>
            <w:gridSpan w:val="4"/>
          </w:tcPr>
          <w:p w:rsidR="00066CDC" w:rsidRPr="003A2A47" w:rsidRDefault="00066CDC" w:rsidP="00066CDC">
            <w:pPr>
              <w:tabs>
                <w:tab w:val="left" w:pos="2728"/>
              </w:tabs>
              <w:jc w:val="center"/>
              <w:rPr>
                <w:rFonts w:eastAsia="Calibri" w:cs="Times New Roman"/>
                <w:bCs/>
                <w:sz w:val="24"/>
                <w:szCs w:val="24"/>
              </w:rPr>
            </w:pPr>
            <w:r w:rsidRPr="003A2A47">
              <w:rPr>
                <w:rFonts w:eastAsia="Calibri" w:cs="Times New Roman"/>
                <w:bCs/>
                <w:sz w:val="24"/>
                <w:szCs w:val="24"/>
              </w:rPr>
              <w:t>İKİNCİ BÖLÜM</w:t>
            </w:r>
          </w:p>
          <w:p w:rsidR="00066CDC" w:rsidRPr="003A2A47" w:rsidRDefault="00066CDC" w:rsidP="00066CDC">
            <w:pPr>
              <w:jc w:val="center"/>
              <w:rPr>
                <w:rFonts w:eastAsia="Calibri" w:cs="Times New Roman"/>
                <w:sz w:val="24"/>
                <w:szCs w:val="24"/>
              </w:rPr>
            </w:pPr>
            <w:r w:rsidRPr="003A2A47">
              <w:rPr>
                <w:rFonts w:eastAsia="Calibri" w:cs="Times New Roman"/>
                <w:sz w:val="24"/>
                <w:szCs w:val="24"/>
              </w:rPr>
              <w:t>Aktarmalar</w:t>
            </w:r>
          </w:p>
          <w:p w:rsidR="00066CDC" w:rsidRPr="003A2A47" w:rsidRDefault="00066CDC" w:rsidP="00066CDC">
            <w:pPr>
              <w:rPr>
                <w:rFonts w:eastAsia="Calibri" w:cs="Times New Roman"/>
                <w:sz w:val="24"/>
                <w:szCs w:val="24"/>
              </w:rPr>
            </w:pPr>
          </w:p>
        </w:tc>
      </w:tr>
      <w:tr w:rsidR="00066CDC" w:rsidRPr="003A2A47" w:rsidTr="00DA5584">
        <w:tc>
          <w:tcPr>
            <w:tcW w:w="2269" w:type="dxa"/>
          </w:tcPr>
          <w:p w:rsidR="00A47D2D" w:rsidRDefault="00066CDC" w:rsidP="00A47D2D">
            <w:pPr>
              <w:jc w:val="left"/>
              <w:rPr>
                <w:rFonts w:eastAsia="Calibri" w:cs="Times New Roman"/>
                <w:sz w:val="24"/>
                <w:szCs w:val="24"/>
              </w:rPr>
            </w:pPr>
            <w:r w:rsidRPr="003A2A47">
              <w:rPr>
                <w:rFonts w:eastAsia="Calibri" w:cs="Times New Roman"/>
                <w:sz w:val="24"/>
                <w:szCs w:val="24"/>
              </w:rPr>
              <w:t>Aktarma Yöntemi</w:t>
            </w:r>
            <w:r w:rsidR="00A47D2D" w:rsidRPr="003A2A47">
              <w:rPr>
                <w:rFonts w:eastAsia="Calibri" w:cs="Times New Roman"/>
                <w:sz w:val="24"/>
                <w:szCs w:val="24"/>
              </w:rPr>
              <w:t xml:space="preserve"> </w:t>
            </w:r>
          </w:p>
          <w:p w:rsidR="00066CDC" w:rsidRPr="003A2A47" w:rsidRDefault="00A47D2D" w:rsidP="00A47D2D">
            <w:pPr>
              <w:jc w:val="left"/>
              <w:rPr>
                <w:rFonts w:eastAsia="Calibri" w:cs="Times New Roman"/>
                <w:sz w:val="24"/>
                <w:szCs w:val="24"/>
              </w:rPr>
            </w:pPr>
            <w:r w:rsidRPr="003A2A47">
              <w:rPr>
                <w:rFonts w:eastAsia="Calibri" w:cs="Times New Roman"/>
                <w:sz w:val="24"/>
                <w:szCs w:val="24"/>
              </w:rPr>
              <w:t>ve Kuralları</w:t>
            </w:r>
          </w:p>
        </w:tc>
        <w:tc>
          <w:tcPr>
            <w:tcW w:w="567" w:type="dxa"/>
          </w:tcPr>
          <w:p w:rsidR="00066CDC" w:rsidRPr="003A2A47" w:rsidRDefault="00066CDC" w:rsidP="00066CDC">
            <w:pPr>
              <w:rPr>
                <w:rFonts w:eastAsia="Calibri" w:cs="Times New Roman"/>
                <w:sz w:val="24"/>
                <w:szCs w:val="24"/>
              </w:rPr>
            </w:pPr>
            <w:r w:rsidRPr="003A2A47">
              <w:rPr>
                <w:rFonts w:eastAsia="Calibri" w:cs="Times New Roman"/>
                <w:sz w:val="24"/>
                <w:szCs w:val="24"/>
              </w:rPr>
              <w:t>13.</w:t>
            </w:r>
          </w:p>
        </w:tc>
        <w:tc>
          <w:tcPr>
            <w:tcW w:w="567" w:type="dxa"/>
          </w:tcPr>
          <w:p w:rsidR="00066CDC" w:rsidRPr="003A2A47" w:rsidRDefault="00066CDC" w:rsidP="00066CDC">
            <w:pPr>
              <w:jc w:val="center"/>
              <w:rPr>
                <w:rFonts w:eastAsia="Calibri" w:cs="Times New Roman"/>
                <w:sz w:val="24"/>
                <w:szCs w:val="24"/>
              </w:rPr>
            </w:pPr>
            <w:r w:rsidRPr="003A2A47">
              <w:rPr>
                <w:rFonts w:eastAsia="Calibri" w:cs="Times New Roman"/>
                <w:sz w:val="24"/>
                <w:szCs w:val="24"/>
              </w:rPr>
              <w:t>(1)</w:t>
            </w:r>
          </w:p>
        </w:tc>
        <w:tc>
          <w:tcPr>
            <w:tcW w:w="6009" w:type="dxa"/>
          </w:tcPr>
          <w:p w:rsidR="00066CDC" w:rsidRPr="003A2A47" w:rsidRDefault="00066CDC" w:rsidP="00066CDC">
            <w:pPr>
              <w:rPr>
                <w:rFonts w:eastAsia="Calibri" w:cs="Times New Roman"/>
                <w:sz w:val="24"/>
                <w:szCs w:val="24"/>
              </w:rPr>
            </w:pPr>
            <w:r w:rsidRPr="003A2A47">
              <w:rPr>
                <w:rFonts w:eastAsia="Calibri" w:cs="Times New Roman"/>
                <w:sz w:val="24"/>
                <w:szCs w:val="24"/>
              </w:rPr>
              <w:t>Ekonomik sınıflandırmada Birinci Düzeyler arasındaki aktarmalar Vakıf Yöneticiler Kurulu tarafından,</w:t>
            </w:r>
          </w:p>
        </w:tc>
      </w:tr>
      <w:tr w:rsidR="00066CDC" w:rsidRPr="003A2A47" w:rsidTr="00DA5584">
        <w:tc>
          <w:tcPr>
            <w:tcW w:w="2269" w:type="dxa"/>
          </w:tcPr>
          <w:p w:rsidR="00066CDC" w:rsidRPr="003A2A47" w:rsidRDefault="00066CDC" w:rsidP="00066CDC">
            <w:pPr>
              <w:rPr>
                <w:rFonts w:eastAsia="Calibri" w:cs="Times New Roman"/>
                <w:sz w:val="24"/>
                <w:szCs w:val="24"/>
              </w:rPr>
            </w:pPr>
          </w:p>
        </w:tc>
        <w:tc>
          <w:tcPr>
            <w:tcW w:w="567" w:type="dxa"/>
          </w:tcPr>
          <w:p w:rsidR="00066CDC" w:rsidRPr="003A2A47" w:rsidRDefault="00066CDC" w:rsidP="00066CDC">
            <w:pPr>
              <w:rPr>
                <w:rFonts w:eastAsia="Calibri" w:cs="Times New Roman"/>
                <w:sz w:val="24"/>
                <w:szCs w:val="24"/>
              </w:rPr>
            </w:pPr>
            <w:r w:rsidRPr="003A2A47">
              <w:rPr>
                <w:rFonts w:eastAsia="Calibri" w:cs="Times New Roman"/>
                <w:sz w:val="24"/>
                <w:szCs w:val="24"/>
              </w:rPr>
              <w:t xml:space="preserve">      </w:t>
            </w:r>
          </w:p>
        </w:tc>
        <w:tc>
          <w:tcPr>
            <w:tcW w:w="567" w:type="dxa"/>
          </w:tcPr>
          <w:p w:rsidR="00066CDC" w:rsidRPr="003A2A47" w:rsidRDefault="00066CDC" w:rsidP="00066CDC">
            <w:pPr>
              <w:jc w:val="center"/>
              <w:rPr>
                <w:rFonts w:eastAsia="Calibri" w:cs="Times New Roman"/>
                <w:sz w:val="24"/>
                <w:szCs w:val="24"/>
              </w:rPr>
            </w:pPr>
            <w:r w:rsidRPr="003A2A47">
              <w:rPr>
                <w:rFonts w:eastAsia="Calibri" w:cs="Times New Roman"/>
                <w:sz w:val="24"/>
                <w:szCs w:val="24"/>
              </w:rPr>
              <w:t>(2)</w:t>
            </w:r>
          </w:p>
        </w:tc>
        <w:tc>
          <w:tcPr>
            <w:tcW w:w="6009" w:type="dxa"/>
          </w:tcPr>
          <w:p w:rsidR="00066CDC" w:rsidRPr="003A2A47" w:rsidRDefault="00066CDC" w:rsidP="00066CDC">
            <w:pPr>
              <w:rPr>
                <w:rFonts w:eastAsia="Calibri" w:cs="Times New Roman"/>
                <w:sz w:val="24"/>
                <w:szCs w:val="24"/>
              </w:rPr>
            </w:pPr>
            <w:r w:rsidRPr="003A2A47">
              <w:rPr>
                <w:rFonts w:eastAsia="Calibri" w:cs="Times New Roman"/>
                <w:sz w:val="24"/>
                <w:szCs w:val="24"/>
              </w:rPr>
              <w:t>Ekonomik sınıflandırmada İkinci Düzeyler arasındaki aktarmalar Üniversite Yönetim Kurulu tarafından,</w:t>
            </w:r>
          </w:p>
        </w:tc>
      </w:tr>
      <w:tr w:rsidR="00066CDC" w:rsidRPr="003A2A47" w:rsidTr="00DA5584">
        <w:tc>
          <w:tcPr>
            <w:tcW w:w="2269" w:type="dxa"/>
          </w:tcPr>
          <w:p w:rsidR="00066CDC" w:rsidRPr="003A2A47" w:rsidRDefault="00066CDC" w:rsidP="00066CDC">
            <w:pPr>
              <w:rPr>
                <w:rFonts w:eastAsia="Calibri" w:cs="Times New Roman"/>
                <w:sz w:val="24"/>
                <w:szCs w:val="24"/>
              </w:rPr>
            </w:pPr>
          </w:p>
        </w:tc>
        <w:tc>
          <w:tcPr>
            <w:tcW w:w="567" w:type="dxa"/>
          </w:tcPr>
          <w:p w:rsidR="00066CDC" w:rsidRPr="003A2A47" w:rsidRDefault="00066CDC" w:rsidP="00066CDC">
            <w:pPr>
              <w:rPr>
                <w:rFonts w:eastAsia="Calibri" w:cs="Times New Roman"/>
                <w:sz w:val="24"/>
                <w:szCs w:val="24"/>
              </w:rPr>
            </w:pPr>
            <w:r w:rsidRPr="003A2A47">
              <w:rPr>
                <w:rFonts w:eastAsia="Calibri" w:cs="Times New Roman"/>
                <w:sz w:val="24"/>
                <w:szCs w:val="24"/>
              </w:rPr>
              <w:t xml:space="preserve">      </w:t>
            </w:r>
          </w:p>
        </w:tc>
        <w:tc>
          <w:tcPr>
            <w:tcW w:w="567" w:type="dxa"/>
          </w:tcPr>
          <w:p w:rsidR="00066CDC" w:rsidRPr="003A2A47" w:rsidRDefault="00066CDC" w:rsidP="00066CDC">
            <w:pPr>
              <w:jc w:val="center"/>
              <w:rPr>
                <w:rFonts w:eastAsia="Calibri" w:cs="Times New Roman"/>
                <w:sz w:val="24"/>
                <w:szCs w:val="24"/>
              </w:rPr>
            </w:pPr>
            <w:r w:rsidRPr="003A2A47">
              <w:rPr>
                <w:rFonts w:eastAsia="Calibri" w:cs="Times New Roman"/>
                <w:sz w:val="24"/>
                <w:szCs w:val="24"/>
              </w:rPr>
              <w:t>(3)</w:t>
            </w:r>
          </w:p>
        </w:tc>
        <w:tc>
          <w:tcPr>
            <w:tcW w:w="6009" w:type="dxa"/>
          </w:tcPr>
          <w:p w:rsidR="00066CDC" w:rsidRPr="003A2A47" w:rsidRDefault="00066CDC" w:rsidP="00066CDC">
            <w:pPr>
              <w:rPr>
                <w:rFonts w:eastAsia="Calibri" w:cs="Times New Roman"/>
                <w:sz w:val="24"/>
                <w:szCs w:val="24"/>
              </w:rPr>
            </w:pPr>
            <w:r w:rsidRPr="003A2A47">
              <w:rPr>
                <w:rFonts w:eastAsia="Calibri" w:cs="Times New Roman"/>
                <w:sz w:val="24"/>
                <w:szCs w:val="24"/>
              </w:rPr>
              <w:t>Ekonomik sınıflandırmada Üçüncü ve Dördüncü Düzeyler arasındaki aktarmalar Mali İşlerden Sorumlu harcama yetkilisi tarafından yapılır.</w:t>
            </w:r>
          </w:p>
        </w:tc>
      </w:tr>
      <w:tr w:rsidR="00066CDC" w:rsidRPr="003A2A47" w:rsidTr="00DA5584">
        <w:tc>
          <w:tcPr>
            <w:tcW w:w="2269" w:type="dxa"/>
          </w:tcPr>
          <w:p w:rsidR="00066CDC" w:rsidRPr="003A2A47" w:rsidRDefault="00066CDC" w:rsidP="00066CDC">
            <w:pPr>
              <w:rPr>
                <w:rFonts w:eastAsia="Calibri" w:cs="Times New Roman"/>
                <w:sz w:val="24"/>
                <w:szCs w:val="24"/>
              </w:rPr>
            </w:pPr>
          </w:p>
        </w:tc>
        <w:tc>
          <w:tcPr>
            <w:tcW w:w="567" w:type="dxa"/>
          </w:tcPr>
          <w:p w:rsidR="00066CDC" w:rsidRPr="003A2A47" w:rsidRDefault="00066CDC" w:rsidP="00066CDC">
            <w:pPr>
              <w:jc w:val="center"/>
              <w:rPr>
                <w:rFonts w:eastAsia="Calibri" w:cs="Times New Roman"/>
                <w:sz w:val="24"/>
                <w:szCs w:val="24"/>
              </w:rPr>
            </w:pPr>
            <w:r w:rsidRPr="003A2A47">
              <w:rPr>
                <w:rFonts w:eastAsia="Calibri" w:cs="Times New Roman"/>
                <w:sz w:val="24"/>
                <w:szCs w:val="24"/>
              </w:rPr>
              <w:t xml:space="preserve">   </w:t>
            </w:r>
          </w:p>
        </w:tc>
        <w:tc>
          <w:tcPr>
            <w:tcW w:w="567" w:type="dxa"/>
          </w:tcPr>
          <w:p w:rsidR="00066CDC" w:rsidRPr="003A2A47" w:rsidRDefault="00066CDC" w:rsidP="00066CDC">
            <w:pPr>
              <w:jc w:val="center"/>
              <w:rPr>
                <w:rFonts w:eastAsia="Calibri" w:cs="Times New Roman"/>
                <w:sz w:val="24"/>
                <w:szCs w:val="24"/>
              </w:rPr>
            </w:pPr>
            <w:r w:rsidRPr="003A2A47">
              <w:rPr>
                <w:rFonts w:eastAsia="Calibri" w:cs="Times New Roman"/>
                <w:sz w:val="24"/>
                <w:szCs w:val="24"/>
              </w:rPr>
              <w:t>(4)</w:t>
            </w:r>
          </w:p>
        </w:tc>
        <w:tc>
          <w:tcPr>
            <w:tcW w:w="6009" w:type="dxa"/>
          </w:tcPr>
          <w:p w:rsidR="00066CDC" w:rsidRPr="003A2A47" w:rsidRDefault="00066CDC" w:rsidP="00066CDC">
            <w:pPr>
              <w:rPr>
                <w:rFonts w:eastAsia="Calibri" w:cs="Times New Roman"/>
                <w:sz w:val="24"/>
                <w:szCs w:val="24"/>
              </w:rPr>
            </w:pPr>
            <w:r w:rsidRPr="003A2A47">
              <w:rPr>
                <w:rFonts w:eastAsia="Calibri" w:cs="Times New Roman"/>
                <w:sz w:val="24"/>
                <w:szCs w:val="24"/>
              </w:rPr>
              <w:t>Aktarma sureti ile ödeneği azaltılan bir kaleme veya aktarma sureti ile ödeneği aktarılan bir kalemden başka bir kaleme aktarma yapılamaz.</w:t>
            </w:r>
          </w:p>
        </w:tc>
      </w:tr>
      <w:tr w:rsidR="00066CDC" w:rsidRPr="003A2A47" w:rsidTr="00DA5584">
        <w:tc>
          <w:tcPr>
            <w:tcW w:w="2269" w:type="dxa"/>
          </w:tcPr>
          <w:p w:rsidR="00066CDC" w:rsidRPr="003A2A47" w:rsidRDefault="00066CDC" w:rsidP="00066CDC">
            <w:pPr>
              <w:rPr>
                <w:rFonts w:eastAsia="Calibri" w:cs="Times New Roman"/>
                <w:sz w:val="24"/>
                <w:szCs w:val="24"/>
              </w:rPr>
            </w:pPr>
          </w:p>
        </w:tc>
        <w:tc>
          <w:tcPr>
            <w:tcW w:w="567" w:type="dxa"/>
          </w:tcPr>
          <w:p w:rsidR="00066CDC" w:rsidRPr="003A2A47" w:rsidRDefault="00066CDC" w:rsidP="00066CDC">
            <w:pPr>
              <w:rPr>
                <w:rFonts w:eastAsia="Calibri" w:cs="Times New Roman"/>
                <w:sz w:val="24"/>
                <w:szCs w:val="24"/>
              </w:rPr>
            </w:pPr>
            <w:r w:rsidRPr="003A2A47">
              <w:rPr>
                <w:rFonts w:eastAsia="Calibri" w:cs="Times New Roman"/>
                <w:sz w:val="24"/>
                <w:szCs w:val="24"/>
              </w:rPr>
              <w:t xml:space="preserve">      </w:t>
            </w:r>
          </w:p>
        </w:tc>
        <w:tc>
          <w:tcPr>
            <w:tcW w:w="567" w:type="dxa"/>
          </w:tcPr>
          <w:p w:rsidR="00066CDC" w:rsidRPr="003A2A47" w:rsidRDefault="00066CDC" w:rsidP="00066CDC">
            <w:pPr>
              <w:jc w:val="center"/>
              <w:rPr>
                <w:rFonts w:eastAsia="Calibri" w:cs="Times New Roman"/>
                <w:sz w:val="24"/>
                <w:szCs w:val="24"/>
              </w:rPr>
            </w:pPr>
            <w:r w:rsidRPr="003A2A47">
              <w:rPr>
                <w:rFonts w:eastAsia="Calibri" w:cs="Times New Roman"/>
                <w:sz w:val="24"/>
                <w:szCs w:val="24"/>
              </w:rPr>
              <w:t>(5)</w:t>
            </w:r>
          </w:p>
        </w:tc>
        <w:tc>
          <w:tcPr>
            <w:tcW w:w="6009" w:type="dxa"/>
          </w:tcPr>
          <w:p w:rsidR="00066CDC" w:rsidRPr="003A2A47" w:rsidRDefault="00066CDC" w:rsidP="00066CDC">
            <w:pPr>
              <w:rPr>
                <w:rFonts w:eastAsia="Calibri" w:cs="Times New Roman"/>
                <w:sz w:val="24"/>
                <w:szCs w:val="24"/>
              </w:rPr>
            </w:pPr>
            <w:r w:rsidRPr="003A2A47">
              <w:rPr>
                <w:rFonts w:eastAsia="Calibri" w:cs="Times New Roman"/>
                <w:sz w:val="24"/>
                <w:szCs w:val="24"/>
              </w:rPr>
              <w:t>Bütçede öngörülen bir ödeneğin % 50’sinden fazla miktarını aktarmaya Vakıf Yöneticiler Kurulu yetkilidir.</w:t>
            </w:r>
          </w:p>
        </w:tc>
      </w:tr>
    </w:tbl>
    <w:p w:rsidR="00066CDC" w:rsidRPr="003A2A47" w:rsidRDefault="00066CDC" w:rsidP="00066CDC">
      <w:pPr>
        <w:rPr>
          <w:rFonts w:eastAsia="Calibri" w:cs="Times New Roman"/>
          <w:sz w:val="24"/>
          <w:szCs w:val="24"/>
        </w:rPr>
      </w:pPr>
    </w:p>
    <w:p w:rsidR="00066CDC" w:rsidRPr="003A2A47" w:rsidRDefault="00066CDC" w:rsidP="00066CDC">
      <w:pPr>
        <w:ind w:firstLine="708"/>
        <w:rPr>
          <w:rFonts w:eastAsia="Calibri" w:cs="Times New Roman"/>
          <w:sz w:val="24"/>
          <w:szCs w:val="24"/>
        </w:rPr>
      </w:pPr>
      <w:r w:rsidRPr="003A2A47">
        <w:rPr>
          <w:rFonts w:eastAsia="Calibri" w:cs="Times New Roman"/>
          <w:sz w:val="24"/>
          <w:szCs w:val="24"/>
        </w:rPr>
        <w:t>BAŞKAN – 13’üncü maddeyi oylarınıza sunuyorum. Kabul edenler?... Etmeyenler?... Çekimser?... Oybirliğiyle kabul edilmiştir.</w:t>
      </w:r>
    </w:p>
    <w:p w:rsidR="00066CDC" w:rsidRPr="003A2A47" w:rsidRDefault="00066CDC" w:rsidP="00066CDC">
      <w:pPr>
        <w:rPr>
          <w:rFonts w:eastAsia="Calibri" w:cs="Times New Roman"/>
          <w:sz w:val="24"/>
          <w:szCs w:val="24"/>
        </w:rPr>
      </w:pPr>
    </w:p>
    <w:p w:rsidR="00066CDC" w:rsidRPr="003A2A47" w:rsidRDefault="00066CDC" w:rsidP="00066CDC">
      <w:pPr>
        <w:rPr>
          <w:rFonts w:eastAsia="Calibri" w:cs="Times New Roman"/>
          <w:sz w:val="24"/>
          <w:szCs w:val="24"/>
        </w:rPr>
      </w:pPr>
      <w:r w:rsidRPr="003A2A47">
        <w:rPr>
          <w:rFonts w:eastAsia="Calibri" w:cs="Times New Roman"/>
          <w:sz w:val="24"/>
          <w:szCs w:val="24"/>
        </w:rPr>
        <w:tab/>
        <w:t xml:space="preserve">KATİP – </w:t>
      </w:r>
    </w:p>
    <w:p w:rsidR="00066CDC" w:rsidRPr="003A2A47" w:rsidRDefault="00066CDC" w:rsidP="00066CDC">
      <w:pPr>
        <w:rPr>
          <w:rFonts w:eastAsia="Calibri" w:cs="Times New Roman"/>
          <w:sz w:val="24"/>
          <w:szCs w:val="24"/>
        </w:rPr>
      </w:pPr>
    </w:p>
    <w:tbl>
      <w:tblPr>
        <w:tblW w:w="9412" w:type="dxa"/>
        <w:tblInd w:w="-34" w:type="dxa"/>
        <w:tblLayout w:type="fixed"/>
        <w:tblLook w:val="00A0" w:firstRow="1" w:lastRow="0" w:firstColumn="1" w:lastColumn="0" w:noHBand="0" w:noVBand="0"/>
      </w:tblPr>
      <w:tblGrid>
        <w:gridCol w:w="2269"/>
        <w:gridCol w:w="7143"/>
      </w:tblGrid>
      <w:tr w:rsidR="00066CDC" w:rsidRPr="003A2A47" w:rsidTr="00DA5584">
        <w:tc>
          <w:tcPr>
            <w:tcW w:w="2269" w:type="dxa"/>
          </w:tcPr>
          <w:p w:rsidR="00066CDC" w:rsidRPr="003A2A47" w:rsidRDefault="00066CDC" w:rsidP="00AC6C31">
            <w:pPr>
              <w:jc w:val="left"/>
              <w:rPr>
                <w:rFonts w:eastAsia="Calibri" w:cs="Times New Roman"/>
                <w:sz w:val="24"/>
                <w:szCs w:val="24"/>
              </w:rPr>
            </w:pPr>
            <w:r w:rsidRPr="003A2A47">
              <w:rPr>
                <w:rFonts w:eastAsia="Calibri" w:cs="Times New Roman"/>
                <w:sz w:val="24"/>
                <w:szCs w:val="24"/>
              </w:rPr>
              <w:t>Geçen Yıllar Borçlarına Ait Ödemeler</w:t>
            </w:r>
          </w:p>
        </w:tc>
        <w:tc>
          <w:tcPr>
            <w:tcW w:w="7143" w:type="dxa"/>
          </w:tcPr>
          <w:p w:rsidR="00066CDC" w:rsidRPr="003A2A47" w:rsidRDefault="00066CDC" w:rsidP="00066CDC">
            <w:pPr>
              <w:rPr>
                <w:rFonts w:eastAsia="Calibri" w:cs="Times New Roman"/>
                <w:sz w:val="24"/>
                <w:szCs w:val="24"/>
              </w:rPr>
            </w:pPr>
            <w:r w:rsidRPr="003A2A47">
              <w:rPr>
                <w:rFonts w:eastAsia="Calibri" w:cs="Times New Roman"/>
                <w:sz w:val="24"/>
                <w:szCs w:val="24"/>
              </w:rPr>
              <w:t>14. 2023 Mali Yılı sonuna kadar ödenmediği ve zaman aşımına uğramamış geçen yıllar borçlarına ait ödemeler, borç konusu hizmetlerin yürütüldüğü ilgili ödeneklerden yapılır.</w:t>
            </w:r>
          </w:p>
        </w:tc>
      </w:tr>
    </w:tbl>
    <w:p w:rsidR="00066CDC" w:rsidRPr="003A2A47" w:rsidRDefault="00066CDC" w:rsidP="00066CDC">
      <w:pPr>
        <w:rPr>
          <w:rFonts w:eastAsia="Calibri" w:cs="Times New Roman"/>
          <w:sz w:val="24"/>
          <w:szCs w:val="24"/>
        </w:rPr>
      </w:pPr>
    </w:p>
    <w:p w:rsidR="00066CDC" w:rsidRPr="003A2A47" w:rsidRDefault="00066CDC" w:rsidP="00066CDC">
      <w:pPr>
        <w:ind w:firstLine="708"/>
        <w:rPr>
          <w:rFonts w:eastAsia="Calibri" w:cs="Times New Roman"/>
          <w:sz w:val="24"/>
          <w:szCs w:val="24"/>
        </w:rPr>
      </w:pPr>
      <w:r w:rsidRPr="003A2A47">
        <w:rPr>
          <w:rFonts w:eastAsia="Calibri" w:cs="Times New Roman"/>
          <w:sz w:val="24"/>
          <w:szCs w:val="24"/>
        </w:rPr>
        <w:t>BAŞKAN – 14’üncü maddeyi oylarınıza sunuyorum. Kabul edenler?... Etmeyenler?... Çekimser?... Oybirliğiyle kabul edilmiştir.</w:t>
      </w:r>
    </w:p>
    <w:p w:rsidR="00066CDC" w:rsidRPr="003A2A47" w:rsidRDefault="00066CDC" w:rsidP="00066CDC">
      <w:pPr>
        <w:rPr>
          <w:rFonts w:eastAsia="Calibri" w:cs="Times New Roman"/>
          <w:sz w:val="24"/>
          <w:szCs w:val="24"/>
        </w:rPr>
      </w:pPr>
    </w:p>
    <w:p w:rsidR="00066CDC" w:rsidRPr="003A2A47" w:rsidRDefault="00066CDC" w:rsidP="00066CDC">
      <w:pPr>
        <w:rPr>
          <w:rFonts w:eastAsia="Calibri" w:cs="Times New Roman"/>
          <w:sz w:val="24"/>
          <w:szCs w:val="24"/>
        </w:rPr>
      </w:pPr>
      <w:r w:rsidRPr="003A2A47">
        <w:rPr>
          <w:rFonts w:eastAsia="Calibri" w:cs="Times New Roman"/>
          <w:sz w:val="24"/>
          <w:szCs w:val="24"/>
        </w:rPr>
        <w:tab/>
        <w:t xml:space="preserve">KATİP – </w:t>
      </w:r>
    </w:p>
    <w:p w:rsidR="00066CDC" w:rsidRPr="003A2A47" w:rsidRDefault="00066CDC" w:rsidP="00066CDC">
      <w:pPr>
        <w:rPr>
          <w:rFonts w:eastAsia="Calibri" w:cs="Times New Roman"/>
          <w:sz w:val="24"/>
          <w:szCs w:val="24"/>
        </w:rPr>
      </w:pPr>
    </w:p>
    <w:tbl>
      <w:tblPr>
        <w:tblW w:w="9412" w:type="dxa"/>
        <w:tblInd w:w="-34" w:type="dxa"/>
        <w:tblLayout w:type="fixed"/>
        <w:tblLook w:val="00A0" w:firstRow="1" w:lastRow="0" w:firstColumn="1" w:lastColumn="0" w:noHBand="0" w:noVBand="0"/>
      </w:tblPr>
      <w:tblGrid>
        <w:gridCol w:w="2269"/>
        <w:gridCol w:w="7143"/>
      </w:tblGrid>
      <w:tr w:rsidR="00066CDC" w:rsidRPr="003A2A47" w:rsidTr="00DA5584">
        <w:tc>
          <w:tcPr>
            <w:tcW w:w="2269" w:type="dxa"/>
          </w:tcPr>
          <w:p w:rsidR="00066CDC" w:rsidRPr="003A2A47" w:rsidRDefault="00066CDC" w:rsidP="00A47D2D">
            <w:pPr>
              <w:jc w:val="left"/>
              <w:rPr>
                <w:rFonts w:eastAsia="Calibri" w:cs="Times New Roman"/>
                <w:sz w:val="24"/>
                <w:szCs w:val="24"/>
              </w:rPr>
            </w:pPr>
            <w:r w:rsidRPr="003A2A47">
              <w:rPr>
                <w:rFonts w:eastAsia="Calibri" w:cs="Times New Roman"/>
                <w:sz w:val="24"/>
                <w:szCs w:val="24"/>
              </w:rPr>
              <w:t>Vergi Borçlarına İlişkin Kural</w:t>
            </w:r>
          </w:p>
        </w:tc>
        <w:tc>
          <w:tcPr>
            <w:tcW w:w="7143" w:type="dxa"/>
          </w:tcPr>
          <w:p w:rsidR="00066CDC" w:rsidRPr="003A2A47" w:rsidRDefault="00066CDC" w:rsidP="00066CDC">
            <w:pPr>
              <w:rPr>
                <w:rFonts w:eastAsia="Calibri" w:cs="Times New Roman"/>
                <w:sz w:val="24"/>
                <w:szCs w:val="24"/>
              </w:rPr>
            </w:pPr>
            <w:r w:rsidRPr="003A2A47">
              <w:rPr>
                <w:rFonts w:eastAsia="Calibri" w:cs="Times New Roman"/>
                <w:sz w:val="24"/>
                <w:szCs w:val="24"/>
              </w:rPr>
              <w:t xml:space="preserve">15. 2023 Mali Yılı sonu itibariyla gerçekleşmiş tüm vergi borçları ile 2024 Mali Yılında tahakkuk edecek tüm vergi borçları devlet katkısı ile ödenecektir. Ödemeye ilişkin ödeme planı, usul ve esaslar Maliye İşleriyle Görevli Bakanlık ile Kuzey Kıbrıs Eğitim Vakfı ve Doğu Akdeniz Üniversitesi arasında yapılacak bir protokol ile belirlenecektir. </w:t>
            </w:r>
          </w:p>
        </w:tc>
      </w:tr>
    </w:tbl>
    <w:p w:rsidR="00066CDC" w:rsidRPr="003A2A47" w:rsidRDefault="00066CDC" w:rsidP="00066CDC">
      <w:pPr>
        <w:rPr>
          <w:rFonts w:eastAsia="Calibri" w:cs="Times New Roman"/>
          <w:sz w:val="24"/>
          <w:szCs w:val="24"/>
        </w:rPr>
      </w:pPr>
    </w:p>
    <w:p w:rsidR="00066CDC" w:rsidRPr="003A2A47" w:rsidRDefault="00066CDC" w:rsidP="00066CDC">
      <w:pPr>
        <w:ind w:firstLine="708"/>
        <w:rPr>
          <w:rFonts w:eastAsia="Calibri" w:cs="Times New Roman"/>
          <w:sz w:val="24"/>
          <w:szCs w:val="24"/>
        </w:rPr>
      </w:pPr>
      <w:r w:rsidRPr="003A2A47">
        <w:rPr>
          <w:rFonts w:eastAsia="Calibri" w:cs="Times New Roman"/>
          <w:sz w:val="24"/>
          <w:szCs w:val="24"/>
        </w:rPr>
        <w:t>BAŞKAN – 15’inci maddeyi oylarınıza sunuyorum. Kabul edenler?... Etmeyenler?... Çekimser?... Oybirliğiyle kabul edilmiştir.</w:t>
      </w:r>
    </w:p>
    <w:p w:rsidR="00066CDC" w:rsidRPr="003A2A47" w:rsidRDefault="00066CDC" w:rsidP="00066CDC">
      <w:pPr>
        <w:rPr>
          <w:rFonts w:eastAsia="Calibri" w:cs="Times New Roman"/>
          <w:sz w:val="24"/>
          <w:szCs w:val="24"/>
        </w:rPr>
      </w:pPr>
    </w:p>
    <w:p w:rsidR="00066CDC" w:rsidRPr="003A2A47" w:rsidRDefault="00066CDC" w:rsidP="00066CDC">
      <w:pPr>
        <w:rPr>
          <w:rFonts w:eastAsia="Calibri" w:cs="Times New Roman"/>
          <w:sz w:val="24"/>
          <w:szCs w:val="24"/>
        </w:rPr>
      </w:pPr>
      <w:r w:rsidRPr="003A2A47">
        <w:rPr>
          <w:rFonts w:eastAsia="Calibri" w:cs="Times New Roman"/>
          <w:sz w:val="24"/>
          <w:szCs w:val="24"/>
        </w:rPr>
        <w:tab/>
        <w:t xml:space="preserve">KATİP – </w:t>
      </w:r>
    </w:p>
    <w:p w:rsidR="00066CDC" w:rsidRPr="003A2A47" w:rsidRDefault="00066CDC" w:rsidP="00066CDC">
      <w:pPr>
        <w:rPr>
          <w:rFonts w:eastAsia="Calibri" w:cs="Times New Roman"/>
          <w:sz w:val="24"/>
          <w:szCs w:val="24"/>
        </w:rPr>
      </w:pPr>
    </w:p>
    <w:tbl>
      <w:tblPr>
        <w:tblW w:w="9412" w:type="dxa"/>
        <w:tblInd w:w="-34" w:type="dxa"/>
        <w:tblLayout w:type="fixed"/>
        <w:tblLook w:val="00A0" w:firstRow="1" w:lastRow="0" w:firstColumn="1" w:lastColumn="0" w:noHBand="0" w:noVBand="0"/>
      </w:tblPr>
      <w:tblGrid>
        <w:gridCol w:w="2269"/>
        <w:gridCol w:w="7143"/>
      </w:tblGrid>
      <w:tr w:rsidR="00066CDC" w:rsidRPr="003A2A47" w:rsidTr="00DA5584">
        <w:tc>
          <w:tcPr>
            <w:tcW w:w="2269" w:type="dxa"/>
          </w:tcPr>
          <w:p w:rsidR="00066CDC" w:rsidRPr="003A2A47" w:rsidRDefault="00066CDC" w:rsidP="00066CDC">
            <w:pPr>
              <w:rPr>
                <w:rFonts w:eastAsia="Calibri" w:cs="Times New Roman"/>
                <w:sz w:val="24"/>
                <w:szCs w:val="24"/>
              </w:rPr>
            </w:pPr>
            <w:r w:rsidRPr="003A2A47">
              <w:rPr>
                <w:rFonts w:eastAsia="Calibri" w:cs="Times New Roman"/>
                <w:sz w:val="24"/>
                <w:szCs w:val="24"/>
              </w:rPr>
              <w:t xml:space="preserve">Aktarma </w:t>
            </w:r>
            <w:r w:rsidRPr="003A2A47">
              <w:rPr>
                <w:rFonts w:eastAsia="Calibri" w:cs="Times New Roman"/>
                <w:sz w:val="24"/>
                <w:szCs w:val="24"/>
              </w:rPr>
              <w:lastRenderedPageBreak/>
              <w:t>Yapılamayacak Ödenekler</w:t>
            </w:r>
          </w:p>
        </w:tc>
        <w:tc>
          <w:tcPr>
            <w:tcW w:w="7143" w:type="dxa"/>
          </w:tcPr>
          <w:p w:rsidR="00066CDC" w:rsidRPr="003A2A47" w:rsidRDefault="00066CDC" w:rsidP="00066CDC">
            <w:pPr>
              <w:rPr>
                <w:rFonts w:eastAsia="Calibri" w:cs="Times New Roman"/>
                <w:sz w:val="24"/>
                <w:szCs w:val="24"/>
              </w:rPr>
            </w:pPr>
            <w:r w:rsidRPr="003A2A47">
              <w:rPr>
                <w:rFonts w:eastAsia="Calibri" w:cs="Times New Roman"/>
                <w:sz w:val="24"/>
                <w:szCs w:val="24"/>
              </w:rPr>
              <w:lastRenderedPageBreak/>
              <w:t xml:space="preserve">16. Adları aşağıda yazılı ödeneklerden, başka bir amaç için kullanılmak </w:t>
            </w:r>
            <w:r w:rsidRPr="003A2A47">
              <w:rPr>
                <w:rFonts w:eastAsia="Calibri" w:cs="Times New Roman"/>
                <w:sz w:val="24"/>
                <w:szCs w:val="24"/>
              </w:rPr>
              <w:lastRenderedPageBreak/>
              <w:t>üzere aktarma yapılamaz:</w:t>
            </w:r>
          </w:p>
          <w:p w:rsidR="00066CDC" w:rsidRPr="003A2A47" w:rsidRDefault="00066CDC" w:rsidP="00066CDC">
            <w:pPr>
              <w:rPr>
                <w:rFonts w:eastAsia="Calibri" w:cs="Times New Roman"/>
                <w:sz w:val="24"/>
                <w:szCs w:val="24"/>
              </w:rPr>
            </w:pPr>
            <w:r w:rsidRPr="003A2A47">
              <w:rPr>
                <w:rFonts w:eastAsia="Calibri" w:cs="Times New Roman"/>
                <w:sz w:val="24"/>
                <w:szCs w:val="24"/>
              </w:rPr>
              <w:t xml:space="preserve">        (1) Maaş, Ücret ve Diğer Özlük Hakları,</w:t>
            </w:r>
          </w:p>
          <w:p w:rsidR="00066CDC" w:rsidRPr="003A2A47" w:rsidRDefault="00066CDC" w:rsidP="00066CDC">
            <w:pPr>
              <w:rPr>
                <w:rFonts w:eastAsia="Calibri" w:cs="Times New Roman"/>
                <w:sz w:val="24"/>
                <w:szCs w:val="24"/>
              </w:rPr>
            </w:pPr>
            <w:r w:rsidRPr="003A2A47">
              <w:rPr>
                <w:rFonts w:eastAsia="Calibri" w:cs="Times New Roman"/>
                <w:sz w:val="24"/>
                <w:szCs w:val="24"/>
              </w:rPr>
              <w:t xml:space="preserve">        (2) Emekli Maaş ve İkramiyeleri.</w:t>
            </w:r>
            <w:r w:rsidRPr="003A2A47">
              <w:rPr>
                <w:rFonts w:eastAsia="Calibri" w:cs="Times New Roman"/>
                <w:sz w:val="24"/>
                <w:szCs w:val="24"/>
              </w:rPr>
              <w:tab/>
            </w:r>
          </w:p>
        </w:tc>
      </w:tr>
    </w:tbl>
    <w:p w:rsidR="00066CDC" w:rsidRPr="003A2A47" w:rsidRDefault="00066CDC" w:rsidP="00066CDC">
      <w:pPr>
        <w:rPr>
          <w:rFonts w:eastAsia="Calibri" w:cs="Times New Roman"/>
          <w:sz w:val="24"/>
          <w:szCs w:val="24"/>
        </w:rPr>
      </w:pPr>
    </w:p>
    <w:p w:rsidR="00066CDC" w:rsidRPr="003A2A47" w:rsidRDefault="00066CDC" w:rsidP="00066CDC">
      <w:pPr>
        <w:ind w:firstLine="708"/>
        <w:rPr>
          <w:rFonts w:eastAsia="Calibri" w:cs="Times New Roman"/>
          <w:sz w:val="24"/>
          <w:szCs w:val="24"/>
        </w:rPr>
      </w:pPr>
      <w:r w:rsidRPr="003A2A47">
        <w:rPr>
          <w:rFonts w:eastAsia="Calibri" w:cs="Times New Roman"/>
          <w:sz w:val="24"/>
          <w:szCs w:val="24"/>
        </w:rPr>
        <w:t>BAŞKAN – 16’ maddeyi oylarınıza sunuyorum. Kabul edenler?... Etmeyenler?... Çekimser?... Oybirliğiyle kabul edilmiştir.</w:t>
      </w:r>
    </w:p>
    <w:p w:rsidR="00066CDC" w:rsidRPr="003A2A47" w:rsidRDefault="00066CDC" w:rsidP="00066CDC">
      <w:pPr>
        <w:rPr>
          <w:rFonts w:eastAsia="Calibri" w:cs="Times New Roman"/>
          <w:sz w:val="24"/>
          <w:szCs w:val="24"/>
        </w:rPr>
      </w:pPr>
    </w:p>
    <w:p w:rsidR="00066CDC" w:rsidRPr="003A2A47" w:rsidRDefault="00066CDC" w:rsidP="00066CDC">
      <w:pPr>
        <w:rPr>
          <w:rFonts w:eastAsia="Calibri" w:cs="Times New Roman"/>
          <w:sz w:val="24"/>
          <w:szCs w:val="24"/>
        </w:rPr>
      </w:pPr>
      <w:r w:rsidRPr="003A2A47">
        <w:rPr>
          <w:rFonts w:eastAsia="Calibri" w:cs="Times New Roman"/>
          <w:sz w:val="24"/>
          <w:szCs w:val="24"/>
        </w:rPr>
        <w:tab/>
        <w:t>KATİP –</w:t>
      </w:r>
    </w:p>
    <w:p w:rsidR="00066CDC" w:rsidRPr="003A2A47" w:rsidRDefault="00066CDC" w:rsidP="00066CDC">
      <w:pPr>
        <w:rPr>
          <w:rFonts w:eastAsia="Calibri" w:cs="Times New Roman"/>
          <w:sz w:val="24"/>
          <w:szCs w:val="24"/>
        </w:rPr>
      </w:pPr>
    </w:p>
    <w:tbl>
      <w:tblPr>
        <w:tblW w:w="9412" w:type="dxa"/>
        <w:tblInd w:w="-34" w:type="dxa"/>
        <w:tblLayout w:type="fixed"/>
        <w:tblLook w:val="00A0" w:firstRow="1" w:lastRow="0" w:firstColumn="1" w:lastColumn="0" w:noHBand="0" w:noVBand="0"/>
      </w:tblPr>
      <w:tblGrid>
        <w:gridCol w:w="2269"/>
        <w:gridCol w:w="7143"/>
      </w:tblGrid>
      <w:tr w:rsidR="00066CDC" w:rsidRPr="003A2A47" w:rsidTr="00DA5584">
        <w:tc>
          <w:tcPr>
            <w:tcW w:w="9412" w:type="dxa"/>
            <w:gridSpan w:val="2"/>
          </w:tcPr>
          <w:p w:rsidR="00066CDC" w:rsidRPr="003A2A47" w:rsidRDefault="00066CDC" w:rsidP="00066CDC">
            <w:pPr>
              <w:jc w:val="center"/>
              <w:rPr>
                <w:rFonts w:eastAsia="Calibri" w:cs="Times New Roman"/>
                <w:bCs/>
                <w:sz w:val="24"/>
                <w:szCs w:val="24"/>
              </w:rPr>
            </w:pPr>
            <w:r w:rsidRPr="003A2A47">
              <w:rPr>
                <w:rFonts w:eastAsia="Calibri" w:cs="Times New Roman"/>
                <w:bCs/>
                <w:sz w:val="24"/>
                <w:szCs w:val="24"/>
              </w:rPr>
              <w:t>ÜÇÜNCÜ BÖLÜM</w:t>
            </w:r>
          </w:p>
          <w:p w:rsidR="00066CDC" w:rsidRPr="003A2A47" w:rsidRDefault="00066CDC" w:rsidP="00066CDC">
            <w:pPr>
              <w:jc w:val="center"/>
              <w:rPr>
                <w:rFonts w:eastAsia="Calibri" w:cs="Times New Roman"/>
                <w:sz w:val="24"/>
                <w:szCs w:val="24"/>
              </w:rPr>
            </w:pPr>
            <w:r w:rsidRPr="003A2A47">
              <w:rPr>
                <w:rFonts w:eastAsia="Calibri" w:cs="Times New Roman"/>
                <w:sz w:val="24"/>
                <w:szCs w:val="24"/>
              </w:rPr>
              <w:t>Ek Ödenek</w:t>
            </w:r>
          </w:p>
          <w:p w:rsidR="00066CDC" w:rsidRPr="003A2A47" w:rsidRDefault="00066CDC" w:rsidP="00066CDC">
            <w:pPr>
              <w:rPr>
                <w:rFonts w:eastAsia="Calibri" w:cs="Times New Roman"/>
                <w:sz w:val="24"/>
                <w:szCs w:val="24"/>
              </w:rPr>
            </w:pPr>
          </w:p>
        </w:tc>
      </w:tr>
      <w:tr w:rsidR="00066CDC" w:rsidRPr="003A2A47" w:rsidTr="00DA5584">
        <w:tc>
          <w:tcPr>
            <w:tcW w:w="2269" w:type="dxa"/>
          </w:tcPr>
          <w:p w:rsidR="00066CDC" w:rsidRPr="003A2A47" w:rsidRDefault="00066CDC" w:rsidP="00066CDC">
            <w:pPr>
              <w:rPr>
                <w:rFonts w:eastAsia="Calibri" w:cs="Times New Roman"/>
                <w:sz w:val="24"/>
                <w:szCs w:val="24"/>
              </w:rPr>
            </w:pPr>
            <w:r w:rsidRPr="003A2A47">
              <w:rPr>
                <w:rFonts w:eastAsia="Calibri" w:cs="Times New Roman"/>
                <w:sz w:val="24"/>
                <w:szCs w:val="24"/>
              </w:rPr>
              <w:t>Ek Ödenekte</w:t>
            </w:r>
          </w:p>
          <w:p w:rsidR="00066CDC" w:rsidRPr="003A2A47" w:rsidRDefault="00066CDC" w:rsidP="00066CDC">
            <w:pPr>
              <w:rPr>
                <w:rFonts w:eastAsia="Calibri" w:cs="Times New Roman"/>
                <w:sz w:val="24"/>
                <w:szCs w:val="24"/>
              </w:rPr>
            </w:pPr>
            <w:r w:rsidRPr="003A2A47">
              <w:rPr>
                <w:rFonts w:eastAsia="Calibri" w:cs="Times New Roman"/>
                <w:sz w:val="24"/>
                <w:szCs w:val="24"/>
              </w:rPr>
              <w:t>Temel İlke</w:t>
            </w:r>
          </w:p>
        </w:tc>
        <w:tc>
          <w:tcPr>
            <w:tcW w:w="7143" w:type="dxa"/>
          </w:tcPr>
          <w:p w:rsidR="00066CDC" w:rsidRPr="003A2A47" w:rsidRDefault="00066CDC" w:rsidP="00066CDC">
            <w:pPr>
              <w:rPr>
                <w:rFonts w:eastAsia="Calibri" w:cs="Times New Roman"/>
                <w:sz w:val="24"/>
                <w:szCs w:val="24"/>
              </w:rPr>
            </w:pPr>
            <w:r w:rsidRPr="003A2A47">
              <w:rPr>
                <w:rFonts w:eastAsia="Calibri" w:cs="Times New Roman"/>
                <w:sz w:val="24"/>
                <w:szCs w:val="24"/>
              </w:rPr>
              <w:t>17. Bütçe tanzimi sırasında mevcut olmayan ve tahmin edilemeyen bir hizmetin, Bütçe yasallaştıktan sonra ortaya çıkması nedeniyle, Bütçede ek ödenek gerekmesi halinde, Bütçeye yeni tertip veya ek ödenek eklenmesi harcama yetkilisinin önerisi ve Vakıf Yöneticiler Kurulunun kararı ve Kuzey Kıbrıs Türk Cumhuriyeti Cumhuriyet Meclisinin onayı ile yapılır.</w:t>
            </w:r>
          </w:p>
        </w:tc>
      </w:tr>
      <w:tr w:rsidR="00066CDC" w:rsidRPr="003A2A47" w:rsidTr="00DA5584">
        <w:tc>
          <w:tcPr>
            <w:tcW w:w="9412" w:type="dxa"/>
            <w:gridSpan w:val="2"/>
          </w:tcPr>
          <w:p w:rsidR="00066CDC" w:rsidRPr="003A2A47" w:rsidRDefault="00066CDC" w:rsidP="00066CDC">
            <w:pPr>
              <w:rPr>
                <w:rFonts w:eastAsia="Calibri" w:cs="Times New Roman"/>
                <w:sz w:val="24"/>
                <w:szCs w:val="24"/>
              </w:rPr>
            </w:pPr>
          </w:p>
        </w:tc>
      </w:tr>
    </w:tbl>
    <w:p w:rsidR="00066CDC" w:rsidRPr="003A2A47" w:rsidRDefault="00066CDC" w:rsidP="00066CDC">
      <w:pPr>
        <w:rPr>
          <w:rFonts w:eastAsia="Calibri" w:cs="Times New Roman"/>
          <w:sz w:val="24"/>
          <w:szCs w:val="24"/>
        </w:rPr>
      </w:pPr>
      <w:r w:rsidRPr="003A2A47">
        <w:rPr>
          <w:rFonts w:eastAsia="Calibri" w:cs="Times New Roman"/>
          <w:sz w:val="24"/>
          <w:szCs w:val="24"/>
        </w:rPr>
        <w:t xml:space="preserve"> </w:t>
      </w:r>
      <w:r w:rsidRPr="003A2A47">
        <w:rPr>
          <w:rFonts w:eastAsia="Calibri" w:cs="Times New Roman"/>
          <w:sz w:val="24"/>
          <w:szCs w:val="24"/>
        </w:rPr>
        <w:tab/>
        <w:t>BAŞKAN – 17’inci maddeyi oylarınıza sunuyorum. Kabul edenler?... Etmeyenler?... Çekimser?... Oybirliğiyle kabul edilmiştir.</w:t>
      </w:r>
    </w:p>
    <w:p w:rsidR="00066CDC" w:rsidRPr="003A2A47" w:rsidRDefault="00066CDC" w:rsidP="00066CDC">
      <w:pPr>
        <w:rPr>
          <w:rFonts w:eastAsia="Calibri" w:cs="Times New Roman"/>
          <w:sz w:val="24"/>
          <w:szCs w:val="24"/>
        </w:rPr>
      </w:pPr>
    </w:p>
    <w:p w:rsidR="00066CDC" w:rsidRPr="003A2A47" w:rsidRDefault="00066CDC" w:rsidP="00066CDC">
      <w:pPr>
        <w:rPr>
          <w:rFonts w:eastAsia="Calibri" w:cs="Times New Roman"/>
          <w:sz w:val="24"/>
          <w:szCs w:val="24"/>
        </w:rPr>
      </w:pPr>
      <w:r w:rsidRPr="003A2A47">
        <w:rPr>
          <w:rFonts w:eastAsia="Calibri" w:cs="Times New Roman"/>
          <w:sz w:val="24"/>
          <w:szCs w:val="24"/>
        </w:rPr>
        <w:tab/>
        <w:t xml:space="preserve">KATİP – </w:t>
      </w:r>
    </w:p>
    <w:p w:rsidR="00066CDC" w:rsidRPr="003A2A47" w:rsidRDefault="00066CDC" w:rsidP="00066CDC">
      <w:pPr>
        <w:rPr>
          <w:rFonts w:eastAsia="Calibri" w:cs="Times New Roman"/>
          <w:sz w:val="24"/>
          <w:szCs w:val="24"/>
        </w:rPr>
      </w:pPr>
    </w:p>
    <w:tbl>
      <w:tblPr>
        <w:tblW w:w="9412" w:type="dxa"/>
        <w:tblInd w:w="-34" w:type="dxa"/>
        <w:tblLayout w:type="fixed"/>
        <w:tblLook w:val="00A0" w:firstRow="1" w:lastRow="0" w:firstColumn="1" w:lastColumn="0" w:noHBand="0" w:noVBand="0"/>
      </w:tblPr>
      <w:tblGrid>
        <w:gridCol w:w="2269"/>
        <w:gridCol w:w="7143"/>
      </w:tblGrid>
      <w:tr w:rsidR="00066CDC" w:rsidRPr="003A2A47" w:rsidTr="00DA5584">
        <w:tc>
          <w:tcPr>
            <w:tcW w:w="2269" w:type="dxa"/>
          </w:tcPr>
          <w:p w:rsidR="00066CDC" w:rsidRPr="003A2A47" w:rsidRDefault="00066CDC" w:rsidP="00066CDC">
            <w:pPr>
              <w:rPr>
                <w:rFonts w:eastAsia="Calibri" w:cs="Times New Roman"/>
                <w:sz w:val="24"/>
                <w:szCs w:val="24"/>
              </w:rPr>
            </w:pPr>
            <w:r w:rsidRPr="003A2A47">
              <w:rPr>
                <w:rFonts w:eastAsia="Calibri" w:cs="Times New Roman"/>
                <w:sz w:val="24"/>
                <w:szCs w:val="24"/>
              </w:rPr>
              <w:t>Bütçenin Borçlandırılamaması</w:t>
            </w:r>
          </w:p>
        </w:tc>
        <w:tc>
          <w:tcPr>
            <w:tcW w:w="7143" w:type="dxa"/>
          </w:tcPr>
          <w:p w:rsidR="00066CDC" w:rsidRPr="003A2A47" w:rsidRDefault="00066CDC" w:rsidP="00066CDC">
            <w:pPr>
              <w:rPr>
                <w:rFonts w:eastAsia="Calibri" w:cs="Times New Roman"/>
                <w:sz w:val="24"/>
                <w:szCs w:val="24"/>
              </w:rPr>
            </w:pPr>
            <w:r w:rsidRPr="003A2A47">
              <w:rPr>
                <w:rFonts w:eastAsia="Calibri" w:cs="Times New Roman"/>
                <w:sz w:val="24"/>
                <w:szCs w:val="24"/>
              </w:rPr>
              <w:t>18. Ek ödenek ve aktarma önerileri usulüne uygun şekilde gerçekleşmedikçe, söz konusu öneriler harcamalara esas alınamaz ve Bütçe borçlandırılamaz.</w:t>
            </w:r>
          </w:p>
        </w:tc>
      </w:tr>
    </w:tbl>
    <w:p w:rsidR="00066CDC" w:rsidRPr="003A2A47" w:rsidRDefault="00066CDC" w:rsidP="00066CDC">
      <w:pPr>
        <w:rPr>
          <w:rFonts w:eastAsia="Calibri" w:cs="Times New Roman"/>
          <w:sz w:val="24"/>
          <w:szCs w:val="24"/>
        </w:rPr>
      </w:pPr>
    </w:p>
    <w:p w:rsidR="00066CDC" w:rsidRPr="003A2A47" w:rsidRDefault="00066CDC" w:rsidP="00066CDC">
      <w:pPr>
        <w:ind w:firstLine="708"/>
        <w:rPr>
          <w:rFonts w:eastAsia="Calibri" w:cs="Times New Roman"/>
          <w:sz w:val="24"/>
          <w:szCs w:val="24"/>
        </w:rPr>
      </w:pPr>
      <w:r w:rsidRPr="003A2A47">
        <w:rPr>
          <w:rFonts w:eastAsia="Calibri" w:cs="Times New Roman"/>
          <w:sz w:val="24"/>
          <w:szCs w:val="24"/>
        </w:rPr>
        <w:t>BAŞKAN – 18’inci maddeyi oylarınıza sunuyorum. Kabul edenler?... Etmeyenler?... Çekimser?... Oybirliğiyle kabul edilmiştir.</w:t>
      </w:r>
    </w:p>
    <w:p w:rsidR="00066CDC" w:rsidRPr="003A2A47" w:rsidRDefault="00066CDC" w:rsidP="00066CDC">
      <w:pPr>
        <w:rPr>
          <w:rFonts w:eastAsia="Calibri" w:cs="Times New Roman"/>
          <w:sz w:val="24"/>
          <w:szCs w:val="24"/>
        </w:rPr>
      </w:pPr>
    </w:p>
    <w:p w:rsidR="00066CDC" w:rsidRPr="003A2A47" w:rsidRDefault="00066CDC" w:rsidP="00066CDC">
      <w:pPr>
        <w:rPr>
          <w:rFonts w:eastAsia="Calibri" w:cs="Times New Roman"/>
          <w:sz w:val="24"/>
          <w:szCs w:val="24"/>
        </w:rPr>
      </w:pPr>
      <w:r w:rsidRPr="003A2A47">
        <w:rPr>
          <w:rFonts w:eastAsia="Calibri" w:cs="Times New Roman"/>
          <w:sz w:val="24"/>
          <w:szCs w:val="24"/>
        </w:rPr>
        <w:tab/>
        <w:t xml:space="preserve">KATİP – </w:t>
      </w:r>
    </w:p>
    <w:p w:rsidR="00066CDC" w:rsidRPr="003A2A47" w:rsidRDefault="00066CDC" w:rsidP="00066CDC">
      <w:pPr>
        <w:rPr>
          <w:rFonts w:eastAsia="Calibri" w:cs="Times New Roman"/>
          <w:sz w:val="24"/>
          <w:szCs w:val="24"/>
        </w:rPr>
      </w:pPr>
    </w:p>
    <w:tbl>
      <w:tblPr>
        <w:tblW w:w="9412" w:type="dxa"/>
        <w:tblInd w:w="-34" w:type="dxa"/>
        <w:tblLayout w:type="fixed"/>
        <w:tblLook w:val="00A0" w:firstRow="1" w:lastRow="0" w:firstColumn="1" w:lastColumn="0" w:noHBand="0" w:noVBand="0"/>
      </w:tblPr>
      <w:tblGrid>
        <w:gridCol w:w="2269"/>
        <w:gridCol w:w="567"/>
        <w:gridCol w:w="567"/>
        <w:gridCol w:w="6009"/>
      </w:tblGrid>
      <w:tr w:rsidR="00066CDC" w:rsidRPr="003A2A47" w:rsidTr="00DA5584">
        <w:tc>
          <w:tcPr>
            <w:tcW w:w="9412" w:type="dxa"/>
            <w:gridSpan w:val="4"/>
          </w:tcPr>
          <w:p w:rsidR="00066CDC" w:rsidRPr="003A2A47" w:rsidRDefault="00066CDC" w:rsidP="00066CDC">
            <w:pPr>
              <w:jc w:val="center"/>
              <w:rPr>
                <w:rFonts w:eastAsia="Calibri" w:cs="Times New Roman"/>
                <w:bCs/>
                <w:sz w:val="24"/>
                <w:szCs w:val="24"/>
              </w:rPr>
            </w:pPr>
            <w:r w:rsidRPr="003A2A47">
              <w:rPr>
                <w:rFonts w:eastAsia="Calibri" w:cs="Times New Roman"/>
                <w:bCs/>
                <w:sz w:val="24"/>
                <w:szCs w:val="24"/>
              </w:rPr>
              <w:t>DÖRDÜNCÜ BÖLÜM</w:t>
            </w:r>
          </w:p>
          <w:p w:rsidR="00066CDC" w:rsidRPr="003A2A47" w:rsidRDefault="00066CDC" w:rsidP="00066CDC">
            <w:pPr>
              <w:jc w:val="center"/>
              <w:rPr>
                <w:rFonts w:eastAsia="Calibri" w:cs="Times New Roman"/>
                <w:sz w:val="24"/>
                <w:szCs w:val="24"/>
              </w:rPr>
            </w:pPr>
            <w:r w:rsidRPr="003A2A47">
              <w:rPr>
                <w:rFonts w:eastAsia="Calibri" w:cs="Times New Roman"/>
                <w:sz w:val="24"/>
                <w:szCs w:val="24"/>
              </w:rPr>
              <w:t>İstihdam</w:t>
            </w:r>
          </w:p>
          <w:p w:rsidR="00066CDC" w:rsidRPr="003A2A47" w:rsidRDefault="00066CDC" w:rsidP="00066CDC">
            <w:pPr>
              <w:rPr>
                <w:rFonts w:eastAsia="Calibri" w:cs="Times New Roman"/>
                <w:sz w:val="24"/>
                <w:szCs w:val="24"/>
              </w:rPr>
            </w:pPr>
          </w:p>
        </w:tc>
      </w:tr>
      <w:tr w:rsidR="00066CDC" w:rsidRPr="003A2A47" w:rsidTr="00DA5584">
        <w:tc>
          <w:tcPr>
            <w:tcW w:w="2269" w:type="dxa"/>
          </w:tcPr>
          <w:p w:rsidR="00066CDC" w:rsidRPr="003A2A47" w:rsidRDefault="00066CDC" w:rsidP="00A47D2D">
            <w:pPr>
              <w:jc w:val="left"/>
              <w:rPr>
                <w:rFonts w:eastAsia="Calibri" w:cs="Times New Roman"/>
                <w:sz w:val="24"/>
                <w:szCs w:val="24"/>
              </w:rPr>
            </w:pPr>
            <w:r w:rsidRPr="003A2A47">
              <w:rPr>
                <w:rFonts w:eastAsia="Calibri" w:cs="Times New Roman"/>
                <w:sz w:val="24"/>
                <w:szCs w:val="24"/>
              </w:rPr>
              <w:t>Tayin, Terfi, Barem Ayarlamaları ve Ek Kadro</w:t>
            </w:r>
          </w:p>
        </w:tc>
        <w:tc>
          <w:tcPr>
            <w:tcW w:w="567" w:type="dxa"/>
          </w:tcPr>
          <w:p w:rsidR="00066CDC" w:rsidRPr="003A2A47" w:rsidRDefault="00066CDC" w:rsidP="00066CDC">
            <w:pPr>
              <w:rPr>
                <w:rFonts w:eastAsia="Calibri" w:cs="Times New Roman"/>
                <w:sz w:val="24"/>
                <w:szCs w:val="24"/>
              </w:rPr>
            </w:pPr>
            <w:r w:rsidRPr="003A2A47">
              <w:rPr>
                <w:rFonts w:eastAsia="Calibri" w:cs="Times New Roman"/>
                <w:sz w:val="24"/>
                <w:szCs w:val="24"/>
              </w:rPr>
              <w:t xml:space="preserve">19. </w:t>
            </w:r>
          </w:p>
        </w:tc>
        <w:tc>
          <w:tcPr>
            <w:tcW w:w="567" w:type="dxa"/>
          </w:tcPr>
          <w:p w:rsidR="00066CDC" w:rsidRPr="003A2A47" w:rsidRDefault="00066CDC" w:rsidP="00066CDC">
            <w:pPr>
              <w:rPr>
                <w:rFonts w:eastAsia="Calibri" w:cs="Times New Roman"/>
                <w:sz w:val="24"/>
                <w:szCs w:val="24"/>
              </w:rPr>
            </w:pPr>
            <w:r w:rsidRPr="003A2A47">
              <w:rPr>
                <w:rFonts w:eastAsia="Calibri" w:cs="Times New Roman"/>
                <w:sz w:val="24"/>
                <w:szCs w:val="24"/>
              </w:rPr>
              <w:t>(1)</w:t>
            </w:r>
          </w:p>
        </w:tc>
        <w:tc>
          <w:tcPr>
            <w:tcW w:w="6009" w:type="dxa"/>
          </w:tcPr>
          <w:p w:rsidR="00066CDC" w:rsidRPr="003A2A47" w:rsidRDefault="00066CDC" w:rsidP="00066CDC">
            <w:pPr>
              <w:rPr>
                <w:rFonts w:eastAsia="Calibri" w:cs="Times New Roman"/>
                <w:sz w:val="24"/>
                <w:szCs w:val="24"/>
              </w:rPr>
            </w:pPr>
            <w:r w:rsidRPr="003A2A47">
              <w:rPr>
                <w:rFonts w:eastAsia="Calibri" w:cs="Times New Roman"/>
                <w:sz w:val="24"/>
                <w:szCs w:val="24"/>
              </w:rPr>
              <w:t xml:space="preserve">Bütçede kadrosu ve ödeneği olmadan herhangi bir tayin, terfi veya barem ayarlaması yapılamaz.  </w:t>
            </w:r>
          </w:p>
          <w:p w:rsidR="00066CDC" w:rsidRPr="003A2A47" w:rsidRDefault="00066CDC" w:rsidP="00066CDC">
            <w:pPr>
              <w:rPr>
                <w:rFonts w:eastAsia="Calibri" w:cs="Times New Roman"/>
                <w:sz w:val="24"/>
                <w:szCs w:val="24"/>
              </w:rPr>
            </w:pPr>
            <w:r w:rsidRPr="003A2A47">
              <w:rPr>
                <w:rFonts w:eastAsia="Calibri" w:cs="Times New Roman"/>
                <w:sz w:val="24"/>
                <w:szCs w:val="24"/>
              </w:rPr>
              <w:t xml:space="preserve">        Ancak 2024 Mali Yılı zarfında onaylanıp yürürlüğe girecek tüzükler altında ihdas edilecek kadro ve baremler ile mevcut kadro ve/veya baremlere yapılacak intibak veya düzenlemeler ve kadroların doldurulması, yürürlükteki Bütçe kararında herhangi uygun bir ödenekten ödeme olanağının bulunması durumunda yapılabilir.</w:t>
            </w:r>
          </w:p>
        </w:tc>
      </w:tr>
      <w:tr w:rsidR="00066CDC" w:rsidRPr="003A2A47" w:rsidTr="00DA5584">
        <w:tc>
          <w:tcPr>
            <w:tcW w:w="2269" w:type="dxa"/>
          </w:tcPr>
          <w:p w:rsidR="00066CDC" w:rsidRPr="003A2A47" w:rsidRDefault="00066CDC" w:rsidP="00066CDC">
            <w:pPr>
              <w:rPr>
                <w:rFonts w:eastAsia="Calibri" w:cs="Times New Roman"/>
                <w:sz w:val="24"/>
                <w:szCs w:val="24"/>
              </w:rPr>
            </w:pPr>
          </w:p>
        </w:tc>
        <w:tc>
          <w:tcPr>
            <w:tcW w:w="567" w:type="dxa"/>
          </w:tcPr>
          <w:p w:rsidR="00066CDC" w:rsidRPr="003A2A47" w:rsidRDefault="00066CDC" w:rsidP="00066CDC">
            <w:pPr>
              <w:rPr>
                <w:rFonts w:eastAsia="Calibri" w:cs="Times New Roman"/>
                <w:sz w:val="24"/>
                <w:szCs w:val="24"/>
              </w:rPr>
            </w:pPr>
          </w:p>
        </w:tc>
        <w:tc>
          <w:tcPr>
            <w:tcW w:w="567" w:type="dxa"/>
          </w:tcPr>
          <w:p w:rsidR="00066CDC" w:rsidRPr="003A2A47" w:rsidRDefault="00066CDC" w:rsidP="00066CDC">
            <w:pPr>
              <w:rPr>
                <w:rFonts w:eastAsia="Calibri" w:cs="Times New Roman"/>
                <w:sz w:val="24"/>
                <w:szCs w:val="24"/>
              </w:rPr>
            </w:pPr>
            <w:r w:rsidRPr="003A2A47">
              <w:rPr>
                <w:rFonts w:eastAsia="Calibri" w:cs="Times New Roman"/>
                <w:sz w:val="24"/>
                <w:szCs w:val="24"/>
              </w:rPr>
              <w:t>(2)</w:t>
            </w:r>
          </w:p>
        </w:tc>
        <w:tc>
          <w:tcPr>
            <w:tcW w:w="6009" w:type="dxa"/>
          </w:tcPr>
          <w:p w:rsidR="00066CDC" w:rsidRPr="003A2A47" w:rsidRDefault="00066CDC" w:rsidP="00066CDC">
            <w:pPr>
              <w:rPr>
                <w:rFonts w:eastAsia="Calibri" w:cs="Times New Roman"/>
                <w:sz w:val="24"/>
                <w:szCs w:val="24"/>
              </w:rPr>
            </w:pPr>
            <w:r w:rsidRPr="003A2A47">
              <w:rPr>
                <w:rFonts w:eastAsia="Calibri" w:cs="Times New Roman"/>
                <w:sz w:val="24"/>
                <w:szCs w:val="24"/>
              </w:rPr>
              <w:t>Bütçede öngörülen veya Mali Yıl içinde herhangi bir sebeple münhal düşen kadrolar, mali olanakların elverdiği ölçüde Rektörün önerisi ve Vakıf Yöneticiler Kurulunun onayına bağlı olarak, içten veya dıştan doldurulabilir.</w:t>
            </w:r>
          </w:p>
        </w:tc>
      </w:tr>
      <w:tr w:rsidR="00066CDC" w:rsidRPr="003A2A47" w:rsidTr="00DA5584">
        <w:tc>
          <w:tcPr>
            <w:tcW w:w="2269" w:type="dxa"/>
          </w:tcPr>
          <w:p w:rsidR="00066CDC" w:rsidRPr="003A2A47" w:rsidRDefault="00066CDC" w:rsidP="00066CDC">
            <w:pPr>
              <w:rPr>
                <w:rFonts w:eastAsia="Calibri" w:cs="Times New Roman"/>
                <w:sz w:val="24"/>
                <w:szCs w:val="24"/>
              </w:rPr>
            </w:pPr>
          </w:p>
        </w:tc>
        <w:tc>
          <w:tcPr>
            <w:tcW w:w="567" w:type="dxa"/>
          </w:tcPr>
          <w:p w:rsidR="00066CDC" w:rsidRPr="003A2A47" w:rsidRDefault="00066CDC" w:rsidP="00066CDC">
            <w:pPr>
              <w:rPr>
                <w:rFonts w:eastAsia="Calibri" w:cs="Times New Roman"/>
                <w:sz w:val="24"/>
                <w:szCs w:val="24"/>
              </w:rPr>
            </w:pPr>
          </w:p>
        </w:tc>
        <w:tc>
          <w:tcPr>
            <w:tcW w:w="567" w:type="dxa"/>
          </w:tcPr>
          <w:p w:rsidR="00066CDC" w:rsidRPr="003A2A47" w:rsidRDefault="00066CDC" w:rsidP="00066CDC">
            <w:pPr>
              <w:rPr>
                <w:rFonts w:eastAsia="Calibri" w:cs="Times New Roman"/>
                <w:sz w:val="24"/>
                <w:szCs w:val="24"/>
              </w:rPr>
            </w:pPr>
            <w:r w:rsidRPr="003A2A47">
              <w:rPr>
                <w:rFonts w:eastAsia="Calibri" w:cs="Times New Roman"/>
                <w:sz w:val="24"/>
                <w:szCs w:val="24"/>
              </w:rPr>
              <w:t>(3)</w:t>
            </w:r>
          </w:p>
        </w:tc>
        <w:tc>
          <w:tcPr>
            <w:tcW w:w="6009" w:type="dxa"/>
          </w:tcPr>
          <w:p w:rsidR="00066CDC" w:rsidRPr="003A2A47" w:rsidRDefault="00066CDC" w:rsidP="00066CDC">
            <w:pPr>
              <w:rPr>
                <w:rFonts w:eastAsia="Calibri" w:cs="Times New Roman"/>
                <w:sz w:val="24"/>
                <w:szCs w:val="24"/>
              </w:rPr>
            </w:pPr>
            <w:r w:rsidRPr="003A2A47">
              <w:rPr>
                <w:rFonts w:eastAsia="Calibri" w:cs="Times New Roman"/>
                <w:sz w:val="24"/>
                <w:szCs w:val="24"/>
              </w:rPr>
              <w:t xml:space="preserve">Bütçede öngörülen münhallerin, bu maddenin 2'nci fıkrasındaki kurallara bağlı olarak doldurulmasını müteakip </w:t>
            </w:r>
            <w:r w:rsidRPr="003A2A47">
              <w:rPr>
                <w:rFonts w:eastAsia="Calibri" w:cs="Times New Roman"/>
                <w:sz w:val="24"/>
                <w:szCs w:val="24"/>
              </w:rPr>
              <w:lastRenderedPageBreak/>
              <w:t xml:space="preserve">ortaya çıkacak münhal kadrolara kademeli olarak atama yapılamaz.  </w:t>
            </w:r>
          </w:p>
          <w:p w:rsidR="00066CDC" w:rsidRPr="003A2A47" w:rsidRDefault="00066CDC" w:rsidP="00066CDC">
            <w:pPr>
              <w:rPr>
                <w:rFonts w:eastAsia="Calibri" w:cs="Times New Roman"/>
                <w:sz w:val="24"/>
                <w:szCs w:val="24"/>
              </w:rPr>
            </w:pPr>
            <w:r w:rsidRPr="003A2A47">
              <w:rPr>
                <w:rFonts w:eastAsia="Calibri" w:cs="Times New Roman"/>
                <w:sz w:val="24"/>
                <w:szCs w:val="24"/>
              </w:rPr>
              <w:t xml:space="preserve">       Ancak çok ivedi durumlarda; eğitim veya idari hizmetlerin aksamasına neden olabilecek hallerde, mali olanakların uygun olması koşuluna bağlı olarak, Rektörün önerisi ve Vakıf Yöneticiler Kurulunun onayı ile münhal yerlere atama yapılabilir.</w:t>
            </w:r>
          </w:p>
        </w:tc>
      </w:tr>
      <w:tr w:rsidR="00066CDC" w:rsidRPr="003A2A47" w:rsidTr="00DA5584">
        <w:tc>
          <w:tcPr>
            <w:tcW w:w="2269" w:type="dxa"/>
          </w:tcPr>
          <w:p w:rsidR="00066CDC" w:rsidRPr="003A2A47" w:rsidRDefault="00066CDC" w:rsidP="00066CDC">
            <w:pPr>
              <w:rPr>
                <w:rFonts w:eastAsia="Calibri" w:cs="Times New Roman"/>
                <w:sz w:val="24"/>
                <w:szCs w:val="24"/>
              </w:rPr>
            </w:pPr>
          </w:p>
        </w:tc>
        <w:tc>
          <w:tcPr>
            <w:tcW w:w="567" w:type="dxa"/>
          </w:tcPr>
          <w:p w:rsidR="00066CDC" w:rsidRPr="003A2A47" w:rsidRDefault="00066CDC" w:rsidP="00066CDC">
            <w:pPr>
              <w:rPr>
                <w:rFonts w:eastAsia="Calibri" w:cs="Times New Roman"/>
                <w:sz w:val="24"/>
                <w:szCs w:val="24"/>
              </w:rPr>
            </w:pPr>
          </w:p>
        </w:tc>
        <w:tc>
          <w:tcPr>
            <w:tcW w:w="567" w:type="dxa"/>
          </w:tcPr>
          <w:p w:rsidR="00066CDC" w:rsidRPr="003A2A47" w:rsidRDefault="00066CDC" w:rsidP="00066CDC">
            <w:pPr>
              <w:rPr>
                <w:rFonts w:eastAsia="Calibri" w:cs="Times New Roman"/>
                <w:sz w:val="24"/>
                <w:szCs w:val="24"/>
              </w:rPr>
            </w:pPr>
            <w:r w:rsidRPr="003A2A47">
              <w:rPr>
                <w:rFonts w:eastAsia="Calibri" w:cs="Times New Roman"/>
                <w:sz w:val="24"/>
                <w:szCs w:val="24"/>
              </w:rPr>
              <w:t>(4)</w:t>
            </w:r>
          </w:p>
        </w:tc>
        <w:tc>
          <w:tcPr>
            <w:tcW w:w="6009" w:type="dxa"/>
          </w:tcPr>
          <w:p w:rsidR="00066CDC" w:rsidRPr="003A2A47" w:rsidRDefault="00066CDC" w:rsidP="00066CDC">
            <w:pPr>
              <w:rPr>
                <w:rFonts w:eastAsia="Calibri" w:cs="Times New Roman"/>
                <w:sz w:val="24"/>
                <w:szCs w:val="24"/>
              </w:rPr>
            </w:pPr>
            <w:r w:rsidRPr="003A2A47">
              <w:rPr>
                <w:rFonts w:eastAsia="Calibri" w:cs="Times New Roman"/>
                <w:sz w:val="24"/>
                <w:szCs w:val="24"/>
              </w:rPr>
              <w:t>Personelin ödenekli ve ödeneksiz izinleri Bütçeye mali külfet yüklemeyecek şekilde programlanır ve uygulanır.</w:t>
            </w:r>
          </w:p>
        </w:tc>
      </w:tr>
      <w:tr w:rsidR="00066CDC" w:rsidRPr="003A2A47" w:rsidTr="00DA5584">
        <w:tc>
          <w:tcPr>
            <w:tcW w:w="2269" w:type="dxa"/>
          </w:tcPr>
          <w:p w:rsidR="00066CDC" w:rsidRPr="003A2A47" w:rsidRDefault="00066CDC" w:rsidP="00066CDC">
            <w:pPr>
              <w:rPr>
                <w:rFonts w:eastAsia="Calibri" w:cs="Times New Roman"/>
                <w:sz w:val="24"/>
                <w:szCs w:val="24"/>
              </w:rPr>
            </w:pPr>
          </w:p>
        </w:tc>
        <w:tc>
          <w:tcPr>
            <w:tcW w:w="567" w:type="dxa"/>
          </w:tcPr>
          <w:p w:rsidR="00066CDC" w:rsidRPr="003A2A47" w:rsidRDefault="00066CDC" w:rsidP="00066CDC">
            <w:pPr>
              <w:rPr>
                <w:rFonts w:eastAsia="Calibri" w:cs="Times New Roman"/>
                <w:sz w:val="24"/>
                <w:szCs w:val="24"/>
              </w:rPr>
            </w:pPr>
          </w:p>
        </w:tc>
        <w:tc>
          <w:tcPr>
            <w:tcW w:w="567" w:type="dxa"/>
          </w:tcPr>
          <w:p w:rsidR="00066CDC" w:rsidRPr="003A2A47" w:rsidRDefault="00066CDC" w:rsidP="00066CDC">
            <w:pPr>
              <w:rPr>
                <w:rFonts w:eastAsia="Calibri" w:cs="Times New Roman"/>
                <w:sz w:val="24"/>
                <w:szCs w:val="24"/>
              </w:rPr>
            </w:pPr>
            <w:r w:rsidRPr="003A2A47">
              <w:rPr>
                <w:rFonts w:eastAsia="Calibri" w:cs="Times New Roman"/>
                <w:sz w:val="24"/>
                <w:szCs w:val="24"/>
              </w:rPr>
              <w:t>(5)</w:t>
            </w:r>
          </w:p>
        </w:tc>
        <w:tc>
          <w:tcPr>
            <w:tcW w:w="6009" w:type="dxa"/>
          </w:tcPr>
          <w:p w:rsidR="00066CDC" w:rsidRPr="003A2A47" w:rsidRDefault="00066CDC" w:rsidP="00066CDC">
            <w:pPr>
              <w:rPr>
                <w:rFonts w:eastAsia="Calibri" w:cs="Times New Roman"/>
                <w:sz w:val="24"/>
                <w:szCs w:val="24"/>
              </w:rPr>
            </w:pPr>
            <w:r w:rsidRPr="003A2A47">
              <w:rPr>
                <w:rFonts w:eastAsia="Calibri" w:cs="Times New Roman"/>
                <w:sz w:val="24"/>
                <w:szCs w:val="24"/>
              </w:rPr>
              <w:t>Personelin istihdam koşulları, baremi ve sözleşme esasları Doğu Akdeniz Üniversitesince saptanır ve her yıl kurum bütçesinde öngörülür. Her ne ad altında olursa olsun personel istihdamı öncesinde Maliye İşleriyle Görevli Bakanlıktan yetki talebinde bulunulması zorunludur.</w:t>
            </w:r>
          </w:p>
        </w:tc>
      </w:tr>
    </w:tbl>
    <w:p w:rsidR="00AC6C31" w:rsidRDefault="00066CDC" w:rsidP="00066CDC">
      <w:pPr>
        <w:rPr>
          <w:rFonts w:eastAsia="Calibri" w:cs="Times New Roman"/>
          <w:sz w:val="24"/>
          <w:szCs w:val="24"/>
        </w:rPr>
      </w:pPr>
      <w:r w:rsidRPr="003A2A47">
        <w:rPr>
          <w:rFonts w:eastAsia="Calibri" w:cs="Times New Roman"/>
          <w:sz w:val="24"/>
          <w:szCs w:val="24"/>
        </w:rPr>
        <w:tab/>
      </w:r>
    </w:p>
    <w:p w:rsidR="00066CDC" w:rsidRPr="003A2A47" w:rsidRDefault="00066CDC" w:rsidP="00AC6C31">
      <w:pPr>
        <w:ind w:firstLine="708"/>
        <w:rPr>
          <w:rFonts w:eastAsia="Calibri" w:cs="Times New Roman"/>
          <w:sz w:val="24"/>
          <w:szCs w:val="24"/>
        </w:rPr>
      </w:pPr>
      <w:r w:rsidRPr="003A2A47">
        <w:rPr>
          <w:rFonts w:eastAsia="Calibri" w:cs="Times New Roman"/>
          <w:sz w:val="24"/>
          <w:szCs w:val="24"/>
        </w:rPr>
        <w:t>BAŞKAN – 19’uncu maddeyi oylarınıza sunuyorum. Kabul edenler?... Etmeyenler?... Çekimser?... Oybirliğiyle kabul edilmiştir.</w:t>
      </w:r>
    </w:p>
    <w:p w:rsidR="00066CDC" w:rsidRPr="003A2A47" w:rsidRDefault="00066CDC" w:rsidP="00066CDC">
      <w:pPr>
        <w:rPr>
          <w:rFonts w:eastAsia="Calibri" w:cs="Times New Roman"/>
          <w:sz w:val="24"/>
          <w:szCs w:val="24"/>
        </w:rPr>
      </w:pPr>
    </w:p>
    <w:p w:rsidR="00066CDC" w:rsidRPr="003A2A47" w:rsidRDefault="00066CDC" w:rsidP="00066CDC">
      <w:pPr>
        <w:rPr>
          <w:rFonts w:eastAsia="Calibri" w:cs="Times New Roman"/>
          <w:sz w:val="24"/>
          <w:szCs w:val="24"/>
        </w:rPr>
      </w:pPr>
      <w:r w:rsidRPr="003A2A47">
        <w:rPr>
          <w:rFonts w:eastAsia="Calibri" w:cs="Times New Roman"/>
          <w:sz w:val="24"/>
          <w:szCs w:val="24"/>
        </w:rPr>
        <w:tab/>
        <w:t xml:space="preserve">KATİP – </w:t>
      </w:r>
    </w:p>
    <w:p w:rsidR="00066CDC" w:rsidRPr="003A2A47" w:rsidRDefault="00066CDC" w:rsidP="00066CDC">
      <w:pPr>
        <w:rPr>
          <w:rFonts w:eastAsia="Calibri" w:cs="Times New Roman"/>
          <w:sz w:val="24"/>
          <w:szCs w:val="24"/>
        </w:rPr>
      </w:pPr>
    </w:p>
    <w:tbl>
      <w:tblPr>
        <w:tblW w:w="9412" w:type="dxa"/>
        <w:tblInd w:w="-34" w:type="dxa"/>
        <w:tblLayout w:type="fixed"/>
        <w:tblLook w:val="00A0" w:firstRow="1" w:lastRow="0" w:firstColumn="1" w:lastColumn="0" w:noHBand="0" w:noVBand="0"/>
      </w:tblPr>
      <w:tblGrid>
        <w:gridCol w:w="2269"/>
        <w:gridCol w:w="567"/>
        <w:gridCol w:w="567"/>
        <w:gridCol w:w="6009"/>
      </w:tblGrid>
      <w:tr w:rsidR="00066CDC" w:rsidRPr="003A2A47" w:rsidTr="00DA5584">
        <w:tc>
          <w:tcPr>
            <w:tcW w:w="9412" w:type="dxa"/>
            <w:gridSpan w:val="4"/>
          </w:tcPr>
          <w:p w:rsidR="00066CDC" w:rsidRPr="003A2A47" w:rsidRDefault="00066CDC" w:rsidP="00066CDC">
            <w:pPr>
              <w:jc w:val="center"/>
              <w:rPr>
                <w:rFonts w:eastAsia="Calibri" w:cs="Times New Roman"/>
                <w:bCs/>
                <w:sz w:val="24"/>
                <w:szCs w:val="24"/>
              </w:rPr>
            </w:pPr>
            <w:r w:rsidRPr="003A2A47">
              <w:rPr>
                <w:rFonts w:eastAsia="Calibri" w:cs="Times New Roman"/>
                <w:bCs/>
                <w:sz w:val="24"/>
                <w:szCs w:val="24"/>
              </w:rPr>
              <w:t>BEŞİNCİ BÖLÜM</w:t>
            </w:r>
          </w:p>
          <w:p w:rsidR="00066CDC" w:rsidRPr="003A2A47" w:rsidRDefault="00066CDC" w:rsidP="00066CDC">
            <w:pPr>
              <w:jc w:val="center"/>
              <w:rPr>
                <w:rFonts w:eastAsia="Calibri" w:cs="Times New Roman"/>
                <w:sz w:val="24"/>
                <w:szCs w:val="24"/>
              </w:rPr>
            </w:pPr>
            <w:r w:rsidRPr="003A2A47">
              <w:rPr>
                <w:rFonts w:eastAsia="Calibri" w:cs="Times New Roman"/>
                <w:sz w:val="24"/>
                <w:szCs w:val="24"/>
              </w:rPr>
              <w:t>Denetim</w:t>
            </w:r>
          </w:p>
          <w:p w:rsidR="00066CDC" w:rsidRPr="003A2A47" w:rsidRDefault="00066CDC" w:rsidP="00066CDC">
            <w:pPr>
              <w:rPr>
                <w:rFonts w:eastAsia="Calibri" w:cs="Times New Roman"/>
                <w:sz w:val="24"/>
                <w:szCs w:val="24"/>
              </w:rPr>
            </w:pPr>
          </w:p>
        </w:tc>
      </w:tr>
      <w:tr w:rsidR="00066CDC" w:rsidRPr="003A2A47" w:rsidTr="00DA5584">
        <w:tc>
          <w:tcPr>
            <w:tcW w:w="2269" w:type="dxa"/>
          </w:tcPr>
          <w:p w:rsidR="00066CDC" w:rsidRPr="003A2A47" w:rsidRDefault="00066CDC" w:rsidP="00066CDC">
            <w:pPr>
              <w:rPr>
                <w:rFonts w:eastAsia="Calibri" w:cs="Times New Roman"/>
                <w:sz w:val="24"/>
                <w:szCs w:val="24"/>
              </w:rPr>
            </w:pPr>
            <w:r w:rsidRPr="003A2A47">
              <w:rPr>
                <w:rFonts w:eastAsia="Calibri" w:cs="Times New Roman"/>
                <w:sz w:val="24"/>
                <w:szCs w:val="24"/>
              </w:rPr>
              <w:t>Vezne Birliği</w:t>
            </w:r>
          </w:p>
        </w:tc>
        <w:tc>
          <w:tcPr>
            <w:tcW w:w="567" w:type="dxa"/>
          </w:tcPr>
          <w:p w:rsidR="00066CDC" w:rsidRPr="003A2A47" w:rsidRDefault="00066CDC" w:rsidP="00066CDC">
            <w:pPr>
              <w:rPr>
                <w:rFonts w:eastAsia="Calibri" w:cs="Times New Roman"/>
                <w:sz w:val="24"/>
                <w:szCs w:val="24"/>
              </w:rPr>
            </w:pPr>
            <w:r w:rsidRPr="003A2A47">
              <w:rPr>
                <w:rFonts w:eastAsia="Calibri" w:cs="Times New Roman"/>
                <w:sz w:val="24"/>
                <w:szCs w:val="24"/>
              </w:rPr>
              <w:t xml:space="preserve">20. </w:t>
            </w:r>
          </w:p>
        </w:tc>
        <w:tc>
          <w:tcPr>
            <w:tcW w:w="567" w:type="dxa"/>
          </w:tcPr>
          <w:p w:rsidR="00066CDC" w:rsidRPr="003A2A47" w:rsidRDefault="00066CDC" w:rsidP="00066CDC">
            <w:pPr>
              <w:jc w:val="center"/>
              <w:rPr>
                <w:rFonts w:eastAsia="Calibri" w:cs="Times New Roman"/>
                <w:sz w:val="24"/>
                <w:szCs w:val="24"/>
              </w:rPr>
            </w:pPr>
            <w:r w:rsidRPr="003A2A47">
              <w:rPr>
                <w:rFonts w:eastAsia="Calibri" w:cs="Times New Roman"/>
                <w:sz w:val="24"/>
                <w:szCs w:val="24"/>
              </w:rPr>
              <w:t>(1)</w:t>
            </w:r>
          </w:p>
        </w:tc>
        <w:tc>
          <w:tcPr>
            <w:tcW w:w="6009" w:type="dxa"/>
          </w:tcPr>
          <w:p w:rsidR="00066CDC" w:rsidRPr="003A2A47" w:rsidRDefault="00066CDC" w:rsidP="00066CDC">
            <w:pPr>
              <w:rPr>
                <w:rFonts w:eastAsia="Calibri" w:cs="Times New Roman"/>
                <w:sz w:val="24"/>
                <w:szCs w:val="24"/>
              </w:rPr>
            </w:pPr>
            <w:r w:rsidRPr="003A2A47">
              <w:rPr>
                <w:rFonts w:eastAsia="Calibri" w:cs="Times New Roman"/>
                <w:sz w:val="24"/>
                <w:szCs w:val="24"/>
              </w:rPr>
              <w:t>Kuzey Kıbrıs Eğitim Vakfı ve Doğu Akdeniz Üniversitesine ait bütçe içi ve bütçe dışı gelirler, Vezne Birliği esasına göre değerlendirmek ve yönetilmek üzere Rektörlükçe uygun görülecek ve Vakıf Yöneticiler Kurulunun onaylayacağı banka hesaplarında toplanır.</w:t>
            </w:r>
          </w:p>
        </w:tc>
      </w:tr>
      <w:tr w:rsidR="00066CDC" w:rsidRPr="003A2A47" w:rsidTr="00DA5584">
        <w:tc>
          <w:tcPr>
            <w:tcW w:w="2269" w:type="dxa"/>
          </w:tcPr>
          <w:p w:rsidR="00066CDC" w:rsidRPr="003A2A47" w:rsidRDefault="00066CDC" w:rsidP="00066CDC">
            <w:pPr>
              <w:rPr>
                <w:rFonts w:eastAsia="Calibri" w:cs="Times New Roman"/>
                <w:sz w:val="24"/>
                <w:szCs w:val="24"/>
              </w:rPr>
            </w:pPr>
          </w:p>
        </w:tc>
        <w:tc>
          <w:tcPr>
            <w:tcW w:w="567" w:type="dxa"/>
          </w:tcPr>
          <w:p w:rsidR="00066CDC" w:rsidRPr="003A2A47" w:rsidRDefault="00066CDC" w:rsidP="00066CDC">
            <w:pPr>
              <w:rPr>
                <w:rFonts w:eastAsia="Calibri" w:cs="Times New Roman"/>
                <w:sz w:val="24"/>
                <w:szCs w:val="24"/>
              </w:rPr>
            </w:pPr>
            <w:r w:rsidRPr="003A2A47">
              <w:rPr>
                <w:rFonts w:eastAsia="Calibri" w:cs="Times New Roman"/>
                <w:color w:val="FF0000"/>
                <w:sz w:val="24"/>
                <w:szCs w:val="24"/>
              </w:rPr>
              <w:t xml:space="preserve">      </w:t>
            </w:r>
          </w:p>
        </w:tc>
        <w:tc>
          <w:tcPr>
            <w:tcW w:w="567" w:type="dxa"/>
          </w:tcPr>
          <w:p w:rsidR="00066CDC" w:rsidRPr="003A2A47" w:rsidRDefault="00066CDC" w:rsidP="00066CDC">
            <w:pPr>
              <w:jc w:val="center"/>
              <w:rPr>
                <w:rFonts w:eastAsia="Calibri" w:cs="Times New Roman"/>
                <w:sz w:val="24"/>
                <w:szCs w:val="24"/>
              </w:rPr>
            </w:pPr>
            <w:r w:rsidRPr="003A2A47">
              <w:rPr>
                <w:rFonts w:eastAsia="Calibri" w:cs="Times New Roman"/>
                <w:sz w:val="24"/>
                <w:szCs w:val="24"/>
              </w:rPr>
              <w:t>(2)</w:t>
            </w:r>
          </w:p>
        </w:tc>
        <w:tc>
          <w:tcPr>
            <w:tcW w:w="6009" w:type="dxa"/>
          </w:tcPr>
          <w:p w:rsidR="00066CDC" w:rsidRPr="003A2A47" w:rsidRDefault="00066CDC" w:rsidP="00066CDC">
            <w:pPr>
              <w:rPr>
                <w:rFonts w:eastAsia="Calibri" w:cs="Times New Roman"/>
                <w:sz w:val="24"/>
                <w:szCs w:val="24"/>
              </w:rPr>
            </w:pPr>
            <w:r w:rsidRPr="003A2A47">
              <w:rPr>
                <w:rFonts w:eastAsia="Calibri" w:cs="Times New Roman"/>
                <w:sz w:val="24"/>
                <w:szCs w:val="24"/>
              </w:rPr>
              <w:t>Kuzey Kıbrıs Eğitim Vakfı ve Doğu Akdeniz Üniversitesi 2024 Mali Yılı Bütçesi dahilinde ödeme maksatlı (maaş, hizmet alımı, mal alımı) bankalararası tüm para aktarmalarının yapılabilmesi için Rektörlüğe yetki verilir.</w:t>
            </w:r>
          </w:p>
        </w:tc>
      </w:tr>
      <w:tr w:rsidR="00066CDC" w:rsidRPr="003A2A47" w:rsidTr="00DA5584">
        <w:tc>
          <w:tcPr>
            <w:tcW w:w="2269" w:type="dxa"/>
          </w:tcPr>
          <w:p w:rsidR="00066CDC" w:rsidRPr="003A2A47" w:rsidRDefault="00066CDC" w:rsidP="00066CDC">
            <w:pPr>
              <w:rPr>
                <w:rFonts w:eastAsia="Calibri" w:cs="Times New Roman"/>
                <w:sz w:val="24"/>
                <w:szCs w:val="24"/>
              </w:rPr>
            </w:pPr>
          </w:p>
        </w:tc>
        <w:tc>
          <w:tcPr>
            <w:tcW w:w="567" w:type="dxa"/>
          </w:tcPr>
          <w:p w:rsidR="00066CDC" w:rsidRPr="003A2A47" w:rsidRDefault="00066CDC" w:rsidP="00066CDC">
            <w:pPr>
              <w:rPr>
                <w:rFonts w:eastAsia="Calibri" w:cs="Times New Roman"/>
                <w:sz w:val="24"/>
                <w:szCs w:val="24"/>
              </w:rPr>
            </w:pPr>
            <w:r w:rsidRPr="003A2A47">
              <w:rPr>
                <w:rFonts w:eastAsia="Calibri" w:cs="Times New Roman"/>
                <w:sz w:val="24"/>
                <w:szCs w:val="24"/>
              </w:rPr>
              <w:t xml:space="preserve">     </w:t>
            </w:r>
          </w:p>
        </w:tc>
        <w:tc>
          <w:tcPr>
            <w:tcW w:w="567" w:type="dxa"/>
          </w:tcPr>
          <w:p w:rsidR="00066CDC" w:rsidRPr="003A2A47" w:rsidRDefault="00066CDC" w:rsidP="00066CDC">
            <w:pPr>
              <w:jc w:val="center"/>
              <w:rPr>
                <w:rFonts w:eastAsia="Calibri" w:cs="Times New Roman"/>
                <w:sz w:val="24"/>
                <w:szCs w:val="24"/>
              </w:rPr>
            </w:pPr>
            <w:r w:rsidRPr="003A2A47">
              <w:rPr>
                <w:rFonts w:eastAsia="Calibri" w:cs="Times New Roman"/>
                <w:sz w:val="24"/>
                <w:szCs w:val="24"/>
              </w:rPr>
              <w:t>(3)</w:t>
            </w:r>
          </w:p>
        </w:tc>
        <w:tc>
          <w:tcPr>
            <w:tcW w:w="6009" w:type="dxa"/>
          </w:tcPr>
          <w:p w:rsidR="00066CDC" w:rsidRPr="003A2A47" w:rsidRDefault="00066CDC" w:rsidP="00066CDC">
            <w:pPr>
              <w:rPr>
                <w:rFonts w:eastAsia="Calibri" w:cs="Times New Roman"/>
                <w:sz w:val="24"/>
                <w:szCs w:val="24"/>
              </w:rPr>
            </w:pPr>
            <w:r w:rsidRPr="003A2A47">
              <w:rPr>
                <w:rFonts w:eastAsia="Calibri" w:cs="Times New Roman"/>
                <w:sz w:val="24"/>
                <w:szCs w:val="24"/>
              </w:rPr>
              <w:t>Kuzey Kıbrıs Eğitim Vakfı ve Doğu Akdeniz Üniversitesi 2024 Mali Yılı Bütçesi döneminde, olası yaşanacak nakit sıkıntılarının giderilmesi  maksadıyla  Kamu Finansmanı ve Borç Yönetimi Yasasına uygun olarak  ve Vakıf Yöneticiler Kurulu kararı ile Kıbrıs Türk Kooperatif  Merkez Bankası Ltd. ve/veya Türkiye İş Bankası A.Ş. ve/veya diğer bankalar nezdinde limitli cari hesap ve/veya  rotatif kredi  kullanımı konusunda Rektörlüğe yetki verilir.</w:t>
            </w:r>
          </w:p>
        </w:tc>
      </w:tr>
    </w:tbl>
    <w:p w:rsidR="00066CDC" w:rsidRPr="003A2A47" w:rsidRDefault="00066CDC" w:rsidP="00066CDC">
      <w:pPr>
        <w:rPr>
          <w:rFonts w:eastAsia="Calibri" w:cs="Times New Roman"/>
          <w:sz w:val="24"/>
          <w:szCs w:val="24"/>
        </w:rPr>
      </w:pPr>
    </w:p>
    <w:p w:rsidR="00066CDC" w:rsidRPr="003A2A47" w:rsidRDefault="00066CDC" w:rsidP="00066CDC">
      <w:pPr>
        <w:ind w:firstLine="708"/>
        <w:rPr>
          <w:rFonts w:eastAsia="Calibri" w:cs="Times New Roman"/>
          <w:sz w:val="24"/>
          <w:szCs w:val="24"/>
        </w:rPr>
      </w:pPr>
      <w:r w:rsidRPr="003A2A47">
        <w:rPr>
          <w:rFonts w:eastAsia="Calibri" w:cs="Times New Roman"/>
          <w:sz w:val="24"/>
          <w:szCs w:val="24"/>
        </w:rPr>
        <w:t>BAŞKAN – 20’nci maddeyi oylarınıza sunuyorum. Kabul edenler?... Etmeyenler?... Çekimser?... Oybirliğiyle kabul edilmiştir.</w:t>
      </w:r>
    </w:p>
    <w:p w:rsidR="00066CDC" w:rsidRPr="003A2A47" w:rsidRDefault="00066CDC" w:rsidP="00066CDC">
      <w:pPr>
        <w:rPr>
          <w:rFonts w:eastAsia="Calibri" w:cs="Times New Roman"/>
          <w:sz w:val="24"/>
          <w:szCs w:val="24"/>
        </w:rPr>
      </w:pPr>
    </w:p>
    <w:p w:rsidR="00066CDC" w:rsidRPr="003A2A47" w:rsidRDefault="00066CDC" w:rsidP="00066CDC">
      <w:pPr>
        <w:rPr>
          <w:rFonts w:eastAsia="Calibri" w:cs="Times New Roman"/>
          <w:sz w:val="24"/>
          <w:szCs w:val="24"/>
        </w:rPr>
      </w:pPr>
      <w:r w:rsidRPr="003A2A47">
        <w:rPr>
          <w:rFonts w:eastAsia="Calibri" w:cs="Times New Roman"/>
          <w:sz w:val="24"/>
          <w:szCs w:val="24"/>
        </w:rPr>
        <w:tab/>
        <w:t xml:space="preserve">KATİP – </w:t>
      </w:r>
    </w:p>
    <w:p w:rsidR="00066CDC" w:rsidRPr="003A2A47" w:rsidRDefault="00066CDC" w:rsidP="00066CDC">
      <w:pPr>
        <w:rPr>
          <w:rFonts w:eastAsia="Calibri" w:cs="Times New Roman"/>
          <w:sz w:val="24"/>
          <w:szCs w:val="24"/>
        </w:rPr>
      </w:pPr>
    </w:p>
    <w:tbl>
      <w:tblPr>
        <w:tblW w:w="9412" w:type="dxa"/>
        <w:tblInd w:w="-34" w:type="dxa"/>
        <w:tblLayout w:type="fixed"/>
        <w:tblLook w:val="00A0" w:firstRow="1" w:lastRow="0" w:firstColumn="1" w:lastColumn="0" w:noHBand="0" w:noVBand="0"/>
      </w:tblPr>
      <w:tblGrid>
        <w:gridCol w:w="2269"/>
        <w:gridCol w:w="567"/>
        <w:gridCol w:w="567"/>
        <w:gridCol w:w="6009"/>
      </w:tblGrid>
      <w:tr w:rsidR="00066CDC" w:rsidRPr="003A2A47" w:rsidTr="00DA5584">
        <w:tc>
          <w:tcPr>
            <w:tcW w:w="2269" w:type="dxa"/>
          </w:tcPr>
          <w:p w:rsidR="00066CDC" w:rsidRPr="003A2A47" w:rsidRDefault="00066CDC" w:rsidP="00066CDC">
            <w:pPr>
              <w:rPr>
                <w:rFonts w:eastAsia="Calibri" w:cs="Times New Roman"/>
                <w:sz w:val="24"/>
                <w:szCs w:val="24"/>
              </w:rPr>
            </w:pPr>
            <w:r w:rsidRPr="003A2A47">
              <w:rPr>
                <w:rFonts w:eastAsia="Calibri" w:cs="Times New Roman"/>
                <w:sz w:val="24"/>
                <w:szCs w:val="24"/>
              </w:rPr>
              <w:t>Denetim Yöntemleri</w:t>
            </w:r>
          </w:p>
        </w:tc>
        <w:tc>
          <w:tcPr>
            <w:tcW w:w="567" w:type="dxa"/>
          </w:tcPr>
          <w:p w:rsidR="00066CDC" w:rsidRPr="003A2A47" w:rsidRDefault="00066CDC" w:rsidP="00066CDC">
            <w:pPr>
              <w:jc w:val="right"/>
              <w:rPr>
                <w:rFonts w:eastAsia="Calibri" w:cs="Times New Roman"/>
                <w:sz w:val="24"/>
                <w:szCs w:val="24"/>
              </w:rPr>
            </w:pPr>
            <w:r w:rsidRPr="003A2A47">
              <w:rPr>
                <w:rFonts w:eastAsia="Calibri" w:cs="Times New Roman"/>
                <w:sz w:val="24"/>
                <w:szCs w:val="24"/>
              </w:rPr>
              <w:t xml:space="preserve">21. </w:t>
            </w:r>
          </w:p>
        </w:tc>
        <w:tc>
          <w:tcPr>
            <w:tcW w:w="567" w:type="dxa"/>
          </w:tcPr>
          <w:p w:rsidR="00066CDC" w:rsidRPr="003A2A47" w:rsidRDefault="00066CDC" w:rsidP="00066CDC">
            <w:pPr>
              <w:jc w:val="right"/>
              <w:rPr>
                <w:rFonts w:eastAsia="Calibri" w:cs="Times New Roman"/>
                <w:sz w:val="24"/>
                <w:szCs w:val="24"/>
              </w:rPr>
            </w:pPr>
            <w:r w:rsidRPr="003A2A47">
              <w:rPr>
                <w:rFonts w:eastAsia="Calibri" w:cs="Times New Roman"/>
                <w:sz w:val="24"/>
                <w:szCs w:val="24"/>
              </w:rPr>
              <w:t>(1)</w:t>
            </w:r>
          </w:p>
        </w:tc>
        <w:tc>
          <w:tcPr>
            <w:tcW w:w="6009" w:type="dxa"/>
          </w:tcPr>
          <w:p w:rsidR="00066CDC" w:rsidRPr="003A2A47" w:rsidRDefault="00066CDC" w:rsidP="00066CDC">
            <w:pPr>
              <w:rPr>
                <w:rFonts w:eastAsia="Calibri" w:cs="Times New Roman"/>
                <w:sz w:val="24"/>
                <w:szCs w:val="24"/>
              </w:rPr>
            </w:pPr>
            <w:r w:rsidRPr="003A2A47">
              <w:rPr>
                <w:rFonts w:eastAsia="Calibri" w:cs="Times New Roman"/>
                <w:sz w:val="24"/>
                <w:szCs w:val="24"/>
              </w:rPr>
              <w:t xml:space="preserve">Harcamaların Bütçeye uygunluğu, Üniversite Rektörüne bağlı Mali İşlerden Sorumlu Birim tarafından kontrol edilir. Ödemeler Mali İşlerden Sorumlu Birim tarafından yapılır. Bütçeye, bütçe prensiplerine ve yürürlükteki mevzuata </w:t>
            </w:r>
            <w:r w:rsidRPr="003A2A47">
              <w:rPr>
                <w:rFonts w:eastAsia="Calibri" w:cs="Times New Roman"/>
                <w:sz w:val="24"/>
                <w:szCs w:val="24"/>
              </w:rPr>
              <w:lastRenderedPageBreak/>
              <w:t>uygun olmayan veya belgeleri eksik olan ödeme talepleri yerine getirilemez.</w:t>
            </w:r>
          </w:p>
        </w:tc>
      </w:tr>
      <w:tr w:rsidR="00066CDC" w:rsidRPr="003A2A47" w:rsidTr="00DA5584">
        <w:tc>
          <w:tcPr>
            <w:tcW w:w="2269" w:type="dxa"/>
          </w:tcPr>
          <w:p w:rsidR="00066CDC" w:rsidRPr="003A2A47" w:rsidRDefault="00066CDC" w:rsidP="00066CDC">
            <w:pPr>
              <w:rPr>
                <w:rFonts w:eastAsia="Calibri" w:cs="Times New Roman"/>
                <w:sz w:val="24"/>
                <w:szCs w:val="24"/>
              </w:rPr>
            </w:pPr>
            <w:r w:rsidRPr="003A2A47">
              <w:rPr>
                <w:rFonts w:eastAsia="Calibri" w:cs="Times New Roman"/>
                <w:sz w:val="24"/>
                <w:szCs w:val="24"/>
              </w:rPr>
              <w:lastRenderedPageBreak/>
              <w:t>18/1986</w:t>
            </w:r>
          </w:p>
          <w:p w:rsidR="00066CDC" w:rsidRPr="003A2A47" w:rsidRDefault="00066CDC" w:rsidP="00066CDC">
            <w:pPr>
              <w:rPr>
                <w:rFonts w:eastAsia="Calibri" w:cs="Times New Roman"/>
                <w:sz w:val="24"/>
                <w:szCs w:val="24"/>
              </w:rPr>
            </w:pPr>
            <w:r w:rsidRPr="003A2A47">
              <w:rPr>
                <w:rFonts w:eastAsia="Calibri" w:cs="Times New Roman"/>
                <w:sz w:val="24"/>
                <w:szCs w:val="24"/>
              </w:rPr>
              <w:t xml:space="preserve">  39/1992</w:t>
            </w:r>
          </w:p>
          <w:p w:rsidR="00066CDC" w:rsidRPr="003A2A47" w:rsidRDefault="00066CDC" w:rsidP="00066CDC">
            <w:pPr>
              <w:rPr>
                <w:rFonts w:eastAsia="Calibri" w:cs="Times New Roman"/>
                <w:sz w:val="24"/>
                <w:szCs w:val="24"/>
              </w:rPr>
            </w:pPr>
            <w:r w:rsidRPr="003A2A47">
              <w:rPr>
                <w:rFonts w:eastAsia="Calibri" w:cs="Times New Roman"/>
                <w:sz w:val="24"/>
                <w:szCs w:val="24"/>
              </w:rPr>
              <w:t xml:space="preserve">  58/1992</w:t>
            </w:r>
          </w:p>
          <w:p w:rsidR="00066CDC" w:rsidRPr="003A2A47" w:rsidRDefault="00066CDC" w:rsidP="00066CDC">
            <w:pPr>
              <w:rPr>
                <w:rFonts w:eastAsia="Calibri" w:cs="Times New Roman"/>
                <w:sz w:val="24"/>
                <w:szCs w:val="24"/>
              </w:rPr>
            </w:pPr>
            <w:r w:rsidRPr="003A2A47">
              <w:rPr>
                <w:rFonts w:eastAsia="Calibri" w:cs="Times New Roman"/>
                <w:sz w:val="24"/>
                <w:szCs w:val="24"/>
              </w:rPr>
              <w:t xml:space="preserve">  37/1997 </w:t>
            </w:r>
          </w:p>
          <w:p w:rsidR="00066CDC" w:rsidRPr="003A2A47" w:rsidRDefault="00066CDC" w:rsidP="00066CDC">
            <w:pPr>
              <w:rPr>
                <w:rFonts w:eastAsia="Calibri" w:cs="Times New Roman"/>
                <w:sz w:val="24"/>
                <w:szCs w:val="24"/>
              </w:rPr>
            </w:pPr>
            <w:r w:rsidRPr="003A2A47">
              <w:rPr>
                <w:rFonts w:eastAsia="Calibri" w:cs="Times New Roman"/>
                <w:sz w:val="24"/>
                <w:szCs w:val="24"/>
              </w:rPr>
              <w:t xml:space="preserve">  37/2011</w:t>
            </w:r>
          </w:p>
        </w:tc>
        <w:tc>
          <w:tcPr>
            <w:tcW w:w="567" w:type="dxa"/>
          </w:tcPr>
          <w:p w:rsidR="00066CDC" w:rsidRPr="003A2A47" w:rsidRDefault="00066CDC" w:rsidP="00066CDC">
            <w:pPr>
              <w:jc w:val="right"/>
              <w:rPr>
                <w:rFonts w:eastAsia="Calibri" w:cs="Times New Roman"/>
                <w:sz w:val="24"/>
                <w:szCs w:val="24"/>
              </w:rPr>
            </w:pPr>
          </w:p>
        </w:tc>
        <w:tc>
          <w:tcPr>
            <w:tcW w:w="567" w:type="dxa"/>
          </w:tcPr>
          <w:p w:rsidR="00066CDC" w:rsidRPr="003A2A47" w:rsidRDefault="00066CDC" w:rsidP="00066CDC">
            <w:pPr>
              <w:jc w:val="right"/>
              <w:rPr>
                <w:rFonts w:eastAsia="Calibri" w:cs="Times New Roman"/>
                <w:sz w:val="24"/>
                <w:szCs w:val="24"/>
              </w:rPr>
            </w:pPr>
            <w:r w:rsidRPr="003A2A47">
              <w:rPr>
                <w:rFonts w:eastAsia="Calibri" w:cs="Times New Roman"/>
                <w:sz w:val="24"/>
                <w:szCs w:val="24"/>
              </w:rPr>
              <w:t>(2)</w:t>
            </w:r>
          </w:p>
        </w:tc>
        <w:tc>
          <w:tcPr>
            <w:tcW w:w="6009" w:type="dxa"/>
          </w:tcPr>
          <w:p w:rsidR="00066CDC" w:rsidRPr="003A2A47" w:rsidRDefault="00066CDC" w:rsidP="00066CDC">
            <w:pPr>
              <w:rPr>
                <w:rFonts w:eastAsia="Calibri" w:cs="Times New Roman"/>
                <w:sz w:val="24"/>
                <w:szCs w:val="24"/>
              </w:rPr>
            </w:pPr>
            <w:r w:rsidRPr="003A2A47">
              <w:rPr>
                <w:rFonts w:eastAsia="Calibri" w:cs="Times New Roman"/>
                <w:sz w:val="24"/>
                <w:szCs w:val="24"/>
              </w:rPr>
              <w:t>Kuzey Kıbrıs Eğitim Vakfı ile Doğu Akdeniz Üniversitesi Kuruluş Yasasının 10’uncu maddesinin (1)’inci fıkrası uyarınca oluşturulan Denetleme Kurulu, Vakıf Yöneticiler Kurulu ve Üniversitenin harcamalarını, bütçe ve bunun uygulama esaslarını göz önünde tutarak denetler ve yıllık denetleme raporlarını Yasanın 10'uncu maddesine uygun olarak ilgili makamlara sunar.</w:t>
            </w:r>
          </w:p>
        </w:tc>
      </w:tr>
      <w:tr w:rsidR="00066CDC" w:rsidRPr="003A2A47" w:rsidTr="00DA5584">
        <w:tc>
          <w:tcPr>
            <w:tcW w:w="2269" w:type="dxa"/>
          </w:tcPr>
          <w:p w:rsidR="00066CDC" w:rsidRPr="003A2A47" w:rsidRDefault="00066CDC" w:rsidP="00066CDC">
            <w:pPr>
              <w:rPr>
                <w:rFonts w:eastAsia="Calibri" w:cs="Times New Roman"/>
                <w:sz w:val="24"/>
                <w:szCs w:val="24"/>
              </w:rPr>
            </w:pPr>
          </w:p>
        </w:tc>
        <w:tc>
          <w:tcPr>
            <w:tcW w:w="567" w:type="dxa"/>
          </w:tcPr>
          <w:p w:rsidR="00066CDC" w:rsidRPr="003A2A47" w:rsidRDefault="00066CDC" w:rsidP="00066CDC">
            <w:pPr>
              <w:jc w:val="right"/>
              <w:rPr>
                <w:rFonts w:eastAsia="Calibri" w:cs="Times New Roman"/>
                <w:sz w:val="24"/>
                <w:szCs w:val="24"/>
              </w:rPr>
            </w:pPr>
          </w:p>
        </w:tc>
        <w:tc>
          <w:tcPr>
            <w:tcW w:w="567" w:type="dxa"/>
          </w:tcPr>
          <w:p w:rsidR="00066CDC" w:rsidRPr="003A2A47" w:rsidRDefault="00066CDC" w:rsidP="00066CDC">
            <w:pPr>
              <w:jc w:val="right"/>
              <w:rPr>
                <w:rFonts w:eastAsia="Calibri" w:cs="Times New Roman"/>
                <w:sz w:val="24"/>
                <w:szCs w:val="24"/>
              </w:rPr>
            </w:pPr>
            <w:r w:rsidRPr="003A2A47">
              <w:rPr>
                <w:rFonts w:eastAsia="Calibri" w:cs="Times New Roman"/>
                <w:sz w:val="24"/>
                <w:szCs w:val="24"/>
              </w:rPr>
              <w:t>(3)</w:t>
            </w:r>
          </w:p>
        </w:tc>
        <w:tc>
          <w:tcPr>
            <w:tcW w:w="6009" w:type="dxa"/>
          </w:tcPr>
          <w:p w:rsidR="00066CDC" w:rsidRPr="003A2A47" w:rsidRDefault="00066CDC" w:rsidP="00066CDC">
            <w:pPr>
              <w:rPr>
                <w:rFonts w:eastAsia="Calibri" w:cs="Times New Roman"/>
                <w:sz w:val="24"/>
                <w:szCs w:val="24"/>
              </w:rPr>
            </w:pPr>
            <w:r w:rsidRPr="003A2A47">
              <w:rPr>
                <w:rFonts w:eastAsia="Calibri" w:cs="Times New Roman"/>
                <w:sz w:val="24"/>
                <w:szCs w:val="24"/>
              </w:rPr>
              <w:t>Sayıştay, denetim yasalarının koyduğu yöntem ve kurallarla, bu Yasa ve eklerinde öngörülen kuralları göz önünde bulundurmak suretiyle, harcamalar ile gelirlerin bütçeye ve bütçe prensiplerine uygun olup olmadığını denetler.</w:t>
            </w:r>
          </w:p>
        </w:tc>
      </w:tr>
    </w:tbl>
    <w:p w:rsidR="00066CDC" w:rsidRPr="003A2A47" w:rsidRDefault="00066CDC" w:rsidP="00066CDC">
      <w:pPr>
        <w:rPr>
          <w:rFonts w:eastAsia="Calibri" w:cs="Times New Roman"/>
          <w:sz w:val="24"/>
          <w:szCs w:val="24"/>
        </w:rPr>
      </w:pPr>
    </w:p>
    <w:p w:rsidR="00066CDC" w:rsidRPr="003A2A47" w:rsidRDefault="00066CDC" w:rsidP="00066CDC">
      <w:pPr>
        <w:ind w:firstLine="708"/>
        <w:rPr>
          <w:rFonts w:eastAsia="Calibri" w:cs="Times New Roman"/>
          <w:sz w:val="24"/>
          <w:szCs w:val="24"/>
        </w:rPr>
      </w:pPr>
      <w:r w:rsidRPr="003A2A47">
        <w:rPr>
          <w:rFonts w:eastAsia="Calibri" w:cs="Times New Roman"/>
          <w:sz w:val="24"/>
          <w:szCs w:val="24"/>
        </w:rPr>
        <w:t>BAŞKAN – 21’inci maddeyi oylarınıza sunuyorum. Kabul edenler?... Etmeyenler?... Çekimser?... Oybirliğiyle kabul edilmiştir.</w:t>
      </w:r>
    </w:p>
    <w:p w:rsidR="00066CDC" w:rsidRPr="003A2A47" w:rsidRDefault="00066CDC" w:rsidP="00066CDC">
      <w:pPr>
        <w:rPr>
          <w:rFonts w:eastAsia="Calibri" w:cs="Times New Roman"/>
          <w:sz w:val="24"/>
          <w:szCs w:val="24"/>
        </w:rPr>
      </w:pPr>
    </w:p>
    <w:p w:rsidR="00066CDC" w:rsidRPr="003A2A47" w:rsidRDefault="00066CDC" w:rsidP="00066CDC">
      <w:pPr>
        <w:rPr>
          <w:rFonts w:eastAsia="Calibri" w:cs="Times New Roman"/>
          <w:sz w:val="24"/>
          <w:szCs w:val="24"/>
        </w:rPr>
      </w:pPr>
      <w:r w:rsidRPr="003A2A47">
        <w:rPr>
          <w:rFonts w:eastAsia="Calibri" w:cs="Times New Roman"/>
          <w:sz w:val="24"/>
          <w:szCs w:val="24"/>
        </w:rPr>
        <w:tab/>
        <w:t xml:space="preserve">KATİP – </w:t>
      </w:r>
    </w:p>
    <w:p w:rsidR="00066CDC" w:rsidRPr="003A2A47" w:rsidRDefault="00066CDC" w:rsidP="00066CDC">
      <w:pPr>
        <w:rPr>
          <w:rFonts w:eastAsia="Calibri" w:cs="Times New Roman"/>
          <w:sz w:val="24"/>
          <w:szCs w:val="24"/>
        </w:rPr>
      </w:pPr>
    </w:p>
    <w:tbl>
      <w:tblPr>
        <w:tblW w:w="9412" w:type="dxa"/>
        <w:tblInd w:w="-34" w:type="dxa"/>
        <w:tblLayout w:type="fixed"/>
        <w:tblLook w:val="00A0" w:firstRow="1" w:lastRow="0" w:firstColumn="1" w:lastColumn="0" w:noHBand="0" w:noVBand="0"/>
      </w:tblPr>
      <w:tblGrid>
        <w:gridCol w:w="2269"/>
        <w:gridCol w:w="567"/>
        <w:gridCol w:w="567"/>
        <w:gridCol w:w="6009"/>
      </w:tblGrid>
      <w:tr w:rsidR="00066CDC" w:rsidRPr="003A2A47" w:rsidTr="00DA5584">
        <w:tc>
          <w:tcPr>
            <w:tcW w:w="9412" w:type="dxa"/>
            <w:gridSpan w:val="4"/>
          </w:tcPr>
          <w:p w:rsidR="00066CDC" w:rsidRPr="003A2A47" w:rsidRDefault="00066CDC" w:rsidP="00066CDC">
            <w:pPr>
              <w:jc w:val="center"/>
              <w:rPr>
                <w:rFonts w:eastAsia="Calibri" w:cs="Times New Roman"/>
                <w:sz w:val="24"/>
                <w:szCs w:val="24"/>
              </w:rPr>
            </w:pPr>
            <w:r w:rsidRPr="003A2A47">
              <w:rPr>
                <w:rFonts w:eastAsia="Calibri" w:cs="Times New Roman"/>
                <w:sz w:val="24"/>
                <w:szCs w:val="24"/>
              </w:rPr>
              <w:t>ALTINCI BÖLÜM</w:t>
            </w:r>
          </w:p>
          <w:p w:rsidR="00066CDC" w:rsidRPr="003A2A47" w:rsidRDefault="00066CDC" w:rsidP="00066CDC">
            <w:pPr>
              <w:jc w:val="center"/>
              <w:rPr>
                <w:rFonts w:eastAsia="Calibri" w:cs="Times New Roman"/>
                <w:sz w:val="24"/>
                <w:szCs w:val="24"/>
              </w:rPr>
            </w:pPr>
            <w:r w:rsidRPr="003A2A47">
              <w:rPr>
                <w:rFonts w:eastAsia="Calibri" w:cs="Times New Roman"/>
                <w:sz w:val="24"/>
                <w:szCs w:val="24"/>
              </w:rPr>
              <w:t>Bütçe Uygulama ve Denetimine İlişkin Sonuçlar</w:t>
            </w:r>
          </w:p>
          <w:p w:rsidR="00066CDC" w:rsidRPr="003A2A47" w:rsidRDefault="00066CDC" w:rsidP="00066CDC">
            <w:pPr>
              <w:rPr>
                <w:rFonts w:eastAsia="Calibri" w:cs="Times New Roman"/>
                <w:sz w:val="24"/>
                <w:szCs w:val="24"/>
              </w:rPr>
            </w:pPr>
          </w:p>
        </w:tc>
      </w:tr>
      <w:tr w:rsidR="00066CDC" w:rsidRPr="003A2A47" w:rsidTr="00DA5584">
        <w:tc>
          <w:tcPr>
            <w:tcW w:w="2269" w:type="dxa"/>
          </w:tcPr>
          <w:p w:rsidR="00A47D2D" w:rsidRDefault="00066CDC" w:rsidP="00066CDC">
            <w:pPr>
              <w:rPr>
                <w:rFonts w:eastAsia="Calibri" w:cs="Times New Roman"/>
                <w:sz w:val="24"/>
                <w:szCs w:val="24"/>
              </w:rPr>
            </w:pPr>
            <w:r w:rsidRPr="003A2A47">
              <w:rPr>
                <w:rFonts w:eastAsia="Calibri" w:cs="Times New Roman"/>
                <w:sz w:val="24"/>
                <w:szCs w:val="24"/>
              </w:rPr>
              <w:t xml:space="preserve">Bütçe </w:t>
            </w:r>
          </w:p>
          <w:p w:rsidR="00066CDC" w:rsidRPr="003A2A47" w:rsidRDefault="00066CDC" w:rsidP="00AC6C31">
            <w:pPr>
              <w:jc w:val="left"/>
              <w:rPr>
                <w:rFonts w:eastAsia="Calibri" w:cs="Times New Roman"/>
                <w:sz w:val="24"/>
                <w:szCs w:val="24"/>
              </w:rPr>
            </w:pPr>
            <w:r w:rsidRPr="003A2A47">
              <w:rPr>
                <w:rFonts w:eastAsia="Calibri" w:cs="Times New Roman"/>
                <w:sz w:val="24"/>
                <w:szCs w:val="24"/>
              </w:rPr>
              <w:t>Uygulaması ve Denetim</w:t>
            </w:r>
          </w:p>
        </w:tc>
        <w:tc>
          <w:tcPr>
            <w:tcW w:w="567" w:type="dxa"/>
          </w:tcPr>
          <w:p w:rsidR="00066CDC" w:rsidRPr="003A2A47" w:rsidRDefault="00066CDC" w:rsidP="00066CDC">
            <w:pPr>
              <w:jc w:val="center"/>
              <w:rPr>
                <w:rFonts w:eastAsia="Calibri" w:cs="Times New Roman"/>
                <w:sz w:val="24"/>
                <w:szCs w:val="24"/>
              </w:rPr>
            </w:pPr>
            <w:r w:rsidRPr="003A2A47">
              <w:rPr>
                <w:rFonts w:eastAsia="Calibri" w:cs="Times New Roman"/>
                <w:sz w:val="24"/>
                <w:szCs w:val="24"/>
              </w:rPr>
              <w:t>22.</w:t>
            </w:r>
          </w:p>
        </w:tc>
        <w:tc>
          <w:tcPr>
            <w:tcW w:w="567" w:type="dxa"/>
          </w:tcPr>
          <w:p w:rsidR="00066CDC" w:rsidRPr="003A2A47" w:rsidRDefault="00066CDC" w:rsidP="00066CDC">
            <w:pPr>
              <w:jc w:val="center"/>
              <w:rPr>
                <w:rFonts w:eastAsia="Calibri" w:cs="Times New Roman"/>
                <w:sz w:val="24"/>
                <w:szCs w:val="24"/>
              </w:rPr>
            </w:pPr>
            <w:r w:rsidRPr="003A2A47">
              <w:rPr>
                <w:rFonts w:eastAsia="Calibri" w:cs="Times New Roman"/>
                <w:sz w:val="24"/>
                <w:szCs w:val="24"/>
              </w:rPr>
              <w:t>(1)</w:t>
            </w:r>
          </w:p>
        </w:tc>
        <w:tc>
          <w:tcPr>
            <w:tcW w:w="6009" w:type="dxa"/>
          </w:tcPr>
          <w:p w:rsidR="00066CDC" w:rsidRPr="003A2A47" w:rsidRDefault="00066CDC" w:rsidP="00066CDC">
            <w:pPr>
              <w:rPr>
                <w:rFonts w:eastAsia="Calibri" w:cs="Times New Roman"/>
                <w:sz w:val="24"/>
                <w:szCs w:val="24"/>
              </w:rPr>
            </w:pPr>
            <w:r w:rsidRPr="003A2A47">
              <w:rPr>
                <w:rFonts w:eastAsia="Calibri" w:cs="Times New Roman"/>
                <w:sz w:val="24"/>
                <w:szCs w:val="24"/>
              </w:rPr>
              <w:t>Uygulama ve denetim sonuçları Mali İşlerden Sorumlu Birimin ayda bir düzenleyeceği raporda gösterilir. Bu raporlar Rektörlük tarafından en geç müteakip ayın 25’inci gününe kadar Vakıf Yöneticiler Kuruluna sunulur.</w:t>
            </w:r>
          </w:p>
        </w:tc>
      </w:tr>
      <w:tr w:rsidR="00066CDC" w:rsidRPr="003A2A47" w:rsidTr="00DA5584">
        <w:tc>
          <w:tcPr>
            <w:tcW w:w="2269" w:type="dxa"/>
          </w:tcPr>
          <w:p w:rsidR="00066CDC" w:rsidRPr="003A2A47" w:rsidRDefault="00066CDC" w:rsidP="00066CDC">
            <w:pPr>
              <w:rPr>
                <w:rFonts w:eastAsia="Calibri" w:cs="Times New Roman"/>
                <w:sz w:val="24"/>
                <w:szCs w:val="24"/>
              </w:rPr>
            </w:pPr>
          </w:p>
        </w:tc>
        <w:tc>
          <w:tcPr>
            <w:tcW w:w="567" w:type="dxa"/>
          </w:tcPr>
          <w:p w:rsidR="00066CDC" w:rsidRPr="003A2A47" w:rsidRDefault="00066CDC" w:rsidP="00066CDC">
            <w:pPr>
              <w:jc w:val="center"/>
              <w:rPr>
                <w:rFonts w:eastAsia="Calibri" w:cs="Times New Roman"/>
                <w:sz w:val="24"/>
                <w:szCs w:val="24"/>
              </w:rPr>
            </w:pPr>
          </w:p>
        </w:tc>
        <w:tc>
          <w:tcPr>
            <w:tcW w:w="567" w:type="dxa"/>
          </w:tcPr>
          <w:p w:rsidR="00066CDC" w:rsidRPr="003A2A47" w:rsidRDefault="00066CDC" w:rsidP="00066CDC">
            <w:pPr>
              <w:jc w:val="center"/>
              <w:rPr>
                <w:rFonts w:eastAsia="Calibri" w:cs="Times New Roman"/>
                <w:sz w:val="24"/>
                <w:szCs w:val="24"/>
              </w:rPr>
            </w:pPr>
            <w:r w:rsidRPr="003A2A47">
              <w:rPr>
                <w:rFonts w:eastAsia="Calibri" w:cs="Times New Roman"/>
                <w:sz w:val="24"/>
                <w:szCs w:val="24"/>
              </w:rPr>
              <w:t>(2)</w:t>
            </w:r>
          </w:p>
        </w:tc>
        <w:tc>
          <w:tcPr>
            <w:tcW w:w="6009" w:type="dxa"/>
          </w:tcPr>
          <w:p w:rsidR="00066CDC" w:rsidRPr="003A2A47" w:rsidRDefault="00066CDC" w:rsidP="00066CDC">
            <w:pPr>
              <w:rPr>
                <w:rFonts w:eastAsia="Calibri" w:cs="Times New Roman"/>
                <w:sz w:val="24"/>
                <w:szCs w:val="24"/>
              </w:rPr>
            </w:pPr>
            <w:r w:rsidRPr="003A2A47">
              <w:rPr>
                <w:rFonts w:eastAsia="Calibri" w:cs="Times New Roman"/>
                <w:sz w:val="24"/>
                <w:szCs w:val="24"/>
              </w:rPr>
              <w:t>Mali İşlerden Sorumlu Birimin hazırladığı aylık raporun bir nüshası da en geç müteakip ayın 25’inci gününe kadar İç Murakıba verilir. İç Murakıp, yapılan harcamaların Temel Mevzuata ve Vakıf Yöneticiler Kurulu kararlarına uygun olup olmadığını inceler ve raporu teslim aldığı tarihten itibaren en geç 15 gün içerisinde “kendi hazırladığı” raporu Rektörlük eliyle Vakıf Yöneticiler Kuruluna sunar.</w:t>
            </w:r>
          </w:p>
        </w:tc>
      </w:tr>
      <w:tr w:rsidR="00066CDC" w:rsidRPr="003A2A47" w:rsidTr="00DA5584">
        <w:tc>
          <w:tcPr>
            <w:tcW w:w="2269" w:type="dxa"/>
          </w:tcPr>
          <w:p w:rsidR="00066CDC" w:rsidRPr="003A2A47" w:rsidRDefault="00066CDC" w:rsidP="00066CDC">
            <w:pPr>
              <w:rPr>
                <w:rFonts w:eastAsia="Calibri" w:cs="Times New Roman"/>
                <w:sz w:val="24"/>
                <w:szCs w:val="24"/>
              </w:rPr>
            </w:pPr>
          </w:p>
        </w:tc>
        <w:tc>
          <w:tcPr>
            <w:tcW w:w="567" w:type="dxa"/>
          </w:tcPr>
          <w:p w:rsidR="00066CDC" w:rsidRPr="003A2A47" w:rsidRDefault="00066CDC" w:rsidP="00066CDC">
            <w:pPr>
              <w:jc w:val="center"/>
              <w:rPr>
                <w:rFonts w:eastAsia="Calibri" w:cs="Times New Roman"/>
                <w:sz w:val="24"/>
                <w:szCs w:val="24"/>
              </w:rPr>
            </w:pPr>
          </w:p>
        </w:tc>
        <w:tc>
          <w:tcPr>
            <w:tcW w:w="567" w:type="dxa"/>
          </w:tcPr>
          <w:p w:rsidR="00066CDC" w:rsidRPr="003A2A47" w:rsidRDefault="00066CDC" w:rsidP="00066CDC">
            <w:pPr>
              <w:jc w:val="center"/>
              <w:rPr>
                <w:rFonts w:eastAsia="Calibri" w:cs="Times New Roman"/>
                <w:sz w:val="24"/>
                <w:szCs w:val="24"/>
              </w:rPr>
            </w:pPr>
            <w:r w:rsidRPr="003A2A47">
              <w:rPr>
                <w:rFonts w:eastAsia="Calibri" w:cs="Times New Roman"/>
                <w:sz w:val="24"/>
                <w:szCs w:val="24"/>
              </w:rPr>
              <w:t>(3)</w:t>
            </w:r>
          </w:p>
        </w:tc>
        <w:tc>
          <w:tcPr>
            <w:tcW w:w="6009" w:type="dxa"/>
          </w:tcPr>
          <w:p w:rsidR="00066CDC" w:rsidRPr="003A2A47" w:rsidRDefault="00066CDC" w:rsidP="00066CDC">
            <w:pPr>
              <w:rPr>
                <w:rFonts w:eastAsia="Calibri" w:cs="Times New Roman"/>
                <w:sz w:val="24"/>
                <w:szCs w:val="24"/>
              </w:rPr>
            </w:pPr>
            <w:r w:rsidRPr="003A2A47">
              <w:rPr>
                <w:rFonts w:eastAsia="Calibri" w:cs="Times New Roman"/>
                <w:sz w:val="24"/>
                <w:szCs w:val="24"/>
              </w:rPr>
              <w:t xml:space="preserve">Her Mali Yıl için hazırlanacak Yıllık Kesin Hesaplar, o mali yılın sonundan başlayarak en geç 6 ay içerisinde, Vakıf Yöneticiler Kurulunun tetkik ve kabulünden sonra, Eğitim İşleriyle Görevli Bakan vasıtasıyla Sayıştaya gönderilir. Sayıştay, denetim yasalarının koyduğu yöntem ve kurallarla, bu Yasada öngörülen kuralları göz önünde bulundurmak suretiyle, harcamalar ile gelirlerin bütçeye ve bütçe prensiplerine, karar ve belgelere uygun olup olmadığını denetler ve mali yıl sonunda Bakanlar Kuruluna rapor verir. Uygulama ve denetim sonuçları Devlet Planlama Örgütünün düzenleyeceği raporlarda gösterilir. Bütçe Kesin Hesap Cetvel ve Raporları, mali yılın sona ermesinden başlayarak dört ay içerisinde Bakanlar Kuruluna sunulur. Kesin Hesap Yasa Tasarıları ve Ek’li Hesap Cetvelleri ilgili oldukları mali yılın sonundan başlayarak en geç bir yıl içerisinde Bakanlar Kurulunca </w:t>
            </w:r>
            <w:r w:rsidRPr="003A2A47">
              <w:rPr>
                <w:rFonts w:eastAsia="Calibri" w:cs="Times New Roman"/>
                <w:sz w:val="24"/>
                <w:szCs w:val="24"/>
              </w:rPr>
              <w:lastRenderedPageBreak/>
              <w:t>Kuzey Kıbrıs Türk Cumhuriyeti Cumhuriyet Meclisine sunulur. Sayıştay, genel uygunluk bildirimini, ilişkin olduğu Kesin Hesap Yasa Tasarısının verilmesinden başlayarak altı ay içinde Kuzey Kıbrıs Türk Cumhuriyeti Cumhuriyet Meclisine sunar.</w:t>
            </w:r>
          </w:p>
        </w:tc>
      </w:tr>
    </w:tbl>
    <w:p w:rsidR="00066CDC" w:rsidRPr="003A2A47" w:rsidRDefault="00066CDC" w:rsidP="00066CDC">
      <w:pPr>
        <w:rPr>
          <w:rFonts w:eastAsia="Calibri" w:cs="Times New Roman"/>
          <w:sz w:val="24"/>
          <w:szCs w:val="24"/>
        </w:rPr>
      </w:pPr>
    </w:p>
    <w:p w:rsidR="00066CDC" w:rsidRPr="003A2A47" w:rsidRDefault="00066CDC" w:rsidP="00066CDC">
      <w:pPr>
        <w:ind w:firstLine="708"/>
        <w:rPr>
          <w:rFonts w:eastAsia="Calibri" w:cs="Times New Roman"/>
          <w:sz w:val="24"/>
          <w:szCs w:val="24"/>
        </w:rPr>
      </w:pPr>
      <w:r w:rsidRPr="003A2A47">
        <w:rPr>
          <w:rFonts w:eastAsia="Calibri" w:cs="Times New Roman"/>
          <w:sz w:val="24"/>
          <w:szCs w:val="24"/>
        </w:rPr>
        <w:t>BAŞKAN – 22’nci maddeyi oylarınıza sunuyorum. Kabul edenler?... Etmeyenler?... Çekimser?... Oybirliğiyle kabul edilmiştir.</w:t>
      </w:r>
    </w:p>
    <w:p w:rsidR="00066CDC" w:rsidRPr="003A2A47" w:rsidRDefault="00066CDC" w:rsidP="00066CDC">
      <w:pPr>
        <w:rPr>
          <w:rFonts w:eastAsia="Calibri" w:cs="Times New Roman"/>
          <w:sz w:val="24"/>
          <w:szCs w:val="24"/>
        </w:rPr>
      </w:pPr>
    </w:p>
    <w:p w:rsidR="00066CDC" w:rsidRPr="003A2A47" w:rsidRDefault="00066CDC" w:rsidP="00066CDC">
      <w:pPr>
        <w:rPr>
          <w:rFonts w:eastAsia="Calibri" w:cs="Times New Roman"/>
          <w:sz w:val="24"/>
          <w:szCs w:val="24"/>
        </w:rPr>
      </w:pPr>
      <w:r w:rsidRPr="003A2A47">
        <w:rPr>
          <w:rFonts w:eastAsia="Calibri" w:cs="Times New Roman"/>
          <w:sz w:val="24"/>
          <w:szCs w:val="24"/>
        </w:rPr>
        <w:tab/>
        <w:t xml:space="preserve">KATİP – </w:t>
      </w:r>
    </w:p>
    <w:p w:rsidR="00066CDC" w:rsidRPr="003A2A47" w:rsidRDefault="00066CDC" w:rsidP="00066CDC">
      <w:pPr>
        <w:rPr>
          <w:rFonts w:eastAsia="Calibri" w:cs="Times New Roman"/>
          <w:sz w:val="24"/>
          <w:szCs w:val="24"/>
        </w:rPr>
      </w:pPr>
    </w:p>
    <w:tbl>
      <w:tblPr>
        <w:tblW w:w="9412" w:type="dxa"/>
        <w:tblInd w:w="-34" w:type="dxa"/>
        <w:tblLayout w:type="fixed"/>
        <w:tblLook w:val="00A0" w:firstRow="1" w:lastRow="0" w:firstColumn="1" w:lastColumn="0" w:noHBand="0" w:noVBand="0"/>
      </w:tblPr>
      <w:tblGrid>
        <w:gridCol w:w="2269"/>
        <w:gridCol w:w="567"/>
        <w:gridCol w:w="567"/>
        <w:gridCol w:w="6009"/>
      </w:tblGrid>
      <w:tr w:rsidR="00066CDC" w:rsidRPr="003A2A47" w:rsidTr="00DA5584">
        <w:tc>
          <w:tcPr>
            <w:tcW w:w="2269" w:type="dxa"/>
          </w:tcPr>
          <w:p w:rsidR="00066CDC" w:rsidRPr="003A2A47" w:rsidRDefault="00066CDC" w:rsidP="00066CDC">
            <w:pPr>
              <w:rPr>
                <w:rFonts w:eastAsia="Calibri" w:cs="Times New Roman"/>
                <w:sz w:val="24"/>
                <w:szCs w:val="24"/>
              </w:rPr>
            </w:pPr>
          </w:p>
        </w:tc>
        <w:tc>
          <w:tcPr>
            <w:tcW w:w="567" w:type="dxa"/>
          </w:tcPr>
          <w:p w:rsidR="00066CDC" w:rsidRPr="003A2A47" w:rsidRDefault="00066CDC" w:rsidP="00066CDC">
            <w:pPr>
              <w:jc w:val="center"/>
              <w:rPr>
                <w:rFonts w:eastAsia="Calibri" w:cs="Times New Roman"/>
                <w:sz w:val="24"/>
                <w:szCs w:val="24"/>
              </w:rPr>
            </w:pPr>
          </w:p>
        </w:tc>
        <w:tc>
          <w:tcPr>
            <w:tcW w:w="567" w:type="dxa"/>
          </w:tcPr>
          <w:p w:rsidR="00066CDC" w:rsidRPr="003A2A47" w:rsidRDefault="00066CDC" w:rsidP="00066CDC">
            <w:pPr>
              <w:jc w:val="center"/>
              <w:rPr>
                <w:rFonts w:eastAsia="Calibri" w:cs="Times New Roman"/>
                <w:sz w:val="24"/>
                <w:szCs w:val="24"/>
              </w:rPr>
            </w:pPr>
          </w:p>
        </w:tc>
        <w:tc>
          <w:tcPr>
            <w:tcW w:w="6009" w:type="dxa"/>
          </w:tcPr>
          <w:p w:rsidR="00066CDC" w:rsidRPr="003A2A47" w:rsidRDefault="00066CDC" w:rsidP="00066CDC">
            <w:pPr>
              <w:rPr>
                <w:rFonts w:eastAsia="Calibri" w:cs="Times New Roman"/>
                <w:sz w:val="24"/>
                <w:szCs w:val="24"/>
              </w:rPr>
            </w:pPr>
            <w:r w:rsidRPr="003A2A47">
              <w:rPr>
                <w:rFonts w:eastAsia="Calibri" w:cs="Times New Roman"/>
                <w:sz w:val="24"/>
                <w:szCs w:val="24"/>
              </w:rPr>
              <w:t xml:space="preserve"> </w:t>
            </w:r>
          </w:p>
        </w:tc>
      </w:tr>
      <w:tr w:rsidR="00066CDC" w:rsidRPr="003A2A47" w:rsidTr="00DA5584">
        <w:tc>
          <w:tcPr>
            <w:tcW w:w="2269" w:type="dxa"/>
          </w:tcPr>
          <w:p w:rsidR="00066CDC" w:rsidRPr="003A2A47" w:rsidRDefault="00066CDC" w:rsidP="00A47D2D">
            <w:pPr>
              <w:tabs>
                <w:tab w:val="left" w:pos="229"/>
              </w:tabs>
              <w:jc w:val="left"/>
              <w:rPr>
                <w:rFonts w:eastAsia="Calibri" w:cs="Times New Roman"/>
                <w:sz w:val="24"/>
                <w:szCs w:val="24"/>
              </w:rPr>
            </w:pPr>
            <w:r w:rsidRPr="003A2A47">
              <w:rPr>
                <w:rFonts w:eastAsia="Calibri" w:cs="Times New Roman"/>
                <w:sz w:val="24"/>
                <w:szCs w:val="24"/>
              </w:rPr>
              <w:t>Usulsüzlüklerde Yapılacak İşlemler</w:t>
            </w:r>
            <w:r w:rsidRPr="003A2A47">
              <w:rPr>
                <w:rFonts w:eastAsia="Calibri" w:cs="Times New Roman"/>
                <w:sz w:val="24"/>
                <w:szCs w:val="24"/>
              </w:rPr>
              <w:br/>
              <w:t>48/1977</w:t>
            </w:r>
            <w:r w:rsidRPr="003A2A47">
              <w:rPr>
                <w:rFonts w:eastAsia="Calibri" w:cs="Times New Roman"/>
                <w:sz w:val="24"/>
                <w:szCs w:val="24"/>
              </w:rPr>
              <w:br/>
              <w:t xml:space="preserve">   28/1985</w:t>
            </w:r>
            <w:r w:rsidRPr="003A2A47">
              <w:rPr>
                <w:rFonts w:eastAsia="Calibri" w:cs="Times New Roman"/>
                <w:sz w:val="24"/>
                <w:szCs w:val="24"/>
              </w:rPr>
              <w:br/>
              <w:t xml:space="preserve">   31/1988</w:t>
            </w:r>
            <w:r w:rsidRPr="003A2A47">
              <w:rPr>
                <w:rFonts w:eastAsia="Calibri" w:cs="Times New Roman"/>
                <w:sz w:val="24"/>
                <w:szCs w:val="24"/>
              </w:rPr>
              <w:br/>
              <w:t xml:space="preserve">   31/1991</w:t>
            </w:r>
            <w:r w:rsidRPr="003A2A47">
              <w:rPr>
                <w:rFonts w:eastAsia="Calibri" w:cs="Times New Roman"/>
                <w:sz w:val="24"/>
                <w:szCs w:val="24"/>
              </w:rPr>
              <w:br/>
              <w:t xml:space="preserve">   23/1997</w:t>
            </w:r>
            <w:r w:rsidRPr="003A2A47">
              <w:rPr>
                <w:rFonts w:eastAsia="Calibri" w:cs="Times New Roman"/>
                <w:sz w:val="24"/>
                <w:szCs w:val="24"/>
              </w:rPr>
              <w:br/>
              <w:t xml:space="preserve">   54/1999</w:t>
            </w:r>
            <w:r w:rsidRPr="003A2A47">
              <w:rPr>
                <w:rFonts w:eastAsia="Calibri" w:cs="Times New Roman"/>
                <w:sz w:val="24"/>
                <w:szCs w:val="24"/>
              </w:rPr>
              <w:br/>
              <w:t xml:space="preserve">   35/2005</w:t>
            </w:r>
            <w:r w:rsidRPr="003A2A47">
              <w:rPr>
                <w:rFonts w:eastAsia="Calibri" w:cs="Times New Roman"/>
                <w:sz w:val="24"/>
                <w:szCs w:val="24"/>
              </w:rPr>
              <w:br/>
              <w:t xml:space="preserve">   59/2010</w:t>
            </w:r>
            <w:r w:rsidRPr="003A2A47">
              <w:rPr>
                <w:rFonts w:eastAsia="Calibri" w:cs="Times New Roman"/>
                <w:sz w:val="24"/>
                <w:szCs w:val="24"/>
              </w:rPr>
              <w:br/>
              <w:t xml:space="preserve">   13/2017</w:t>
            </w:r>
            <w:r w:rsidRPr="003A2A47">
              <w:rPr>
                <w:rFonts w:eastAsia="Calibri" w:cs="Times New Roman"/>
                <w:sz w:val="24"/>
                <w:szCs w:val="24"/>
              </w:rPr>
              <w:tab/>
            </w:r>
          </w:p>
        </w:tc>
        <w:tc>
          <w:tcPr>
            <w:tcW w:w="7143" w:type="dxa"/>
            <w:gridSpan w:val="3"/>
          </w:tcPr>
          <w:p w:rsidR="00066CDC" w:rsidRPr="003A2A47" w:rsidRDefault="00066CDC" w:rsidP="00066CDC">
            <w:pPr>
              <w:rPr>
                <w:rFonts w:eastAsia="Calibri" w:cs="Times New Roman"/>
                <w:sz w:val="24"/>
                <w:szCs w:val="24"/>
              </w:rPr>
            </w:pPr>
            <w:r w:rsidRPr="003A2A47">
              <w:rPr>
                <w:rFonts w:eastAsia="Calibri" w:cs="Times New Roman"/>
                <w:sz w:val="24"/>
                <w:szCs w:val="24"/>
              </w:rPr>
              <w:t>23. İç ve dış denetimler sırasında, usulsüz ödeme, ödenek aşımı, avansların zamanında kapatılmaması ve ihtiyaç dışında fuzuli harcamalar gibi Bütçe Kararı’na aykırı bir duruma rastlandığı takdirde hatalı işlemler düzeltilir ve gerekirse yapılacak soruşturma sonucunda saptanacak suçlar için yasal işlem yapılır ve usulsüz ödemeler sorumlularından tahsil edilir. Tahsilat işlemi Kamu Alacaklarının Tahsili Usulü Yasasına uygun olarak yapılır.</w:t>
            </w:r>
          </w:p>
        </w:tc>
      </w:tr>
    </w:tbl>
    <w:p w:rsidR="00066CDC" w:rsidRPr="003A2A47" w:rsidRDefault="00066CDC" w:rsidP="00066CDC">
      <w:pPr>
        <w:rPr>
          <w:rFonts w:eastAsia="Calibri" w:cs="Times New Roman"/>
          <w:sz w:val="24"/>
          <w:szCs w:val="24"/>
        </w:rPr>
      </w:pPr>
    </w:p>
    <w:p w:rsidR="00066CDC" w:rsidRPr="003A2A47" w:rsidRDefault="00066CDC" w:rsidP="00066CDC">
      <w:pPr>
        <w:ind w:firstLine="708"/>
        <w:rPr>
          <w:rFonts w:eastAsia="Calibri" w:cs="Times New Roman"/>
          <w:sz w:val="24"/>
          <w:szCs w:val="24"/>
        </w:rPr>
      </w:pPr>
      <w:r w:rsidRPr="003A2A47">
        <w:rPr>
          <w:rFonts w:eastAsia="Calibri" w:cs="Times New Roman"/>
          <w:sz w:val="24"/>
          <w:szCs w:val="24"/>
        </w:rPr>
        <w:t>BAŞKAN – 23’üncü maddeyi oylarınıza sunuyorum. Kabul edenler?... Etmeyenler?... Çekimser?... Oybirliğiyle kabul edilmiştir.</w:t>
      </w:r>
    </w:p>
    <w:p w:rsidR="00066CDC" w:rsidRPr="003A2A47" w:rsidRDefault="00066CDC" w:rsidP="00066CDC">
      <w:pPr>
        <w:rPr>
          <w:rFonts w:eastAsia="Calibri" w:cs="Times New Roman"/>
          <w:sz w:val="24"/>
          <w:szCs w:val="24"/>
        </w:rPr>
      </w:pPr>
    </w:p>
    <w:p w:rsidR="00066CDC" w:rsidRPr="003A2A47" w:rsidRDefault="00066CDC" w:rsidP="00066CDC">
      <w:pPr>
        <w:rPr>
          <w:rFonts w:eastAsia="Calibri" w:cs="Times New Roman"/>
          <w:sz w:val="24"/>
          <w:szCs w:val="24"/>
        </w:rPr>
      </w:pPr>
      <w:r w:rsidRPr="003A2A47">
        <w:rPr>
          <w:rFonts w:eastAsia="Calibri" w:cs="Times New Roman"/>
          <w:sz w:val="24"/>
          <w:szCs w:val="24"/>
        </w:rPr>
        <w:tab/>
        <w:t xml:space="preserve">KATİP – </w:t>
      </w:r>
    </w:p>
    <w:p w:rsidR="00066CDC" w:rsidRPr="003A2A47" w:rsidRDefault="00066CDC" w:rsidP="00066CDC">
      <w:pPr>
        <w:rPr>
          <w:rFonts w:eastAsia="Calibri" w:cs="Times New Roman"/>
          <w:sz w:val="24"/>
          <w:szCs w:val="24"/>
        </w:rPr>
      </w:pPr>
    </w:p>
    <w:tbl>
      <w:tblPr>
        <w:tblW w:w="9412" w:type="dxa"/>
        <w:tblInd w:w="-34" w:type="dxa"/>
        <w:tblLayout w:type="fixed"/>
        <w:tblLook w:val="00A0" w:firstRow="1" w:lastRow="0" w:firstColumn="1" w:lastColumn="0" w:noHBand="0" w:noVBand="0"/>
      </w:tblPr>
      <w:tblGrid>
        <w:gridCol w:w="2269"/>
        <w:gridCol w:w="7143"/>
      </w:tblGrid>
      <w:tr w:rsidR="00066CDC" w:rsidRPr="003A2A47" w:rsidTr="00DA5584">
        <w:tc>
          <w:tcPr>
            <w:tcW w:w="9412" w:type="dxa"/>
            <w:gridSpan w:val="2"/>
          </w:tcPr>
          <w:p w:rsidR="00066CDC" w:rsidRPr="003A2A47" w:rsidRDefault="00066CDC" w:rsidP="00066CDC">
            <w:pPr>
              <w:jc w:val="center"/>
              <w:rPr>
                <w:rFonts w:eastAsia="Calibri" w:cs="Times New Roman"/>
                <w:bCs/>
                <w:sz w:val="24"/>
                <w:szCs w:val="24"/>
              </w:rPr>
            </w:pPr>
            <w:r w:rsidRPr="003A2A47">
              <w:rPr>
                <w:rFonts w:eastAsia="Calibri" w:cs="Times New Roman"/>
                <w:bCs/>
                <w:sz w:val="24"/>
                <w:szCs w:val="24"/>
              </w:rPr>
              <w:t>ÜÇÜNCÜ KISIM</w:t>
            </w:r>
          </w:p>
          <w:p w:rsidR="00066CDC" w:rsidRPr="003A2A47" w:rsidRDefault="00066CDC" w:rsidP="00066CDC">
            <w:pPr>
              <w:jc w:val="center"/>
              <w:rPr>
                <w:rFonts w:eastAsia="Calibri" w:cs="Times New Roman"/>
                <w:sz w:val="24"/>
                <w:szCs w:val="24"/>
              </w:rPr>
            </w:pPr>
            <w:r w:rsidRPr="003A2A47">
              <w:rPr>
                <w:rFonts w:eastAsia="Calibri" w:cs="Times New Roman"/>
                <w:sz w:val="24"/>
                <w:szCs w:val="24"/>
              </w:rPr>
              <w:t>Yatırım Harcamalarına İlişkin Uygulama ve Denetim Kuralları</w:t>
            </w:r>
          </w:p>
          <w:p w:rsidR="00066CDC" w:rsidRPr="003A2A47" w:rsidRDefault="00066CDC" w:rsidP="00066CDC">
            <w:pPr>
              <w:jc w:val="center"/>
              <w:rPr>
                <w:rFonts w:eastAsia="Calibri" w:cs="Times New Roman"/>
                <w:sz w:val="24"/>
                <w:szCs w:val="24"/>
              </w:rPr>
            </w:pPr>
          </w:p>
        </w:tc>
      </w:tr>
      <w:tr w:rsidR="00066CDC" w:rsidRPr="003A2A47" w:rsidTr="00DA5584">
        <w:trPr>
          <w:trHeight w:val="240"/>
        </w:trPr>
        <w:tc>
          <w:tcPr>
            <w:tcW w:w="2269" w:type="dxa"/>
          </w:tcPr>
          <w:p w:rsidR="00066CDC" w:rsidRPr="003A2A47" w:rsidRDefault="00066CDC" w:rsidP="00066CDC">
            <w:pPr>
              <w:rPr>
                <w:rFonts w:eastAsia="Calibri" w:cs="Times New Roman"/>
                <w:sz w:val="24"/>
                <w:szCs w:val="24"/>
              </w:rPr>
            </w:pPr>
            <w:r w:rsidRPr="003A2A47">
              <w:rPr>
                <w:rFonts w:eastAsia="Calibri" w:cs="Times New Roman"/>
                <w:sz w:val="24"/>
                <w:szCs w:val="24"/>
              </w:rPr>
              <w:t>Yatırım Harcamalarının Yapılması</w:t>
            </w:r>
          </w:p>
          <w:p w:rsidR="00066CDC" w:rsidRPr="003A2A47" w:rsidRDefault="00066CDC" w:rsidP="00066CDC">
            <w:pPr>
              <w:rPr>
                <w:rFonts w:eastAsia="Calibri" w:cs="Times New Roman"/>
                <w:sz w:val="24"/>
                <w:szCs w:val="24"/>
              </w:rPr>
            </w:pPr>
            <w:r w:rsidRPr="003A2A47">
              <w:rPr>
                <w:rFonts w:eastAsia="Calibri" w:cs="Times New Roman"/>
                <w:sz w:val="24"/>
                <w:szCs w:val="24"/>
              </w:rPr>
              <w:t>20/2016</w:t>
            </w:r>
          </w:p>
          <w:p w:rsidR="00066CDC" w:rsidRPr="003A2A47" w:rsidRDefault="00066CDC" w:rsidP="00066CDC">
            <w:pPr>
              <w:rPr>
                <w:rFonts w:eastAsia="Calibri" w:cs="Times New Roman"/>
                <w:sz w:val="24"/>
                <w:szCs w:val="24"/>
              </w:rPr>
            </w:pPr>
            <w:r w:rsidRPr="003A2A47">
              <w:rPr>
                <w:rFonts w:eastAsia="Calibri" w:cs="Times New Roman"/>
                <w:sz w:val="24"/>
                <w:szCs w:val="24"/>
              </w:rPr>
              <w:t xml:space="preserve"> 16/2023</w:t>
            </w:r>
          </w:p>
          <w:p w:rsidR="00066CDC" w:rsidRPr="003A2A47" w:rsidRDefault="00066CDC" w:rsidP="00066CDC">
            <w:pPr>
              <w:rPr>
                <w:rFonts w:eastAsia="Calibri" w:cs="Times New Roman"/>
                <w:sz w:val="24"/>
                <w:szCs w:val="24"/>
              </w:rPr>
            </w:pPr>
          </w:p>
        </w:tc>
        <w:tc>
          <w:tcPr>
            <w:tcW w:w="7143" w:type="dxa"/>
          </w:tcPr>
          <w:p w:rsidR="00066CDC" w:rsidRPr="003A2A47" w:rsidRDefault="00066CDC" w:rsidP="00066CDC">
            <w:pPr>
              <w:rPr>
                <w:rFonts w:eastAsia="Calibri" w:cs="Times New Roman"/>
                <w:sz w:val="24"/>
                <w:szCs w:val="24"/>
              </w:rPr>
            </w:pPr>
            <w:r w:rsidRPr="003A2A47">
              <w:rPr>
                <w:rFonts w:eastAsia="Calibri" w:cs="Times New Roman"/>
                <w:sz w:val="24"/>
                <w:szCs w:val="24"/>
              </w:rPr>
              <w:t>24. Yatırım projelerinin uygulanması, Bütçede öngörülen koşullara tabii olarak ve Kamu İhale Yasası ve ilgili kurallar çerçevesinde, Vakıf Yöneticiler Kurulunun onayına tabidir.</w:t>
            </w:r>
          </w:p>
        </w:tc>
      </w:tr>
    </w:tbl>
    <w:p w:rsidR="00066CDC" w:rsidRPr="003A2A47" w:rsidRDefault="00066CDC" w:rsidP="00066CDC">
      <w:pPr>
        <w:ind w:firstLine="708"/>
        <w:rPr>
          <w:rFonts w:eastAsia="Calibri" w:cs="Times New Roman"/>
          <w:sz w:val="24"/>
          <w:szCs w:val="24"/>
        </w:rPr>
      </w:pPr>
      <w:r w:rsidRPr="003A2A47">
        <w:rPr>
          <w:rFonts w:eastAsia="Calibri" w:cs="Times New Roman"/>
          <w:sz w:val="24"/>
          <w:szCs w:val="24"/>
        </w:rPr>
        <w:t>BAŞKAN – 24’üncü maddeyi oylarınıza sunuyorum. Kabul edenler?... Etmeyenler?... Çekimser?... Oybirliğiyle kabul edilmiştir.</w:t>
      </w:r>
    </w:p>
    <w:p w:rsidR="00066CDC" w:rsidRPr="003A2A47" w:rsidRDefault="00066CDC" w:rsidP="00066CDC">
      <w:pPr>
        <w:rPr>
          <w:rFonts w:eastAsia="Calibri" w:cs="Times New Roman"/>
          <w:sz w:val="24"/>
          <w:szCs w:val="24"/>
        </w:rPr>
      </w:pPr>
    </w:p>
    <w:p w:rsidR="00066CDC" w:rsidRPr="003A2A47" w:rsidRDefault="00066CDC" w:rsidP="00066CDC">
      <w:pPr>
        <w:rPr>
          <w:rFonts w:eastAsia="Calibri" w:cs="Times New Roman"/>
          <w:sz w:val="24"/>
          <w:szCs w:val="24"/>
        </w:rPr>
      </w:pPr>
      <w:r w:rsidRPr="003A2A47">
        <w:rPr>
          <w:rFonts w:eastAsia="Calibri" w:cs="Times New Roman"/>
          <w:sz w:val="24"/>
          <w:szCs w:val="24"/>
        </w:rPr>
        <w:tab/>
        <w:t xml:space="preserve">KATİP – </w:t>
      </w:r>
    </w:p>
    <w:p w:rsidR="00066CDC" w:rsidRPr="003A2A47" w:rsidRDefault="00066CDC" w:rsidP="00066CDC">
      <w:pPr>
        <w:rPr>
          <w:rFonts w:eastAsia="Calibri" w:cs="Times New Roman"/>
          <w:sz w:val="24"/>
          <w:szCs w:val="24"/>
        </w:rPr>
      </w:pPr>
    </w:p>
    <w:tbl>
      <w:tblPr>
        <w:tblW w:w="9412" w:type="dxa"/>
        <w:tblInd w:w="-34" w:type="dxa"/>
        <w:tblLayout w:type="fixed"/>
        <w:tblLook w:val="00A0" w:firstRow="1" w:lastRow="0" w:firstColumn="1" w:lastColumn="0" w:noHBand="0" w:noVBand="0"/>
      </w:tblPr>
      <w:tblGrid>
        <w:gridCol w:w="2269"/>
        <w:gridCol w:w="7143"/>
      </w:tblGrid>
      <w:tr w:rsidR="00066CDC" w:rsidRPr="003A2A47" w:rsidTr="00DA5584">
        <w:trPr>
          <w:trHeight w:val="240"/>
        </w:trPr>
        <w:tc>
          <w:tcPr>
            <w:tcW w:w="2269" w:type="dxa"/>
          </w:tcPr>
          <w:p w:rsidR="00066CDC" w:rsidRPr="003A2A47" w:rsidRDefault="00066CDC" w:rsidP="00A47D2D">
            <w:pPr>
              <w:jc w:val="left"/>
              <w:rPr>
                <w:rFonts w:eastAsia="Calibri" w:cs="Times New Roman"/>
                <w:sz w:val="24"/>
                <w:szCs w:val="24"/>
              </w:rPr>
            </w:pPr>
            <w:r w:rsidRPr="003A2A47">
              <w:rPr>
                <w:rFonts w:eastAsia="Calibri" w:cs="Times New Roman"/>
                <w:sz w:val="24"/>
                <w:szCs w:val="24"/>
              </w:rPr>
              <w:t>Aktarma ve Yeni Projeler</w:t>
            </w:r>
          </w:p>
        </w:tc>
        <w:tc>
          <w:tcPr>
            <w:tcW w:w="7143" w:type="dxa"/>
          </w:tcPr>
          <w:p w:rsidR="00066CDC" w:rsidRPr="003A2A47" w:rsidRDefault="00066CDC" w:rsidP="00066CDC">
            <w:pPr>
              <w:rPr>
                <w:rFonts w:eastAsia="Calibri" w:cs="Times New Roman"/>
                <w:sz w:val="24"/>
                <w:szCs w:val="24"/>
              </w:rPr>
            </w:pPr>
            <w:r w:rsidRPr="003A2A47">
              <w:rPr>
                <w:rFonts w:eastAsia="Calibri" w:cs="Times New Roman"/>
                <w:sz w:val="24"/>
                <w:szCs w:val="24"/>
              </w:rPr>
              <w:t>25. Yatırım projelerinin uygulama seyrine göre projeler arasında aktarma yapılmasına, finansmanı ayrıca sağlanan yeni projelerin mevcut projelere eklenmesine ve başlatılmamış projelerin kaldırılmasına Rektörlüğün önerisi ve Vakıf Yöneticiler Kurulunun onayı ile karar verilir.</w:t>
            </w:r>
          </w:p>
        </w:tc>
      </w:tr>
      <w:tr w:rsidR="00066CDC" w:rsidRPr="003A2A47" w:rsidTr="00DA5584">
        <w:trPr>
          <w:trHeight w:val="240"/>
        </w:trPr>
        <w:tc>
          <w:tcPr>
            <w:tcW w:w="2269" w:type="dxa"/>
          </w:tcPr>
          <w:p w:rsidR="00066CDC" w:rsidRPr="003A2A47" w:rsidRDefault="00066CDC" w:rsidP="00066CDC">
            <w:pPr>
              <w:rPr>
                <w:rFonts w:eastAsia="Calibri" w:cs="Times New Roman"/>
                <w:sz w:val="24"/>
                <w:szCs w:val="24"/>
              </w:rPr>
            </w:pPr>
          </w:p>
        </w:tc>
        <w:tc>
          <w:tcPr>
            <w:tcW w:w="7143" w:type="dxa"/>
          </w:tcPr>
          <w:p w:rsidR="00066CDC" w:rsidRPr="003A2A47" w:rsidRDefault="00066CDC" w:rsidP="00066CDC">
            <w:pPr>
              <w:rPr>
                <w:rFonts w:eastAsia="Calibri" w:cs="Times New Roman"/>
                <w:sz w:val="24"/>
                <w:szCs w:val="24"/>
              </w:rPr>
            </w:pPr>
          </w:p>
        </w:tc>
      </w:tr>
    </w:tbl>
    <w:p w:rsidR="00066CDC" w:rsidRPr="003A2A47" w:rsidRDefault="00066CDC" w:rsidP="00066CDC">
      <w:pPr>
        <w:ind w:firstLine="708"/>
        <w:rPr>
          <w:rFonts w:eastAsia="Calibri" w:cs="Times New Roman"/>
          <w:sz w:val="24"/>
          <w:szCs w:val="24"/>
        </w:rPr>
      </w:pPr>
      <w:r w:rsidRPr="003A2A47">
        <w:rPr>
          <w:rFonts w:eastAsia="Calibri" w:cs="Times New Roman"/>
          <w:sz w:val="24"/>
          <w:szCs w:val="24"/>
        </w:rPr>
        <w:lastRenderedPageBreak/>
        <w:t>BAŞKAN – 25’inci maddeyi oylarınıza sunuyorum. Kabul edenler?... Etmeyenler?... Çekimser?... Oybirliğiyle kabul edilmiştir.</w:t>
      </w:r>
    </w:p>
    <w:p w:rsidR="00066CDC" w:rsidRPr="003A2A47" w:rsidRDefault="00066CDC" w:rsidP="00066CDC">
      <w:pPr>
        <w:rPr>
          <w:rFonts w:eastAsia="Calibri" w:cs="Times New Roman"/>
          <w:sz w:val="24"/>
          <w:szCs w:val="24"/>
        </w:rPr>
      </w:pPr>
    </w:p>
    <w:p w:rsidR="00066CDC" w:rsidRPr="003A2A47" w:rsidRDefault="00066CDC" w:rsidP="00066CDC">
      <w:pPr>
        <w:rPr>
          <w:rFonts w:eastAsia="Calibri" w:cs="Times New Roman"/>
          <w:sz w:val="24"/>
          <w:szCs w:val="24"/>
        </w:rPr>
      </w:pPr>
      <w:r w:rsidRPr="003A2A47">
        <w:rPr>
          <w:rFonts w:eastAsia="Calibri" w:cs="Times New Roman"/>
          <w:sz w:val="24"/>
          <w:szCs w:val="24"/>
        </w:rPr>
        <w:tab/>
        <w:t xml:space="preserve">KATİP – </w:t>
      </w:r>
    </w:p>
    <w:tbl>
      <w:tblPr>
        <w:tblW w:w="9412" w:type="dxa"/>
        <w:tblInd w:w="-34" w:type="dxa"/>
        <w:tblLayout w:type="fixed"/>
        <w:tblLook w:val="00A0" w:firstRow="1" w:lastRow="0" w:firstColumn="1" w:lastColumn="0" w:noHBand="0" w:noVBand="0"/>
      </w:tblPr>
      <w:tblGrid>
        <w:gridCol w:w="2269"/>
        <w:gridCol w:w="7143"/>
      </w:tblGrid>
      <w:tr w:rsidR="00066CDC" w:rsidRPr="003A2A47" w:rsidTr="00DA5584">
        <w:trPr>
          <w:trHeight w:val="240"/>
        </w:trPr>
        <w:tc>
          <w:tcPr>
            <w:tcW w:w="2269" w:type="dxa"/>
          </w:tcPr>
          <w:p w:rsidR="00066CDC" w:rsidRPr="003A2A47" w:rsidRDefault="00066CDC" w:rsidP="00066CDC">
            <w:pPr>
              <w:rPr>
                <w:rFonts w:eastAsia="Calibri" w:cs="Times New Roman"/>
                <w:sz w:val="24"/>
                <w:szCs w:val="24"/>
              </w:rPr>
            </w:pPr>
          </w:p>
        </w:tc>
        <w:tc>
          <w:tcPr>
            <w:tcW w:w="7143" w:type="dxa"/>
          </w:tcPr>
          <w:p w:rsidR="00066CDC" w:rsidRPr="003A2A47" w:rsidRDefault="00066CDC" w:rsidP="00066CDC">
            <w:pPr>
              <w:rPr>
                <w:rFonts w:eastAsia="Calibri" w:cs="Times New Roman"/>
                <w:sz w:val="24"/>
                <w:szCs w:val="24"/>
              </w:rPr>
            </w:pPr>
          </w:p>
        </w:tc>
      </w:tr>
      <w:tr w:rsidR="00066CDC" w:rsidRPr="003A2A47" w:rsidTr="00DA5584">
        <w:trPr>
          <w:trHeight w:val="240"/>
        </w:trPr>
        <w:tc>
          <w:tcPr>
            <w:tcW w:w="2269" w:type="dxa"/>
          </w:tcPr>
          <w:p w:rsidR="00066CDC" w:rsidRPr="003A2A47" w:rsidRDefault="00066CDC" w:rsidP="00066CDC">
            <w:pPr>
              <w:rPr>
                <w:rFonts w:eastAsia="Calibri" w:cs="Times New Roman"/>
                <w:sz w:val="24"/>
                <w:szCs w:val="24"/>
              </w:rPr>
            </w:pPr>
            <w:r w:rsidRPr="003A2A47">
              <w:rPr>
                <w:rFonts w:eastAsia="Calibri" w:cs="Times New Roman"/>
                <w:sz w:val="24"/>
                <w:szCs w:val="24"/>
              </w:rPr>
              <w:t>Yardımlar</w:t>
            </w:r>
          </w:p>
        </w:tc>
        <w:tc>
          <w:tcPr>
            <w:tcW w:w="7143" w:type="dxa"/>
          </w:tcPr>
          <w:p w:rsidR="00066CDC" w:rsidRPr="003A2A47" w:rsidRDefault="00066CDC" w:rsidP="00066CDC">
            <w:pPr>
              <w:rPr>
                <w:rFonts w:eastAsia="Calibri" w:cs="Times New Roman"/>
                <w:sz w:val="24"/>
                <w:szCs w:val="24"/>
              </w:rPr>
            </w:pPr>
            <w:r w:rsidRPr="003A2A47">
              <w:rPr>
                <w:rFonts w:eastAsia="Calibri" w:cs="Times New Roman"/>
                <w:sz w:val="24"/>
                <w:szCs w:val="24"/>
              </w:rPr>
              <w:t>26. Kuzey Kıbrıs Eğitim Vakfı ile Doğu Akdeniz Üniversitesine, Türkiye Cumhuriyeti Hükümeti tarafından veya üçüncü bir ülke veya uluslararası kuruluşlar veya özel veya tüzel kişiler tarafından verilecek yardımların kullanımı, biçimi ve koşulları ile denetim esaslarını yardım verenin yetkilileriyle saptamaya Vakıf Yöneticiler Kurulu yetkilidir.</w:t>
            </w:r>
          </w:p>
          <w:p w:rsidR="00066CDC" w:rsidRPr="003A2A47" w:rsidRDefault="00066CDC" w:rsidP="00066CDC">
            <w:pPr>
              <w:rPr>
                <w:rFonts w:eastAsia="Calibri" w:cs="Times New Roman"/>
                <w:sz w:val="24"/>
                <w:szCs w:val="24"/>
              </w:rPr>
            </w:pPr>
          </w:p>
        </w:tc>
      </w:tr>
    </w:tbl>
    <w:p w:rsidR="00066CDC" w:rsidRPr="003A2A47" w:rsidRDefault="00066CDC" w:rsidP="00066CDC">
      <w:pPr>
        <w:ind w:firstLine="708"/>
        <w:rPr>
          <w:rFonts w:eastAsia="Calibri" w:cs="Times New Roman"/>
          <w:sz w:val="24"/>
          <w:szCs w:val="24"/>
        </w:rPr>
      </w:pPr>
      <w:r w:rsidRPr="003A2A47">
        <w:rPr>
          <w:rFonts w:eastAsia="Calibri" w:cs="Times New Roman"/>
          <w:sz w:val="24"/>
          <w:szCs w:val="24"/>
        </w:rPr>
        <w:t>BAŞKAN – 26’ncı maddeyi oylarınıza sunuyorum. Kabul edenler?... Etmeyenler?... Çekimser?... Oybirliğiyle kabul edilmiştir.</w:t>
      </w:r>
    </w:p>
    <w:p w:rsidR="00066CDC" w:rsidRPr="003A2A47" w:rsidRDefault="00066CDC" w:rsidP="00066CDC">
      <w:pPr>
        <w:rPr>
          <w:rFonts w:eastAsia="Calibri" w:cs="Times New Roman"/>
          <w:sz w:val="24"/>
          <w:szCs w:val="24"/>
        </w:rPr>
      </w:pPr>
    </w:p>
    <w:p w:rsidR="00066CDC" w:rsidRPr="003A2A47" w:rsidRDefault="00066CDC" w:rsidP="00066CDC">
      <w:pPr>
        <w:rPr>
          <w:rFonts w:eastAsia="Calibri" w:cs="Times New Roman"/>
          <w:sz w:val="24"/>
          <w:szCs w:val="24"/>
        </w:rPr>
      </w:pPr>
      <w:r w:rsidRPr="003A2A47">
        <w:rPr>
          <w:rFonts w:eastAsia="Calibri" w:cs="Times New Roman"/>
          <w:sz w:val="24"/>
          <w:szCs w:val="24"/>
        </w:rPr>
        <w:tab/>
        <w:t xml:space="preserve">KATİP – </w:t>
      </w:r>
    </w:p>
    <w:p w:rsidR="00066CDC" w:rsidRPr="003A2A47" w:rsidRDefault="00066CDC" w:rsidP="00066CDC">
      <w:pPr>
        <w:rPr>
          <w:rFonts w:eastAsia="Calibri" w:cs="Times New Roman"/>
          <w:sz w:val="24"/>
          <w:szCs w:val="24"/>
        </w:rPr>
      </w:pPr>
    </w:p>
    <w:tbl>
      <w:tblPr>
        <w:tblW w:w="9412" w:type="dxa"/>
        <w:tblInd w:w="-34" w:type="dxa"/>
        <w:tblLayout w:type="fixed"/>
        <w:tblLook w:val="00A0" w:firstRow="1" w:lastRow="0" w:firstColumn="1" w:lastColumn="0" w:noHBand="0" w:noVBand="0"/>
      </w:tblPr>
      <w:tblGrid>
        <w:gridCol w:w="2269"/>
        <w:gridCol w:w="7143"/>
      </w:tblGrid>
      <w:tr w:rsidR="00066CDC" w:rsidRPr="003A2A47" w:rsidTr="00DA5584">
        <w:trPr>
          <w:trHeight w:val="240"/>
        </w:trPr>
        <w:tc>
          <w:tcPr>
            <w:tcW w:w="9412" w:type="dxa"/>
            <w:gridSpan w:val="2"/>
          </w:tcPr>
          <w:p w:rsidR="00066CDC" w:rsidRPr="003A2A47" w:rsidRDefault="00066CDC" w:rsidP="00066CDC">
            <w:pPr>
              <w:jc w:val="center"/>
              <w:rPr>
                <w:rFonts w:eastAsia="Calibri" w:cs="Times New Roman"/>
                <w:sz w:val="24"/>
                <w:szCs w:val="24"/>
              </w:rPr>
            </w:pPr>
            <w:r w:rsidRPr="003A2A47">
              <w:rPr>
                <w:rFonts w:eastAsia="Calibri" w:cs="Times New Roman"/>
                <w:sz w:val="24"/>
                <w:szCs w:val="24"/>
              </w:rPr>
              <w:t>DÖRDÜNCÜ KISIM</w:t>
            </w:r>
          </w:p>
          <w:p w:rsidR="00066CDC" w:rsidRPr="003A2A47" w:rsidRDefault="00066CDC" w:rsidP="00066CDC">
            <w:pPr>
              <w:jc w:val="center"/>
              <w:rPr>
                <w:rFonts w:eastAsia="Calibri" w:cs="Times New Roman"/>
                <w:sz w:val="24"/>
                <w:szCs w:val="24"/>
              </w:rPr>
            </w:pPr>
            <w:r w:rsidRPr="003A2A47">
              <w:rPr>
                <w:rFonts w:eastAsia="Calibri" w:cs="Times New Roman"/>
                <w:sz w:val="24"/>
                <w:szCs w:val="24"/>
              </w:rPr>
              <w:t>Son Kurallar</w:t>
            </w:r>
          </w:p>
          <w:p w:rsidR="00066CDC" w:rsidRPr="003A2A47" w:rsidRDefault="00066CDC" w:rsidP="00066CDC">
            <w:pPr>
              <w:jc w:val="center"/>
              <w:rPr>
                <w:rFonts w:eastAsia="Calibri" w:cs="Times New Roman"/>
                <w:sz w:val="24"/>
                <w:szCs w:val="24"/>
              </w:rPr>
            </w:pPr>
          </w:p>
        </w:tc>
      </w:tr>
      <w:tr w:rsidR="00066CDC" w:rsidRPr="003A2A47" w:rsidTr="00DA5584">
        <w:trPr>
          <w:trHeight w:val="240"/>
        </w:trPr>
        <w:tc>
          <w:tcPr>
            <w:tcW w:w="2269" w:type="dxa"/>
          </w:tcPr>
          <w:p w:rsidR="00066CDC" w:rsidRPr="003A2A47" w:rsidRDefault="00066CDC" w:rsidP="00A47D2D">
            <w:pPr>
              <w:jc w:val="left"/>
              <w:rPr>
                <w:rFonts w:eastAsia="Calibri" w:cs="Times New Roman"/>
                <w:sz w:val="24"/>
                <w:szCs w:val="24"/>
              </w:rPr>
            </w:pPr>
            <w:r w:rsidRPr="003A2A47">
              <w:rPr>
                <w:rFonts w:eastAsia="Calibri" w:cs="Times New Roman"/>
                <w:sz w:val="24"/>
                <w:szCs w:val="24"/>
              </w:rPr>
              <w:t>Resmi Hizmet Araçlarının Kullanımında İlke</w:t>
            </w:r>
          </w:p>
          <w:p w:rsidR="00066CDC" w:rsidRPr="003A2A47" w:rsidRDefault="00066CDC" w:rsidP="00066CDC">
            <w:pPr>
              <w:rPr>
                <w:rFonts w:eastAsia="Calibri" w:cs="Times New Roman"/>
                <w:sz w:val="24"/>
                <w:szCs w:val="24"/>
              </w:rPr>
            </w:pPr>
          </w:p>
          <w:p w:rsidR="00066CDC" w:rsidRPr="003A2A47" w:rsidRDefault="00066CDC" w:rsidP="00A47D2D">
            <w:pPr>
              <w:jc w:val="left"/>
              <w:rPr>
                <w:rFonts w:eastAsia="Calibri" w:cs="Times New Roman"/>
                <w:sz w:val="24"/>
                <w:szCs w:val="24"/>
              </w:rPr>
            </w:pPr>
          </w:p>
        </w:tc>
        <w:tc>
          <w:tcPr>
            <w:tcW w:w="7143" w:type="dxa"/>
          </w:tcPr>
          <w:p w:rsidR="00066CDC" w:rsidRPr="003A2A47" w:rsidRDefault="00066CDC" w:rsidP="00066CDC">
            <w:pPr>
              <w:rPr>
                <w:rFonts w:eastAsia="Calibri" w:cs="Times New Roman"/>
                <w:sz w:val="24"/>
                <w:szCs w:val="24"/>
              </w:rPr>
            </w:pPr>
            <w:r w:rsidRPr="003A2A47">
              <w:rPr>
                <w:rFonts w:eastAsia="Calibri" w:cs="Times New Roman"/>
                <w:sz w:val="24"/>
                <w:szCs w:val="24"/>
              </w:rPr>
              <w:t>27. Kuzey Kıbrıs Eğitim Vakfı ile Doğu Akdeniz Üniversitesi'ne ait Resmi Hizmet Araçları yalnız hizmetin gerektirdiği alanlarda ve mesai saatleri içinde kullanılabilir. Mesai saatleri dışında kullanmanın zorunlu olduğu hallerde ise Vakıf Yöneticiler Kurulu ve Sekreteryasının resmi amaçlı kullanımı hariç, Rektörün izni gerekir. Resmi Hizmet Araçları hiçbir şekilde özel amaçlar için kullanılamaz. Resmi Hizmet Araçlarının denetiminden Rektör yetkilidir.</w:t>
            </w:r>
          </w:p>
          <w:p w:rsidR="00066CDC" w:rsidRPr="003A2A47" w:rsidRDefault="00066CDC" w:rsidP="00066CDC">
            <w:pPr>
              <w:rPr>
                <w:rFonts w:eastAsia="Calibri" w:cs="Times New Roman"/>
                <w:sz w:val="24"/>
                <w:szCs w:val="24"/>
              </w:rPr>
            </w:pPr>
          </w:p>
        </w:tc>
      </w:tr>
    </w:tbl>
    <w:p w:rsidR="00066CDC" w:rsidRPr="003A2A47" w:rsidRDefault="00066CDC" w:rsidP="00066CDC">
      <w:pPr>
        <w:ind w:firstLine="708"/>
        <w:rPr>
          <w:rFonts w:eastAsia="Calibri" w:cs="Times New Roman"/>
          <w:sz w:val="24"/>
          <w:szCs w:val="24"/>
        </w:rPr>
      </w:pPr>
      <w:r w:rsidRPr="003A2A47">
        <w:rPr>
          <w:rFonts w:eastAsia="Calibri" w:cs="Times New Roman"/>
          <w:sz w:val="24"/>
          <w:szCs w:val="24"/>
        </w:rPr>
        <w:t>BAŞKAN – 27’inci maddeyi oylarınıza sunuyorum. Kabul edenler?... Etmeyenler?... Çekimser?... Oybirliğiyle kabul edilmiştir.</w:t>
      </w:r>
    </w:p>
    <w:p w:rsidR="00066CDC" w:rsidRPr="003A2A47" w:rsidRDefault="00066CDC" w:rsidP="00066CDC">
      <w:pPr>
        <w:rPr>
          <w:rFonts w:eastAsia="Calibri" w:cs="Times New Roman"/>
          <w:sz w:val="24"/>
          <w:szCs w:val="24"/>
        </w:rPr>
      </w:pPr>
    </w:p>
    <w:p w:rsidR="00066CDC" w:rsidRPr="003A2A47" w:rsidRDefault="00066CDC" w:rsidP="00066CDC">
      <w:pPr>
        <w:rPr>
          <w:rFonts w:eastAsia="Calibri" w:cs="Times New Roman"/>
          <w:sz w:val="24"/>
          <w:szCs w:val="24"/>
        </w:rPr>
      </w:pPr>
      <w:r w:rsidRPr="003A2A47">
        <w:rPr>
          <w:rFonts w:eastAsia="Calibri" w:cs="Times New Roman"/>
          <w:sz w:val="24"/>
          <w:szCs w:val="24"/>
        </w:rPr>
        <w:tab/>
        <w:t xml:space="preserve">KATİP – </w:t>
      </w:r>
    </w:p>
    <w:p w:rsidR="00066CDC" w:rsidRPr="003A2A47" w:rsidRDefault="00066CDC" w:rsidP="00066CDC">
      <w:pPr>
        <w:rPr>
          <w:rFonts w:eastAsia="Calibri" w:cs="Times New Roman"/>
          <w:sz w:val="24"/>
          <w:szCs w:val="24"/>
        </w:rPr>
      </w:pPr>
    </w:p>
    <w:tbl>
      <w:tblPr>
        <w:tblW w:w="9412" w:type="dxa"/>
        <w:tblInd w:w="-34" w:type="dxa"/>
        <w:tblLayout w:type="fixed"/>
        <w:tblLook w:val="00A0" w:firstRow="1" w:lastRow="0" w:firstColumn="1" w:lastColumn="0" w:noHBand="0" w:noVBand="0"/>
      </w:tblPr>
      <w:tblGrid>
        <w:gridCol w:w="2269"/>
        <w:gridCol w:w="7143"/>
      </w:tblGrid>
      <w:tr w:rsidR="00066CDC" w:rsidRPr="003A2A47" w:rsidTr="00DA5584">
        <w:trPr>
          <w:trHeight w:val="240"/>
        </w:trPr>
        <w:tc>
          <w:tcPr>
            <w:tcW w:w="2269" w:type="dxa"/>
          </w:tcPr>
          <w:p w:rsidR="00066CDC" w:rsidRPr="003A2A47" w:rsidRDefault="00066CDC" w:rsidP="00995086">
            <w:pPr>
              <w:jc w:val="left"/>
              <w:rPr>
                <w:rFonts w:eastAsia="Calibri" w:cs="Times New Roman"/>
                <w:sz w:val="24"/>
                <w:szCs w:val="24"/>
              </w:rPr>
            </w:pPr>
            <w:r w:rsidRPr="003A2A47">
              <w:rPr>
                <w:rFonts w:eastAsia="Calibri" w:cs="Times New Roman"/>
                <w:sz w:val="24"/>
                <w:szCs w:val="24"/>
              </w:rPr>
              <w:t>Harcama Yetkilisi</w:t>
            </w:r>
            <w:r w:rsidRPr="003A2A47">
              <w:rPr>
                <w:rFonts w:eastAsia="Calibri" w:cs="Times New Roman"/>
                <w:sz w:val="24"/>
                <w:szCs w:val="24"/>
              </w:rPr>
              <w:br/>
              <w:t>18/1976</w:t>
            </w:r>
            <w:r w:rsidRPr="003A2A47">
              <w:rPr>
                <w:rFonts w:eastAsia="Calibri" w:cs="Times New Roman"/>
                <w:sz w:val="24"/>
                <w:szCs w:val="24"/>
              </w:rPr>
              <w:br/>
              <w:t xml:space="preserve">  39/1992</w:t>
            </w:r>
            <w:r w:rsidRPr="003A2A47">
              <w:rPr>
                <w:rFonts w:eastAsia="Calibri" w:cs="Times New Roman"/>
                <w:sz w:val="24"/>
                <w:szCs w:val="24"/>
              </w:rPr>
              <w:br/>
              <w:t xml:space="preserve">  58/1992</w:t>
            </w:r>
            <w:r w:rsidRPr="003A2A47">
              <w:rPr>
                <w:rFonts w:eastAsia="Calibri" w:cs="Times New Roman"/>
                <w:sz w:val="24"/>
                <w:szCs w:val="24"/>
              </w:rPr>
              <w:br/>
              <w:t xml:space="preserve">  37/1997</w:t>
            </w:r>
            <w:r w:rsidRPr="003A2A47">
              <w:rPr>
                <w:rFonts w:eastAsia="Calibri" w:cs="Times New Roman"/>
                <w:sz w:val="24"/>
                <w:szCs w:val="24"/>
              </w:rPr>
              <w:br/>
              <w:t xml:space="preserve">  37/2011</w:t>
            </w:r>
          </w:p>
        </w:tc>
        <w:tc>
          <w:tcPr>
            <w:tcW w:w="7143" w:type="dxa"/>
          </w:tcPr>
          <w:p w:rsidR="00066CDC" w:rsidRPr="003A2A47" w:rsidRDefault="00066CDC" w:rsidP="00066CDC">
            <w:pPr>
              <w:rPr>
                <w:rFonts w:eastAsia="Calibri" w:cs="Times New Roman"/>
                <w:sz w:val="24"/>
                <w:szCs w:val="24"/>
              </w:rPr>
            </w:pPr>
            <w:r w:rsidRPr="003A2A47">
              <w:rPr>
                <w:rFonts w:eastAsia="Calibri" w:cs="Times New Roman"/>
                <w:sz w:val="24"/>
                <w:szCs w:val="24"/>
              </w:rPr>
              <w:t>28. Bu Yasa ile Kuzey Kıbrıs Eğitim Vakfı ve Doğu Akdeniz Üniversitesi Kuruluş Yasasının 7'nci maddesi uyarınca Üniversiteye ait harcamalara ilişkin Vakıf Yöneticiler Kuruluna verilen harcama yetkisi Rektöre devredilir. Vakıf Yöneticiler Kurulu, uygun gördüğü zaman veya durumda devrettiği harcama yetkisini kısmen veya tamamen geri alabilir. Vakıf Yöneticiler Kuruluna ait harcamalar ile Vakıf Yöneticiler Kuruluna bağlı birimlerin harcamalarına ilişkin harcama yetkisini ise Vakıf  Yöneticiler Kurulu Başkanı kullanır.</w:t>
            </w:r>
          </w:p>
          <w:p w:rsidR="00066CDC" w:rsidRPr="003A2A47" w:rsidRDefault="00066CDC" w:rsidP="00066CDC">
            <w:pPr>
              <w:rPr>
                <w:rFonts w:eastAsia="Calibri" w:cs="Times New Roman"/>
                <w:sz w:val="24"/>
                <w:szCs w:val="24"/>
              </w:rPr>
            </w:pPr>
          </w:p>
        </w:tc>
      </w:tr>
    </w:tbl>
    <w:p w:rsidR="00066CDC" w:rsidRPr="003A2A47" w:rsidRDefault="00066CDC" w:rsidP="00066CDC">
      <w:pPr>
        <w:ind w:firstLine="708"/>
        <w:rPr>
          <w:rFonts w:eastAsia="Calibri" w:cs="Times New Roman"/>
          <w:sz w:val="24"/>
          <w:szCs w:val="24"/>
        </w:rPr>
      </w:pPr>
      <w:r w:rsidRPr="003A2A47">
        <w:rPr>
          <w:rFonts w:eastAsia="Calibri" w:cs="Times New Roman"/>
          <w:sz w:val="24"/>
          <w:szCs w:val="24"/>
        </w:rPr>
        <w:t>BAŞKAN – 28’inci maddeyi oylarınıza sunuyorum. Kabul edenler?... Etmeyenler?... Çekimser?... Oybirliğiyle kabul edilmiştir.</w:t>
      </w:r>
    </w:p>
    <w:p w:rsidR="00066CDC" w:rsidRPr="003A2A47" w:rsidRDefault="00066CDC" w:rsidP="00066CDC">
      <w:pPr>
        <w:rPr>
          <w:rFonts w:eastAsia="Calibri" w:cs="Times New Roman"/>
          <w:sz w:val="24"/>
          <w:szCs w:val="24"/>
        </w:rPr>
      </w:pPr>
    </w:p>
    <w:p w:rsidR="00066CDC" w:rsidRPr="003A2A47" w:rsidRDefault="00066CDC" w:rsidP="00066CDC">
      <w:pPr>
        <w:rPr>
          <w:rFonts w:eastAsia="Calibri" w:cs="Times New Roman"/>
          <w:sz w:val="24"/>
          <w:szCs w:val="24"/>
        </w:rPr>
      </w:pPr>
      <w:r w:rsidRPr="003A2A47">
        <w:rPr>
          <w:rFonts w:eastAsia="Calibri" w:cs="Times New Roman"/>
          <w:sz w:val="24"/>
          <w:szCs w:val="24"/>
        </w:rPr>
        <w:tab/>
        <w:t xml:space="preserve">KATİP – </w:t>
      </w:r>
    </w:p>
    <w:p w:rsidR="00066CDC" w:rsidRPr="003A2A47" w:rsidRDefault="00066CDC" w:rsidP="00066CDC">
      <w:pPr>
        <w:rPr>
          <w:rFonts w:eastAsia="Calibri" w:cs="Times New Roman"/>
          <w:sz w:val="24"/>
          <w:szCs w:val="24"/>
        </w:rPr>
      </w:pPr>
    </w:p>
    <w:tbl>
      <w:tblPr>
        <w:tblW w:w="9412" w:type="dxa"/>
        <w:tblInd w:w="-34" w:type="dxa"/>
        <w:tblLayout w:type="fixed"/>
        <w:tblLook w:val="00A0" w:firstRow="1" w:lastRow="0" w:firstColumn="1" w:lastColumn="0" w:noHBand="0" w:noVBand="0"/>
      </w:tblPr>
      <w:tblGrid>
        <w:gridCol w:w="2269"/>
        <w:gridCol w:w="7143"/>
      </w:tblGrid>
      <w:tr w:rsidR="00066CDC" w:rsidRPr="003A2A47" w:rsidTr="00DA5584">
        <w:trPr>
          <w:trHeight w:val="240"/>
        </w:trPr>
        <w:tc>
          <w:tcPr>
            <w:tcW w:w="2269" w:type="dxa"/>
          </w:tcPr>
          <w:p w:rsidR="00066CDC" w:rsidRPr="003A2A47" w:rsidRDefault="00066CDC" w:rsidP="00066CDC">
            <w:pPr>
              <w:rPr>
                <w:rFonts w:eastAsia="Calibri" w:cs="Times New Roman"/>
                <w:sz w:val="24"/>
                <w:szCs w:val="24"/>
              </w:rPr>
            </w:pPr>
            <w:r w:rsidRPr="003A2A47">
              <w:rPr>
                <w:rFonts w:eastAsia="Calibri" w:cs="Times New Roman"/>
                <w:sz w:val="24"/>
                <w:szCs w:val="24"/>
              </w:rPr>
              <w:t>Yasanın Uygulanması</w:t>
            </w:r>
          </w:p>
        </w:tc>
        <w:tc>
          <w:tcPr>
            <w:tcW w:w="7143" w:type="dxa"/>
          </w:tcPr>
          <w:p w:rsidR="00066CDC" w:rsidRPr="003A2A47" w:rsidRDefault="00066CDC" w:rsidP="00066CDC">
            <w:pPr>
              <w:rPr>
                <w:rFonts w:eastAsia="Calibri" w:cs="Times New Roman"/>
                <w:sz w:val="24"/>
                <w:szCs w:val="24"/>
              </w:rPr>
            </w:pPr>
            <w:r w:rsidRPr="003A2A47">
              <w:rPr>
                <w:rFonts w:eastAsia="Calibri" w:cs="Times New Roman"/>
                <w:sz w:val="24"/>
                <w:szCs w:val="24"/>
              </w:rPr>
              <w:t>29. Bu Yasayı, Kuzey Kıbrıs Eğitim Vakfı ve Doğu Akdeniz Üniversitesi Rektörlüğü uygular.</w:t>
            </w:r>
          </w:p>
        </w:tc>
      </w:tr>
    </w:tbl>
    <w:p w:rsidR="00066CDC" w:rsidRPr="003A2A47" w:rsidRDefault="00066CDC" w:rsidP="00066CDC">
      <w:pPr>
        <w:rPr>
          <w:rFonts w:eastAsia="Calibri" w:cs="Times New Roman"/>
          <w:sz w:val="24"/>
          <w:szCs w:val="24"/>
        </w:rPr>
      </w:pPr>
    </w:p>
    <w:p w:rsidR="00066CDC" w:rsidRPr="003A2A47" w:rsidRDefault="00066CDC" w:rsidP="00066CDC">
      <w:pPr>
        <w:ind w:firstLine="708"/>
        <w:rPr>
          <w:rFonts w:eastAsia="Calibri" w:cs="Times New Roman"/>
          <w:sz w:val="24"/>
          <w:szCs w:val="24"/>
        </w:rPr>
      </w:pPr>
      <w:r w:rsidRPr="003A2A47">
        <w:rPr>
          <w:rFonts w:eastAsia="Calibri" w:cs="Times New Roman"/>
          <w:sz w:val="24"/>
          <w:szCs w:val="24"/>
        </w:rPr>
        <w:lastRenderedPageBreak/>
        <w:t>BAŞKAN – 29’uncu maddeyi oylarınıza sunuyorum. Kabul edenler?... Etmeyenler?... Çekimser?... Oybirliğiyle kabul edilmiştir.</w:t>
      </w:r>
    </w:p>
    <w:p w:rsidR="00066CDC" w:rsidRPr="003A2A47" w:rsidRDefault="00066CDC" w:rsidP="00066CDC">
      <w:pPr>
        <w:rPr>
          <w:rFonts w:eastAsia="Calibri" w:cs="Times New Roman"/>
          <w:sz w:val="24"/>
          <w:szCs w:val="24"/>
        </w:rPr>
      </w:pPr>
    </w:p>
    <w:p w:rsidR="00066CDC" w:rsidRPr="003A2A47" w:rsidRDefault="00066CDC" w:rsidP="00066CDC">
      <w:pPr>
        <w:rPr>
          <w:rFonts w:eastAsia="Calibri" w:cs="Times New Roman"/>
          <w:sz w:val="24"/>
          <w:szCs w:val="24"/>
        </w:rPr>
      </w:pPr>
      <w:r w:rsidRPr="003A2A47">
        <w:rPr>
          <w:rFonts w:eastAsia="Calibri" w:cs="Times New Roman"/>
          <w:sz w:val="24"/>
          <w:szCs w:val="24"/>
        </w:rPr>
        <w:tab/>
        <w:t xml:space="preserve">KATİP – </w:t>
      </w:r>
    </w:p>
    <w:p w:rsidR="00066CDC" w:rsidRPr="003A2A47" w:rsidRDefault="00066CDC" w:rsidP="00066CDC">
      <w:pPr>
        <w:rPr>
          <w:rFonts w:eastAsia="Calibri" w:cs="Times New Roman"/>
          <w:sz w:val="24"/>
          <w:szCs w:val="24"/>
        </w:rPr>
      </w:pPr>
    </w:p>
    <w:tbl>
      <w:tblPr>
        <w:tblW w:w="9412" w:type="dxa"/>
        <w:tblInd w:w="-34" w:type="dxa"/>
        <w:tblLayout w:type="fixed"/>
        <w:tblLook w:val="00A0" w:firstRow="1" w:lastRow="0" w:firstColumn="1" w:lastColumn="0" w:noHBand="0" w:noVBand="0"/>
      </w:tblPr>
      <w:tblGrid>
        <w:gridCol w:w="2269"/>
        <w:gridCol w:w="7143"/>
      </w:tblGrid>
      <w:tr w:rsidR="00066CDC" w:rsidRPr="003A2A47" w:rsidTr="00DA5584">
        <w:tc>
          <w:tcPr>
            <w:tcW w:w="2269" w:type="dxa"/>
          </w:tcPr>
          <w:p w:rsidR="00066CDC" w:rsidRPr="003A2A47" w:rsidRDefault="00066CDC" w:rsidP="00066CDC">
            <w:pPr>
              <w:rPr>
                <w:rFonts w:eastAsia="Calibri" w:cs="Times New Roman"/>
                <w:sz w:val="24"/>
                <w:szCs w:val="24"/>
              </w:rPr>
            </w:pPr>
            <w:r w:rsidRPr="003A2A47">
              <w:rPr>
                <w:rFonts w:eastAsia="Calibri" w:cs="Times New Roman"/>
                <w:sz w:val="24"/>
                <w:szCs w:val="24"/>
              </w:rPr>
              <w:t>Yürürlüğe Giriş</w:t>
            </w:r>
          </w:p>
        </w:tc>
        <w:tc>
          <w:tcPr>
            <w:tcW w:w="7143" w:type="dxa"/>
          </w:tcPr>
          <w:p w:rsidR="00066CDC" w:rsidRPr="003A2A47" w:rsidRDefault="00066CDC" w:rsidP="00066CDC">
            <w:pPr>
              <w:rPr>
                <w:rFonts w:eastAsia="Calibri" w:cs="Times New Roman"/>
                <w:sz w:val="24"/>
                <w:szCs w:val="24"/>
              </w:rPr>
            </w:pPr>
            <w:r w:rsidRPr="003A2A47">
              <w:rPr>
                <w:rFonts w:eastAsia="Calibri" w:cs="Times New Roman"/>
                <w:sz w:val="24"/>
                <w:szCs w:val="24"/>
              </w:rPr>
              <w:t>30. Bu Yasa, 1 Ocak 2024 tarihinden başlayarak yürürlüğe girer.</w:t>
            </w:r>
          </w:p>
          <w:p w:rsidR="00066CDC" w:rsidRPr="003A2A47" w:rsidRDefault="00066CDC" w:rsidP="00066CDC">
            <w:pPr>
              <w:rPr>
                <w:rFonts w:eastAsia="Calibri" w:cs="Times New Roman"/>
                <w:sz w:val="24"/>
                <w:szCs w:val="24"/>
              </w:rPr>
            </w:pPr>
          </w:p>
        </w:tc>
      </w:tr>
    </w:tbl>
    <w:p w:rsidR="00066CDC" w:rsidRPr="003A2A47" w:rsidRDefault="00066CDC" w:rsidP="00066CDC">
      <w:pPr>
        <w:ind w:firstLine="708"/>
        <w:rPr>
          <w:rFonts w:eastAsia="Calibri" w:cs="Times New Roman"/>
          <w:sz w:val="24"/>
          <w:szCs w:val="24"/>
        </w:rPr>
      </w:pPr>
      <w:r w:rsidRPr="003A2A47">
        <w:rPr>
          <w:rFonts w:eastAsia="Calibri" w:cs="Times New Roman"/>
          <w:sz w:val="24"/>
          <w:szCs w:val="24"/>
        </w:rPr>
        <w:t>BAŞKAN – Yürürlüğe Giriş 30’uncu maddeyi oylarınıza sunuyorum. Kabul edenler?... Etmeyenler?... Çekimser?... Oybirliğiyle kabul edilmiştir.</w:t>
      </w:r>
    </w:p>
    <w:p w:rsidR="00066CDC" w:rsidRPr="003A2A47" w:rsidRDefault="00066CDC" w:rsidP="00066CDC">
      <w:pPr>
        <w:ind w:firstLine="708"/>
        <w:rPr>
          <w:rFonts w:eastAsia="Calibri" w:cs="Times New Roman"/>
          <w:sz w:val="24"/>
          <w:szCs w:val="24"/>
        </w:rPr>
      </w:pPr>
    </w:p>
    <w:p w:rsidR="00066CDC" w:rsidRPr="003A2A47" w:rsidRDefault="00066CDC" w:rsidP="00066CDC">
      <w:pPr>
        <w:ind w:firstLine="708"/>
        <w:rPr>
          <w:rFonts w:eastAsia="Calibri" w:cs="Times New Roman"/>
          <w:sz w:val="24"/>
          <w:szCs w:val="24"/>
        </w:rPr>
      </w:pPr>
      <w:r w:rsidRPr="003A2A47">
        <w:rPr>
          <w:rFonts w:eastAsia="Calibri" w:cs="Times New Roman"/>
          <w:sz w:val="24"/>
          <w:szCs w:val="24"/>
        </w:rPr>
        <w:t xml:space="preserve">Sayın milletvekilleri; Tasarının bütününü oylarınıza sunuyorum. Adı okunan milletvekili kabul, ret veya çekimser demek suretiyle oyunu kullanacaktır. </w:t>
      </w:r>
    </w:p>
    <w:p w:rsidR="00066CDC" w:rsidRPr="003A2A47" w:rsidRDefault="00066CDC" w:rsidP="00066CDC">
      <w:pPr>
        <w:ind w:firstLine="708"/>
        <w:rPr>
          <w:rFonts w:eastAsia="Calibri" w:cs="Times New Roman"/>
          <w:sz w:val="24"/>
          <w:szCs w:val="24"/>
        </w:rPr>
      </w:pPr>
    </w:p>
    <w:p w:rsidR="00066CDC" w:rsidRPr="003A2A47" w:rsidRDefault="00066CDC" w:rsidP="00066CDC">
      <w:pPr>
        <w:ind w:firstLine="708"/>
        <w:rPr>
          <w:rFonts w:eastAsia="Calibri" w:cs="Times New Roman"/>
          <w:sz w:val="24"/>
          <w:szCs w:val="24"/>
        </w:rPr>
      </w:pPr>
      <w:r w:rsidRPr="003A2A47">
        <w:rPr>
          <w:rFonts w:eastAsia="Calibri" w:cs="Times New Roman"/>
          <w:sz w:val="24"/>
          <w:szCs w:val="24"/>
        </w:rPr>
        <w:t>Kısa İsmi okuyunuz lütfen.</w:t>
      </w:r>
    </w:p>
    <w:p w:rsidR="00066CDC" w:rsidRPr="003A2A47" w:rsidRDefault="00066CDC" w:rsidP="00066CDC">
      <w:pPr>
        <w:rPr>
          <w:rFonts w:eastAsia="Calibri" w:cs="Times New Roman"/>
          <w:sz w:val="24"/>
          <w:szCs w:val="24"/>
        </w:rPr>
      </w:pPr>
    </w:p>
    <w:p w:rsidR="00066CDC" w:rsidRPr="003A2A47" w:rsidRDefault="00066CDC" w:rsidP="00066CDC">
      <w:pPr>
        <w:rPr>
          <w:rFonts w:eastAsia="Calibri" w:cs="Times New Roman"/>
          <w:sz w:val="24"/>
          <w:szCs w:val="24"/>
        </w:rPr>
      </w:pPr>
      <w:r w:rsidRPr="003A2A47">
        <w:rPr>
          <w:rFonts w:eastAsia="Calibri" w:cs="Times New Roman"/>
          <w:sz w:val="24"/>
          <w:szCs w:val="24"/>
        </w:rPr>
        <w:tab/>
        <w:t xml:space="preserve">KATİP – </w:t>
      </w:r>
    </w:p>
    <w:p w:rsidR="00066CDC" w:rsidRPr="003A2A47" w:rsidRDefault="00066CDC" w:rsidP="00066CDC">
      <w:pPr>
        <w:rPr>
          <w:rFonts w:eastAsia="Calibri" w:cs="Times New Roman"/>
          <w:sz w:val="24"/>
          <w:szCs w:val="24"/>
        </w:rPr>
      </w:pPr>
    </w:p>
    <w:tbl>
      <w:tblPr>
        <w:tblpPr w:leftFromText="141" w:rightFromText="141" w:vertAnchor="text" w:tblpX="-34" w:tblpY="1"/>
        <w:tblOverlap w:val="never"/>
        <w:tblW w:w="9288" w:type="dxa"/>
        <w:tblLayout w:type="fixed"/>
        <w:tblLook w:val="00A0" w:firstRow="1" w:lastRow="0" w:firstColumn="1" w:lastColumn="0" w:noHBand="0" w:noVBand="0"/>
      </w:tblPr>
      <w:tblGrid>
        <w:gridCol w:w="2235"/>
        <w:gridCol w:w="7053"/>
      </w:tblGrid>
      <w:tr w:rsidR="00066CDC" w:rsidRPr="003A2A47" w:rsidTr="00DA5584">
        <w:trPr>
          <w:trHeight w:val="173"/>
        </w:trPr>
        <w:tc>
          <w:tcPr>
            <w:tcW w:w="2235" w:type="dxa"/>
          </w:tcPr>
          <w:p w:rsidR="00066CDC" w:rsidRPr="003A2A47" w:rsidRDefault="00066CDC" w:rsidP="00066CDC">
            <w:pPr>
              <w:rPr>
                <w:rFonts w:eastAsia="Calibri" w:cs="Times New Roman"/>
                <w:sz w:val="24"/>
                <w:szCs w:val="24"/>
              </w:rPr>
            </w:pPr>
            <w:r w:rsidRPr="003A2A47">
              <w:rPr>
                <w:rFonts w:eastAsia="Calibri" w:cs="Times New Roman"/>
                <w:sz w:val="24"/>
                <w:szCs w:val="24"/>
              </w:rPr>
              <w:t>Kısa İsim</w:t>
            </w:r>
          </w:p>
        </w:tc>
        <w:tc>
          <w:tcPr>
            <w:tcW w:w="7053" w:type="dxa"/>
          </w:tcPr>
          <w:p w:rsidR="00066CDC" w:rsidRPr="003A2A47" w:rsidRDefault="00066CDC" w:rsidP="00066CDC">
            <w:pPr>
              <w:rPr>
                <w:rFonts w:eastAsia="Calibri" w:cs="Times New Roman"/>
                <w:sz w:val="24"/>
                <w:szCs w:val="24"/>
              </w:rPr>
            </w:pPr>
            <w:r w:rsidRPr="003A2A47">
              <w:rPr>
                <w:rFonts w:eastAsia="Calibri" w:cs="Times New Roman"/>
                <w:sz w:val="24"/>
                <w:szCs w:val="24"/>
              </w:rPr>
              <w:t>1. Bu Yasa, Kuzey Kıbrıs Eğitim Vakfı ve Doğu Akdeniz Üniversitesi 2024 Mali Yılı Bütçe Yasası olarak isimlendirilir.</w:t>
            </w:r>
          </w:p>
        </w:tc>
      </w:tr>
    </w:tbl>
    <w:p w:rsidR="00066CDC" w:rsidRPr="003A2A47" w:rsidRDefault="00066CDC" w:rsidP="00066CDC">
      <w:pPr>
        <w:rPr>
          <w:rFonts w:eastAsia="Calibri" w:cs="Times New Roman"/>
          <w:sz w:val="24"/>
          <w:szCs w:val="24"/>
        </w:rPr>
      </w:pPr>
    </w:p>
    <w:p w:rsidR="00066CDC" w:rsidRPr="003A2A47" w:rsidRDefault="00066CDC" w:rsidP="00066CDC">
      <w:pPr>
        <w:ind w:firstLine="708"/>
        <w:rPr>
          <w:rFonts w:eastAsia="Calibri" w:cs="Times New Roman"/>
          <w:sz w:val="24"/>
          <w:szCs w:val="24"/>
        </w:rPr>
      </w:pPr>
      <w:r w:rsidRPr="003A2A47">
        <w:rPr>
          <w:rFonts w:eastAsia="Calibri" w:cs="Times New Roman"/>
          <w:sz w:val="24"/>
          <w:szCs w:val="24"/>
        </w:rPr>
        <w:t>BAŞKAN – Oylama Cetvelini okuyunuz lütfen.</w:t>
      </w:r>
    </w:p>
    <w:p w:rsidR="00CC0D2A" w:rsidRDefault="00CC0D2A">
      <w:pPr>
        <w:rPr>
          <w:rFonts w:eastAsia="Calibri" w:cs="Times New Roman"/>
          <w:sz w:val="24"/>
          <w:szCs w:val="24"/>
        </w:rPr>
      </w:pPr>
      <w:r>
        <w:rPr>
          <w:rFonts w:eastAsia="Calibri" w:cs="Times New Roman"/>
          <w:sz w:val="24"/>
          <w:szCs w:val="24"/>
        </w:rPr>
        <w:br w:type="page"/>
      </w:r>
    </w:p>
    <w:p w:rsidR="00066CDC" w:rsidRPr="003A2A47" w:rsidRDefault="00066CDC" w:rsidP="00066CDC">
      <w:pPr>
        <w:ind w:firstLine="708"/>
        <w:rPr>
          <w:rFonts w:eastAsia="Calibri" w:cs="Times New Roman"/>
          <w:sz w:val="24"/>
          <w:szCs w:val="24"/>
        </w:rPr>
      </w:pPr>
    </w:p>
    <w:p w:rsidR="006E71C3" w:rsidRDefault="00066CDC" w:rsidP="00066CDC">
      <w:pPr>
        <w:rPr>
          <w:rFonts w:eastAsia="Calibri" w:cs="Times New Roman"/>
          <w:sz w:val="24"/>
          <w:szCs w:val="24"/>
        </w:rPr>
      </w:pPr>
      <w:r w:rsidRPr="003A2A47">
        <w:rPr>
          <w:rFonts w:eastAsia="Calibri" w:cs="Times New Roman"/>
          <w:sz w:val="24"/>
          <w:szCs w:val="24"/>
        </w:rPr>
        <w:tab/>
        <w:t>KATİP – Kuzey Kıbrıs Eğitim Vakfı ve Doğu Akdeniz Üniversitesi 2024 Mali Yılı Bütçe Yasa Tasarısı ile ilgili Oylama Cetveli.</w:t>
      </w:r>
    </w:p>
    <w:p w:rsidR="006E71C3" w:rsidRDefault="006E71C3">
      <w:pPr>
        <w:rPr>
          <w:rFonts w:eastAsia="Calibri" w:cs="Times New Roman"/>
          <w:sz w:val="24"/>
          <w:szCs w:val="24"/>
        </w:rPr>
      </w:pPr>
    </w:p>
    <w:tbl>
      <w:tblPr>
        <w:tblStyle w:val="TabloKlavuzu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81"/>
        <w:gridCol w:w="3075"/>
      </w:tblGrid>
      <w:tr w:rsidR="00066CDC" w:rsidRPr="003A2A47" w:rsidTr="00DA5584">
        <w:tc>
          <w:tcPr>
            <w:tcW w:w="3369" w:type="dxa"/>
            <w:hideMark/>
          </w:tcPr>
          <w:p w:rsidR="00066CDC" w:rsidRPr="003A2A47" w:rsidRDefault="00066CDC" w:rsidP="00066CDC">
            <w:pPr>
              <w:ind w:left="90"/>
              <w:rPr>
                <w:rFonts w:eastAsia="Calibri" w:cs="Times New Roman"/>
                <w:sz w:val="24"/>
                <w:szCs w:val="24"/>
                <w:u w:val="single"/>
              </w:rPr>
            </w:pPr>
            <w:r w:rsidRPr="003A2A47">
              <w:rPr>
                <w:rFonts w:eastAsia="Calibri" w:cs="Times New Roman"/>
                <w:sz w:val="24"/>
                <w:szCs w:val="24"/>
                <w:u w:val="single"/>
              </w:rPr>
              <w:t>Kabul Edenler:</w:t>
            </w:r>
          </w:p>
        </w:tc>
        <w:tc>
          <w:tcPr>
            <w:tcW w:w="2781" w:type="dxa"/>
            <w:hideMark/>
          </w:tcPr>
          <w:p w:rsidR="00066CDC" w:rsidRPr="003A2A47" w:rsidRDefault="00066CDC" w:rsidP="00066CDC">
            <w:pPr>
              <w:rPr>
                <w:rFonts w:eastAsia="Calibri" w:cs="Times New Roman"/>
                <w:sz w:val="24"/>
                <w:szCs w:val="24"/>
              </w:rPr>
            </w:pPr>
            <w:r w:rsidRPr="003A2A47">
              <w:rPr>
                <w:rFonts w:eastAsia="Calibri" w:cs="Times New Roman"/>
                <w:sz w:val="24"/>
                <w:szCs w:val="24"/>
                <w:u w:val="single"/>
              </w:rPr>
              <w:t>Kabul Etmeyenler</w:t>
            </w:r>
            <w:r w:rsidRPr="003A2A47">
              <w:rPr>
                <w:rFonts w:eastAsia="Calibri" w:cs="Times New Roman"/>
                <w:sz w:val="24"/>
                <w:szCs w:val="24"/>
              </w:rPr>
              <w:t>:</w:t>
            </w:r>
          </w:p>
        </w:tc>
        <w:tc>
          <w:tcPr>
            <w:tcW w:w="3075" w:type="dxa"/>
          </w:tcPr>
          <w:p w:rsidR="00066CDC" w:rsidRPr="003A2A47" w:rsidRDefault="00066CDC" w:rsidP="00066CDC">
            <w:pPr>
              <w:rPr>
                <w:rFonts w:eastAsia="Calibri" w:cs="Times New Roman"/>
                <w:sz w:val="24"/>
                <w:szCs w:val="24"/>
              </w:rPr>
            </w:pPr>
            <w:r w:rsidRPr="003A2A47">
              <w:rPr>
                <w:rFonts w:eastAsia="Calibri" w:cs="Times New Roman"/>
                <w:sz w:val="24"/>
                <w:szCs w:val="24"/>
                <w:u w:val="single"/>
              </w:rPr>
              <w:t xml:space="preserve"> Oylamaya Katılmayanlar</w:t>
            </w:r>
            <w:r w:rsidRPr="003A2A47">
              <w:rPr>
                <w:rFonts w:eastAsia="Calibri" w:cs="Times New Roman"/>
                <w:sz w:val="24"/>
                <w:szCs w:val="24"/>
              </w:rPr>
              <w:t>:</w:t>
            </w:r>
          </w:p>
          <w:p w:rsidR="00066CDC" w:rsidRPr="003A2A47" w:rsidRDefault="00066CDC" w:rsidP="00066CDC">
            <w:pPr>
              <w:ind w:left="432" w:firstLine="706"/>
              <w:rPr>
                <w:rFonts w:eastAsia="Calibri" w:cs="Times New Roman"/>
                <w:sz w:val="24"/>
                <w:szCs w:val="24"/>
              </w:rPr>
            </w:pPr>
          </w:p>
        </w:tc>
      </w:tr>
      <w:tr w:rsidR="00066CDC" w:rsidRPr="003A2A47" w:rsidTr="00DA5584">
        <w:tc>
          <w:tcPr>
            <w:tcW w:w="3369" w:type="dxa"/>
            <w:hideMark/>
          </w:tcPr>
          <w:p w:rsidR="00066CDC" w:rsidRPr="003A2A47" w:rsidRDefault="00066CDC" w:rsidP="00066CDC">
            <w:pPr>
              <w:rPr>
                <w:rFonts w:eastAsia="Calibri" w:cs="Times New Roman"/>
                <w:sz w:val="24"/>
                <w:szCs w:val="24"/>
              </w:rPr>
            </w:pPr>
            <w:r w:rsidRPr="003A2A47">
              <w:rPr>
                <w:rFonts w:eastAsia="Calibri" w:cs="Times New Roman"/>
                <w:sz w:val="24"/>
                <w:szCs w:val="24"/>
              </w:rPr>
              <w:t>Serhat AKPINAR</w:t>
            </w:r>
          </w:p>
          <w:p w:rsidR="00066CDC" w:rsidRPr="003A2A47" w:rsidRDefault="00066CDC" w:rsidP="00066CDC">
            <w:pPr>
              <w:rPr>
                <w:rFonts w:eastAsia="Calibri" w:cs="Times New Roman"/>
                <w:sz w:val="24"/>
                <w:szCs w:val="24"/>
              </w:rPr>
            </w:pPr>
            <w:r w:rsidRPr="003A2A47">
              <w:rPr>
                <w:rFonts w:eastAsia="Calibri" w:cs="Times New Roman"/>
                <w:sz w:val="24"/>
                <w:szCs w:val="24"/>
              </w:rPr>
              <w:t>İzlem Gürçağ ALTUĞRA</w:t>
            </w:r>
          </w:p>
          <w:p w:rsidR="00066CDC" w:rsidRPr="003A2A47" w:rsidRDefault="00066CDC" w:rsidP="00066CDC">
            <w:pPr>
              <w:rPr>
                <w:rFonts w:eastAsia="Calibri" w:cs="Times New Roman"/>
                <w:sz w:val="24"/>
                <w:szCs w:val="24"/>
              </w:rPr>
            </w:pPr>
            <w:r w:rsidRPr="003A2A47">
              <w:rPr>
                <w:rFonts w:eastAsia="Calibri" w:cs="Times New Roman"/>
                <w:sz w:val="24"/>
                <w:szCs w:val="24"/>
              </w:rPr>
              <w:t>Olgun AMCAOĞLU</w:t>
            </w:r>
          </w:p>
          <w:p w:rsidR="00066CDC" w:rsidRPr="003A2A47" w:rsidRDefault="00066CDC" w:rsidP="00066CDC">
            <w:pPr>
              <w:rPr>
                <w:rFonts w:eastAsia="Calibri" w:cs="Times New Roman"/>
                <w:sz w:val="24"/>
                <w:szCs w:val="24"/>
              </w:rPr>
            </w:pPr>
            <w:r w:rsidRPr="003A2A47">
              <w:rPr>
                <w:rFonts w:eastAsia="Calibri" w:cs="Times New Roman"/>
                <w:sz w:val="24"/>
                <w:szCs w:val="24"/>
              </w:rPr>
              <w:t>Erhan ARIKLI</w:t>
            </w:r>
          </w:p>
          <w:p w:rsidR="00066CDC" w:rsidRPr="003A2A47" w:rsidRDefault="00066CDC" w:rsidP="00066CDC">
            <w:pPr>
              <w:rPr>
                <w:rFonts w:eastAsia="Calibri" w:cs="Times New Roman"/>
                <w:sz w:val="24"/>
                <w:szCs w:val="24"/>
              </w:rPr>
            </w:pPr>
            <w:r w:rsidRPr="003A2A47">
              <w:rPr>
                <w:rFonts w:eastAsia="Calibri" w:cs="Times New Roman"/>
                <w:sz w:val="24"/>
                <w:szCs w:val="24"/>
              </w:rPr>
              <w:t>Talip ATALAY</w:t>
            </w:r>
          </w:p>
          <w:p w:rsidR="00066CDC" w:rsidRPr="003A2A47" w:rsidRDefault="00066CDC" w:rsidP="00066CDC">
            <w:pPr>
              <w:rPr>
                <w:rFonts w:eastAsia="Calibri" w:cs="Times New Roman"/>
                <w:sz w:val="24"/>
                <w:szCs w:val="24"/>
              </w:rPr>
            </w:pPr>
            <w:r w:rsidRPr="003A2A47">
              <w:rPr>
                <w:rFonts w:eastAsia="Calibri" w:cs="Times New Roman"/>
                <w:sz w:val="24"/>
                <w:szCs w:val="24"/>
              </w:rPr>
              <w:t>Fikri ATAOĞLU</w:t>
            </w:r>
          </w:p>
          <w:p w:rsidR="00066CDC" w:rsidRPr="003A2A47" w:rsidRDefault="00066CDC" w:rsidP="00066CDC">
            <w:pPr>
              <w:rPr>
                <w:rFonts w:eastAsia="Calibri" w:cs="Times New Roman"/>
                <w:sz w:val="24"/>
                <w:szCs w:val="24"/>
              </w:rPr>
            </w:pPr>
            <w:r w:rsidRPr="003A2A47">
              <w:rPr>
                <w:rFonts w:eastAsia="Calibri" w:cs="Times New Roman"/>
                <w:sz w:val="24"/>
                <w:szCs w:val="24"/>
              </w:rPr>
              <w:t>Sunat ATUN</w:t>
            </w:r>
          </w:p>
          <w:p w:rsidR="00066CDC" w:rsidRPr="003A2A47" w:rsidRDefault="00066CDC" w:rsidP="00066CDC">
            <w:pPr>
              <w:rPr>
                <w:rFonts w:eastAsia="Calibri" w:cs="Times New Roman"/>
                <w:sz w:val="24"/>
                <w:szCs w:val="24"/>
              </w:rPr>
            </w:pPr>
            <w:r w:rsidRPr="003A2A47">
              <w:rPr>
                <w:rFonts w:eastAsia="Calibri" w:cs="Times New Roman"/>
                <w:sz w:val="24"/>
                <w:szCs w:val="24"/>
              </w:rPr>
              <w:t>Devrim BARÇIN</w:t>
            </w:r>
          </w:p>
          <w:p w:rsidR="00066CDC" w:rsidRPr="003A2A47" w:rsidRDefault="00066CDC" w:rsidP="00066CDC">
            <w:pPr>
              <w:rPr>
                <w:rFonts w:eastAsia="Calibri" w:cs="Times New Roman"/>
                <w:sz w:val="24"/>
                <w:szCs w:val="24"/>
              </w:rPr>
            </w:pPr>
            <w:r w:rsidRPr="003A2A47">
              <w:rPr>
                <w:rFonts w:eastAsia="Calibri" w:cs="Times New Roman"/>
                <w:sz w:val="24"/>
                <w:szCs w:val="24"/>
              </w:rPr>
              <w:t>Özdemir BEROVA</w:t>
            </w:r>
          </w:p>
          <w:p w:rsidR="00066CDC" w:rsidRPr="003A2A47" w:rsidRDefault="00066CDC" w:rsidP="00066CDC">
            <w:pPr>
              <w:rPr>
                <w:rFonts w:eastAsia="Calibri" w:cs="Times New Roman"/>
                <w:sz w:val="24"/>
                <w:szCs w:val="24"/>
              </w:rPr>
            </w:pPr>
            <w:r w:rsidRPr="003A2A47">
              <w:rPr>
                <w:rFonts w:eastAsia="Calibri" w:cs="Times New Roman"/>
                <w:sz w:val="24"/>
                <w:szCs w:val="24"/>
              </w:rPr>
              <w:t>Filiz BESİM</w:t>
            </w:r>
          </w:p>
          <w:p w:rsidR="00066CDC" w:rsidRPr="003A2A47" w:rsidRDefault="00066CDC" w:rsidP="00066CDC">
            <w:pPr>
              <w:rPr>
                <w:rFonts w:eastAsia="Calibri" w:cs="Times New Roman"/>
                <w:sz w:val="24"/>
                <w:szCs w:val="24"/>
              </w:rPr>
            </w:pPr>
            <w:r w:rsidRPr="003A2A47">
              <w:rPr>
                <w:rFonts w:eastAsia="Calibri" w:cs="Times New Roman"/>
                <w:sz w:val="24"/>
                <w:szCs w:val="24"/>
              </w:rPr>
              <w:t>Resmiye E.CANALTAY</w:t>
            </w:r>
          </w:p>
          <w:p w:rsidR="00066CDC" w:rsidRPr="003A2A47" w:rsidRDefault="00066CDC" w:rsidP="00066CDC">
            <w:pPr>
              <w:rPr>
                <w:rFonts w:eastAsia="Calibri" w:cs="Times New Roman"/>
                <w:sz w:val="24"/>
                <w:szCs w:val="24"/>
              </w:rPr>
            </w:pPr>
            <w:r w:rsidRPr="003A2A47">
              <w:rPr>
                <w:rFonts w:eastAsia="Calibri" w:cs="Times New Roman"/>
                <w:sz w:val="24"/>
                <w:szCs w:val="24"/>
              </w:rPr>
              <w:t>Hüseyin ÇAVUŞ</w:t>
            </w:r>
          </w:p>
          <w:p w:rsidR="00066CDC" w:rsidRPr="003A2A47" w:rsidRDefault="00066CDC" w:rsidP="00066CDC">
            <w:pPr>
              <w:rPr>
                <w:rFonts w:eastAsia="Calibri" w:cs="Times New Roman"/>
                <w:sz w:val="24"/>
                <w:szCs w:val="24"/>
              </w:rPr>
            </w:pPr>
            <w:r w:rsidRPr="003A2A47">
              <w:rPr>
                <w:rFonts w:eastAsia="Calibri" w:cs="Times New Roman"/>
                <w:sz w:val="24"/>
                <w:szCs w:val="24"/>
              </w:rPr>
              <w:t>Nazım ÇAVUŞOĞLU</w:t>
            </w:r>
          </w:p>
          <w:p w:rsidR="00066CDC" w:rsidRPr="003A2A47" w:rsidRDefault="00066CDC" w:rsidP="00066CDC">
            <w:pPr>
              <w:rPr>
                <w:rFonts w:eastAsia="Calibri" w:cs="Times New Roman"/>
                <w:sz w:val="24"/>
                <w:szCs w:val="24"/>
              </w:rPr>
            </w:pPr>
            <w:r w:rsidRPr="003A2A47">
              <w:rPr>
                <w:rFonts w:eastAsia="Calibri" w:cs="Times New Roman"/>
                <w:sz w:val="24"/>
                <w:szCs w:val="24"/>
              </w:rPr>
              <w:t>Şifa ÇOLAKOĞLU</w:t>
            </w:r>
          </w:p>
          <w:p w:rsidR="00066CDC" w:rsidRPr="003A2A47" w:rsidRDefault="00066CDC" w:rsidP="00066CDC">
            <w:pPr>
              <w:rPr>
                <w:rFonts w:eastAsia="Calibri" w:cs="Times New Roman"/>
                <w:sz w:val="24"/>
                <w:szCs w:val="24"/>
              </w:rPr>
            </w:pPr>
            <w:r w:rsidRPr="003A2A47">
              <w:rPr>
                <w:rFonts w:eastAsia="Calibri" w:cs="Times New Roman"/>
                <w:sz w:val="24"/>
                <w:szCs w:val="24"/>
              </w:rPr>
              <w:t>Hakan DİNÇYÜREK</w:t>
            </w:r>
          </w:p>
          <w:p w:rsidR="00066CDC" w:rsidRPr="003A2A47" w:rsidRDefault="00066CDC" w:rsidP="00066CDC">
            <w:pPr>
              <w:rPr>
                <w:rFonts w:eastAsia="Calibri" w:cs="Times New Roman"/>
                <w:sz w:val="24"/>
                <w:szCs w:val="24"/>
              </w:rPr>
            </w:pPr>
            <w:r w:rsidRPr="003A2A47">
              <w:rPr>
                <w:rFonts w:eastAsia="Calibri" w:cs="Times New Roman"/>
                <w:sz w:val="24"/>
                <w:szCs w:val="24"/>
              </w:rPr>
              <w:t>Kutlu EVREN</w:t>
            </w:r>
          </w:p>
          <w:p w:rsidR="00066CDC" w:rsidRPr="003A2A47" w:rsidRDefault="00066CDC" w:rsidP="00066CDC">
            <w:pPr>
              <w:rPr>
                <w:rFonts w:eastAsia="Calibri" w:cs="Times New Roman"/>
                <w:sz w:val="24"/>
                <w:szCs w:val="24"/>
              </w:rPr>
            </w:pPr>
            <w:r w:rsidRPr="003A2A47">
              <w:rPr>
                <w:rFonts w:eastAsia="Calibri" w:cs="Times New Roman"/>
                <w:sz w:val="24"/>
                <w:szCs w:val="24"/>
              </w:rPr>
              <w:t>Sadık GARDİYANOĞLU</w:t>
            </w:r>
          </w:p>
          <w:p w:rsidR="00066CDC" w:rsidRPr="003A2A47" w:rsidRDefault="00066CDC" w:rsidP="00066CDC">
            <w:pPr>
              <w:rPr>
                <w:rFonts w:eastAsia="Calibri" w:cs="Times New Roman"/>
                <w:sz w:val="24"/>
                <w:szCs w:val="24"/>
              </w:rPr>
            </w:pPr>
            <w:r w:rsidRPr="003A2A47">
              <w:rPr>
                <w:rFonts w:eastAsia="Calibri" w:cs="Times New Roman"/>
                <w:sz w:val="24"/>
                <w:szCs w:val="24"/>
              </w:rPr>
              <w:t>Oğuzhan HASİPOĞLU</w:t>
            </w:r>
          </w:p>
          <w:p w:rsidR="00066CDC" w:rsidRPr="003A2A47" w:rsidRDefault="00066CDC" w:rsidP="00066CDC">
            <w:pPr>
              <w:rPr>
                <w:rFonts w:eastAsia="Calibri" w:cs="Times New Roman"/>
                <w:sz w:val="24"/>
                <w:szCs w:val="24"/>
              </w:rPr>
            </w:pPr>
            <w:r w:rsidRPr="003A2A47">
              <w:rPr>
                <w:rFonts w:eastAsia="Calibri" w:cs="Times New Roman"/>
                <w:sz w:val="24"/>
                <w:szCs w:val="24"/>
              </w:rPr>
              <w:t>Sıla Usar İNCİRLİ</w:t>
            </w:r>
          </w:p>
          <w:p w:rsidR="00066CDC" w:rsidRPr="003A2A47" w:rsidRDefault="00066CDC" w:rsidP="00066CDC">
            <w:pPr>
              <w:rPr>
                <w:rFonts w:eastAsia="Calibri" w:cs="Times New Roman"/>
                <w:sz w:val="24"/>
                <w:szCs w:val="24"/>
              </w:rPr>
            </w:pPr>
            <w:r w:rsidRPr="003A2A47">
              <w:rPr>
                <w:rFonts w:eastAsia="Calibri" w:cs="Times New Roman"/>
                <w:sz w:val="24"/>
                <w:szCs w:val="24"/>
              </w:rPr>
              <w:t xml:space="preserve">Fırtına KARANFİL </w:t>
            </w:r>
          </w:p>
          <w:p w:rsidR="00066CDC" w:rsidRPr="003A2A47" w:rsidRDefault="00066CDC" w:rsidP="00066CDC">
            <w:pPr>
              <w:rPr>
                <w:rFonts w:eastAsia="Calibri" w:cs="Times New Roman"/>
                <w:sz w:val="24"/>
                <w:szCs w:val="24"/>
              </w:rPr>
            </w:pPr>
            <w:r w:rsidRPr="003A2A47">
              <w:rPr>
                <w:rFonts w:eastAsia="Calibri" w:cs="Times New Roman"/>
                <w:sz w:val="24"/>
                <w:szCs w:val="24"/>
              </w:rPr>
              <w:t>Hasan KÜÇÜK</w:t>
            </w:r>
          </w:p>
          <w:p w:rsidR="00066CDC" w:rsidRPr="003A2A47" w:rsidRDefault="00066CDC" w:rsidP="00066CDC">
            <w:pPr>
              <w:rPr>
                <w:rFonts w:eastAsia="Calibri" w:cs="Times New Roman"/>
                <w:sz w:val="24"/>
                <w:szCs w:val="24"/>
              </w:rPr>
            </w:pPr>
            <w:r w:rsidRPr="003A2A47">
              <w:rPr>
                <w:rFonts w:eastAsia="Calibri" w:cs="Times New Roman"/>
                <w:sz w:val="24"/>
                <w:szCs w:val="24"/>
              </w:rPr>
              <w:t>Dursun OĞUZ</w:t>
            </w:r>
          </w:p>
          <w:p w:rsidR="00066CDC" w:rsidRPr="003A2A47" w:rsidRDefault="00066CDC" w:rsidP="00066CDC">
            <w:pPr>
              <w:rPr>
                <w:rFonts w:eastAsia="Calibri" w:cs="Times New Roman"/>
                <w:sz w:val="24"/>
                <w:szCs w:val="24"/>
              </w:rPr>
            </w:pPr>
            <w:r w:rsidRPr="003A2A47">
              <w:rPr>
                <w:rFonts w:eastAsia="Calibri" w:cs="Times New Roman"/>
                <w:sz w:val="24"/>
                <w:szCs w:val="24"/>
              </w:rPr>
              <w:t>Yasemi ÖZTÜRK</w:t>
            </w:r>
          </w:p>
          <w:p w:rsidR="00066CDC" w:rsidRPr="003A2A47" w:rsidRDefault="00066CDC" w:rsidP="00066CDC">
            <w:pPr>
              <w:rPr>
                <w:rFonts w:eastAsia="Calibri" w:cs="Times New Roman"/>
                <w:sz w:val="24"/>
                <w:szCs w:val="24"/>
              </w:rPr>
            </w:pPr>
            <w:r w:rsidRPr="003A2A47">
              <w:rPr>
                <w:rFonts w:eastAsia="Calibri" w:cs="Times New Roman"/>
                <w:sz w:val="24"/>
                <w:szCs w:val="24"/>
              </w:rPr>
              <w:t>Ziya ÖZTÜRKLER</w:t>
            </w:r>
          </w:p>
          <w:p w:rsidR="00066CDC" w:rsidRPr="003A2A47" w:rsidRDefault="00066CDC" w:rsidP="00066CDC">
            <w:pPr>
              <w:rPr>
                <w:rFonts w:eastAsia="Calibri" w:cs="Times New Roman"/>
                <w:sz w:val="24"/>
                <w:szCs w:val="24"/>
              </w:rPr>
            </w:pPr>
            <w:r w:rsidRPr="003A2A47">
              <w:rPr>
                <w:rFonts w:eastAsia="Calibri" w:cs="Times New Roman"/>
                <w:sz w:val="24"/>
                <w:szCs w:val="24"/>
              </w:rPr>
              <w:t>Sami ÖZUSLU</w:t>
            </w:r>
          </w:p>
          <w:p w:rsidR="00066CDC" w:rsidRPr="003A2A47" w:rsidRDefault="00066CDC" w:rsidP="00066CDC">
            <w:pPr>
              <w:rPr>
                <w:rFonts w:eastAsia="Calibri" w:cs="Times New Roman"/>
                <w:sz w:val="24"/>
                <w:szCs w:val="24"/>
              </w:rPr>
            </w:pPr>
            <w:r w:rsidRPr="003A2A47">
              <w:rPr>
                <w:rFonts w:eastAsia="Calibri" w:cs="Times New Roman"/>
                <w:sz w:val="24"/>
                <w:szCs w:val="24"/>
              </w:rPr>
              <w:t>Ali PİLLİ</w:t>
            </w:r>
          </w:p>
          <w:p w:rsidR="00066CDC" w:rsidRPr="003A2A47" w:rsidRDefault="00066CDC" w:rsidP="00066CDC">
            <w:pPr>
              <w:rPr>
                <w:rFonts w:eastAsia="Calibri" w:cs="Times New Roman"/>
                <w:sz w:val="24"/>
                <w:szCs w:val="24"/>
              </w:rPr>
            </w:pPr>
            <w:r w:rsidRPr="003A2A47">
              <w:rPr>
                <w:rFonts w:eastAsia="Calibri" w:cs="Times New Roman"/>
                <w:sz w:val="24"/>
                <w:szCs w:val="24"/>
              </w:rPr>
              <w:t>Ahmet SAVAŞAN</w:t>
            </w:r>
          </w:p>
          <w:p w:rsidR="00066CDC" w:rsidRPr="003A2A47" w:rsidRDefault="00066CDC" w:rsidP="00066CDC">
            <w:pPr>
              <w:rPr>
                <w:rFonts w:eastAsia="Calibri" w:cs="Times New Roman"/>
                <w:sz w:val="24"/>
                <w:szCs w:val="24"/>
              </w:rPr>
            </w:pPr>
            <w:r w:rsidRPr="003A2A47">
              <w:rPr>
                <w:rFonts w:eastAsia="Calibri" w:cs="Times New Roman"/>
                <w:sz w:val="24"/>
                <w:szCs w:val="24"/>
              </w:rPr>
              <w:t>Faiz SUCUOĞLU</w:t>
            </w:r>
          </w:p>
          <w:p w:rsidR="00066CDC" w:rsidRPr="003A2A47" w:rsidRDefault="00066CDC" w:rsidP="00066CDC">
            <w:pPr>
              <w:rPr>
                <w:rFonts w:eastAsia="Calibri" w:cs="Times New Roman"/>
                <w:sz w:val="24"/>
                <w:szCs w:val="24"/>
              </w:rPr>
            </w:pPr>
            <w:r w:rsidRPr="003A2A47">
              <w:rPr>
                <w:rFonts w:eastAsia="Calibri" w:cs="Times New Roman"/>
                <w:sz w:val="24"/>
                <w:szCs w:val="24"/>
              </w:rPr>
              <w:t>Erkut ŞAHALİ</w:t>
            </w:r>
          </w:p>
          <w:p w:rsidR="00066CDC" w:rsidRPr="003A2A47" w:rsidRDefault="00066CDC" w:rsidP="00066CDC">
            <w:pPr>
              <w:rPr>
                <w:rFonts w:eastAsia="Calibri" w:cs="Times New Roman"/>
                <w:sz w:val="24"/>
                <w:szCs w:val="24"/>
              </w:rPr>
            </w:pPr>
            <w:r w:rsidRPr="003A2A47">
              <w:rPr>
                <w:rFonts w:eastAsia="Calibri" w:cs="Times New Roman"/>
                <w:sz w:val="24"/>
                <w:szCs w:val="24"/>
              </w:rPr>
              <w:t>Salahi ŞAHİNER</w:t>
            </w:r>
          </w:p>
          <w:p w:rsidR="00066CDC" w:rsidRPr="003A2A47" w:rsidRDefault="00066CDC" w:rsidP="00066CDC">
            <w:pPr>
              <w:rPr>
                <w:rFonts w:eastAsia="Calibri" w:cs="Times New Roman"/>
                <w:sz w:val="24"/>
                <w:szCs w:val="24"/>
              </w:rPr>
            </w:pPr>
            <w:r w:rsidRPr="003A2A47">
              <w:rPr>
                <w:rFonts w:eastAsia="Calibri" w:cs="Times New Roman"/>
                <w:sz w:val="24"/>
                <w:szCs w:val="24"/>
              </w:rPr>
              <w:t>Alişan ŞAN</w:t>
            </w:r>
          </w:p>
          <w:p w:rsidR="00066CDC" w:rsidRPr="003A2A47" w:rsidRDefault="00066CDC" w:rsidP="00066CDC">
            <w:pPr>
              <w:rPr>
                <w:rFonts w:eastAsia="Calibri" w:cs="Times New Roman"/>
                <w:sz w:val="24"/>
                <w:szCs w:val="24"/>
              </w:rPr>
            </w:pPr>
            <w:r w:rsidRPr="003A2A47">
              <w:rPr>
                <w:rFonts w:eastAsia="Calibri" w:cs="Times New Roman"/>
                <w:sz w:val="24"/>
                <w:szCs w:val="24"/>
              </w:rPr>
              <w:t>Hasan TAÇOY</w:t>
            </w:r>
          </w:p>
          <w:p w:rsidR="00066CDC" w:rsidRPr="003A2A47" w:rsidRDefault="00066CDC" w:rsidP="00066CDC">
            <w:pPr>
              <w:rPr>
                <w:rFonts w:eastAsia="Calibri" w:cs="Times New Roman"/>
                <w:sz w:val="24"/>
                <w:szCs w:val="24"/>
              </w:rPr>
            </w:pPr>
            <w:r w:rsidRPr="003A2A47">
              <w:rPr>
                <w:rFonts w:eastAsia="Calibri" w:cs="Times New Roman"/>
                <w:sz w:val="24"/>
                <w:szCs w:val="24"/>
              </w:rPr>
              <w:t>Ongun TALAT</w:t>
            </w:r>
          </w:p>
          <w:p w:rsidR="00066CDC" w:rsidRPr="003A2A47" w:rsidRDefault="00066CDC" w:rsidP="00066CDC">
            <w:pPr>
              <w:rPr>
                <w:rFonts w:eastAsia="Calibri" w:cs="Times New Roman"/>
                <w:sz w:val="24"/>
                <w:szCs w:val="24"/>
              </w:rPr>
            </w:pPr>
            <w:r w:rsidRPr="003A2A47">
              <w:rPr>
                <w:rFonts w:eastAsia="Calibri" w:cs="Times New Roman"/>
                <w:sz w:val="24"/>
                <w:szCs w:val="24"/>
              </w:rPr>
              <w:t>Zorlu TÖRE</w:t>
            </w:r>
          </w:p>
          <w:p w:rsidR="00066CDC" w:rsidRPr="003A2A47" w:rsidRDefault="00066CDC" w:rsidP="00066CDC">
            <w:pPr>
              <w:rPr>
                <w:rFonts w:eastAsia="Calibri" w:cs="Times New Roman"/>
                <w:sz w:val="24"/>
                <w:szCs w:val="24"/>
              </w:rPr>
            </w:pPr>
            <w:r w:rsidRPr="003A2A47">
              <w:rPr>
                <w:rFonts w:eastAsia="Calibri" w:cs="Times New Roman"/>
                <w:sz w:val="24"/>
                <w:szCs w:val="24"/>
              </w:rPr>
              <w:t>Emrah YEŞİLIRMAK</w:t>
            </w:r>
          </w:p>
        </w:tc>
        <w:tc>
          <w:tcPr>
            <w:tcW w:w="2781" w:type="dxa"/>
          </w:tcPr>
          <w:p w:rsidR="00066CDC" w:rsidRPr="003A2A47" w:rsidRDefault="00066CDC" w:rsidP="00066CDC">
            <w:pPr>
              <w:ind w:left="432" w:firstLine="706"/>
              <w:rPr>
                <w:rFonts w:eastAsia="Calibri" w:cs="Times New Roman"/>
                <w:sz w:val="24"/>
                <w:szCs w:val="24"/>
              </w:rPr>
            </w:pPr>
          </w:p>
        </w:tc>
        <w:tc>
          <w:tcPr>
            <w:tcW w:w="3075" w:type="dxa"/>
          </w:tcPr>
          <w:p w:rsidR="00066CDC" w:rsidRPr="003A2A47" w:rsidRDefault="00066CDC" w:rsidP="00066CDC">
            <w:pPr>
              <w:rPr>
                <w:rFonts w:eastAsia="Calibri" w:cs="Times New Roman"/>
                <w:sz w:val="24"/>
                <w:szCs w:val="24"/>
              </w:rPr>
            </w:pPr>
            <w:r w:rsidRPr="003A2A47">
              <w:rPr>
                <w:rFonts w:eastAsia="Calibri" w:cs="Times New Roman"/>
                <w:sz w:val="24"/>
                <w:szCs w:val="24"/>
              </w:rPr>
              <w:t>Asım AKANSOY</w:t>
            </w:r>
          </w:p>
          <w:p w:rsidR="00066CDC" w:rsidRPr="003A2A47" w:rsidRDefault="00066CDC" w:rsidP="00066CDC">
            <w:pPr>
              <w:rPr>
                <w:rFonts w:eastAsia="Calibri" w:cs="Times New Roman"/>
                <w:sz w:val="24"/>
                <w:szCs w:val="24"/>
              </w:rPr>
            </w:pPr>
            <w:r w:rsidRPr="003A2A47">
              <w:rPr>
                <w:rFonts w:eastAsia="Calibri" w:cs="Times New Roman"/>
                <w:sz w:val="24"/>
                <w:szCs w:val="24"/>
              </w:rPr>
              <w:t>Ayşegül BAYBARS</w:t>
            </w:r>
          </w:p>
          <w:p w:rsidR="00066CDC" w:rsidRPr="003A2A47" w:rsidRDefault="00066CDC" w:rsidP="00066CDC">
            <w:pPr>
              <w:rPr>
                <w:rFonts w:eastAsia="Calibri" w:cs="Times New Roman"/>
                <w:sz w:val="24"/>
                <w:szCs w:val="24"/>
              </w:rPr>
            </w:pPr>
            <w:r w:rsidRPr="003A2A47">
              <w:rPr>
                <w:rFonts w:eastAsia="Calibri" w:cs="Times New Roman"/>
                <w:sz w:val="24"/>
                <w:szCs w:val="24"/>
              </w:rPr>
              <w:t>Armağan CANDAN</w:t>
            </w:r>
          </w:p>
          <w:p w:rsidR="00066CDC" w:rsidRPr="003A2A47" w:rsidRDefault="00066CDC" w:rsidP="00066CDC">
            <w:pPr>
              <w:rPr>
                <w:rFonts w:eastAsia="Calibri" w:cs="Times New Roman"/>
                <w:sz w:val="24"/>
                <w:szCs w:val="24"/>
              </w:rPr>
            </w:pPr>
            <w:r w:rsidRPr="003A2A47">
              <w:rPr>
                <w:rFonts w:eastAsia="Calibri" w:cs="Times New Roman"/>
                <w:sz w:val="24"/>
                <w:szCs w:val="24"/>
              </w:rPr>
              <w:t xml:space="preserve">Ceyhun BİRİNCİ </w:t>
            </w:r>
          </w:p>
          <w:p w:rsidR="00066CDC" w:rsidRPr="003A2A47" w:rsidRDefault="00066CDC" w:rsidP="00066CDC">
            <w:pPr>
              <w:rPr>
                <w:rFonts w:eastAsia="Calibri" w:cs="Times New Roman"/>
                <w:sz w:val="24"/>
                <w:szCs w:val="24"/>
              </w:rPr>
            </w:pPr>
            <w:r w:rsidRPr="003A2A47">
              <w:rPr>
                <w:rFonts w:eastAsia="Calibri" w:cs="Times New Roman"/>
                <w:sz w:val="24"/>
                <w:szCs w:val="24"/>
              </w:rPr>
              <w:t>Doğuş DERYA</w:t>
            </w:r>
          </w:p>
          <w:p w:rsidR="00066CDC" w:rsidRPr="003A2A47" w:rsidRDefault="00066CDC" w:rsidP="00066CDC">
            <w:pPr>
              <w:rPr>
                <w:rFonts w:eastAsia="Calibri" w:cs="Times New Roman"/>
                <w:sz w:val="24"/>
                <w:szCs w:val="24"/>
              </w:rPr>
            </w:pPr>
            <w:r w:rsidRPr="003A2A47">
              <w:rPr>
                <w:rFonts w:eastAsia="Calibri" w:cs="Times New Roman"/>
                <w:sz w:val="24"/>
                <w:szCs w:val="24"/>
              </w:rPr>
              <w:t xml:space="preserve">Tufan ERHÜRMAN </w:t>
            </w:r>
          </w:p>
          <w:p w:rsidR="00066CDC" w:rsidRPr="003A2A47" w:rsidRDefault="00066CDC" w:rsidP="00066CDC">
            <w:pPr>
              <w:rPr>
                <w:rFonts w:eastAsia="Calibri" w:cs="Times New Roman"/>
                <w:sz w:val="24"/>
                <w:szCs w:val="24"/>
              </w:rPr>
            </w:pPr>
            <w:r w:rsidRPr="003A2A47">
              <w:rPr>
                <w:rFonts w:eastAsia="Calibri" w:cs="Times New Roman"/>
                <w:sz w:val="24"/>
                <w:szCs w:val="24"/>
              </w:rPr>
              <w:t xml:space="preserve">Biray HAMZAOĞULLARI </w:t>
            </w:r>
          </w:p>
          <w:p w:rsidR="00066CDC" w:rsidRPr="003A2A47" w:rsidRDefault="00066CDC" w:rsidP="00066CDC">
            <w:pPr>
              <w:rPr>
                <w:rFonts w:eastAsia="Calibri" w:cs="Times New Roman"/>
                <w:sz w:val="24"/>
                <w:szCs w:val="24"/>
              </w:rPr>
            </w:pPr>
            <w:r w:rsidRPr="003A2A47">
              <w:rPr>
                <w:rFonts w:eastAsia="Calibri" w:cs="Times New Roman"/>
                <w:sz w:val="24"/>
                <w:szCs w:val="24"/>
              </w:rPr>
              <w:t>Fide KÜRŞAT</w:t>
            </w:r>
          </w:p>
          <w:p w:rsidR="00066CDC" w:rsidRPr="003A2A47" w:rsidRDefault="00066CDC" w:rsidP="00066CDC">
            <w:pPr>
              <w:rPr>
                <w:rFonts w:eastAsia="Calibri" w:cs="Times New Roman"/>
                <w:sz w:val="24"/>
                <w:szCs w:val="24"/>
              </w:rPr>
            </w:pPr>
            <w:r w:rsidRPr="003A2A47">
              <w:rPr>
                <w:rFonts w:eastAsia="Calibri" w:cs="Times New Roman"/>
                <w:sz w:val="24"/>
                <w:szCs w:val="24"/>
              </w:rPr>
              <w:t>Fazilet ÖZDENEFE</w:t>
            </w:r>
          </w:p>
          <w:p w:rsidR="00066CDC" w:rsidRPr="003A2A47" w:rsidRDefault="00066CDC" w:rsidP="00066CDC">
            <w:pPr>
              <w:rPr>
                <w:rFonts w:eastAsia="Calibri" w:cs="Times New Roman"/>
                <w:sz w:val="24"/>
                <w:szCs w:val="24"/>
              </w:rPr>
            </w:pPr>
            <w:r w:rsidRPr="003A2A47">
              <w:rPr>
                <w:rFonts w:eastAsia="Calibri" w:cs="Times New Roman"/>
                <w:sz w:val="24"/>
                <w:szCs w:val="24"/>
              </w:rPr>
              <w:t>Jale Refik ROGERS</w:t>
            </w:r>
          </w:p>
          <w:p w:rsidR="00066CDC" w:rsidRPr="003A2A47" w:rsidRDefault="00066CDC" w:rsidP="00066CDC">
            <w:pPr>
              <w:rPr>
                <w:rFonts w:eastAsia="Calibri" w:cs="Times New Roman"/>
                <w:sz w:val="24"/>
                <w:szCs w:val="24"/>
              </w:rPr>
            </w:pPr>
            <w:r w:rsidRPr="003A2A47">
              <w:rPr>
                <w:rFonts w:eastAsia="Calibri" w:cs="Times New Roman"/>
                <w:sz w:val="24"/>
                <w:szCs w:val="24"/>
              </w:rPr>
              <w:t>Ürün SOLYALI</w:t>
            </w:r>
          </w:p>
          <w:p w:rsidR="00066CDC" w:rsidRPr="003A2A47" w:rsidRDefault="00066CDC" w:rsidP="00066CDC">
            <w:pPr>
              <w:rPr>
                <w:rFonts w:eastAsia="Calibri" w:cs="Times New Roman"/>
                <w:sz w:val="24"/>
                <w:szCs w:val="24"/>
              </w:rPr>
            </w:pPr>
            <w:r w:rsidRPr="003A2A47">
              <w:rPr>
                <w:rFonts w:eastAsia="Calibri" w:cs="Times New Roman"/>
                <w:sz w:val="24"/>
                <w:szCs w:val="24"/>
              </w:rPr>
              <w:t>Fikri TOROS</w:t>
            </w:r>
          </w:p>
          <w:p w:rsidR="00066CDC" w:rsidRPr="003A2A47" w:rsidRDefault="00066CDC" w:rsidP="00066CDC">
            <w:pPr>
              <w:rPr>
                <w:rFonts w:eastAsia="Calibri" w:cs="Times New Roman"/>
                <w:sz w:val="24"/>
                <w:szCs w:val="24"/>
              </w:rPr>
            </w:pPr>
            <w:r w:rsidRPr="003A2A47">
              <w:rPr>
                <w:rFonts w:eastAsia="Calibri" w:cs="Times New Roman"/>
                <w:sz w:val="24"/>
                <w:szCs w:val="24"/>
              </w:rPr>
              <w:t>Hasan TOSUNOĞLU</w:t>
            </w:r>
          </w:p>
          <w:p w:rsidR="00066CDC" w:rsidRPr="003A2A47" w:rsidRDefault="00066CDC" w:rsidP="00066CDC">
            <w:pPr>
              <w:rPr>
                <w:rFonts w:eastAsia="Calibri" w:cs="Times New Roman"/>
                <w:sz w:val="24"/>
                <w:szCs w:val="24"/>
              </w:rPr>
            </w:pPr>
            <w:r w:rsidRPr="003A2A47">
              <w:rPr>
                <w:rFonts w:eastAsia="Calibri" w:cs="Times New Roman"/>
                <w:sz w:val="24"/>
                <w:szCs w:val="24"/>
              </w:rPr>
              <w:t>Teberrüken ULUÇAY</w:t>
            </w:r>
          </w:p>
          <w:p w:rsidR="00066CDC" w:rsidRPr="003A2A47" w:rsidRDefault="00066CDC" w:rsidP="00066CDC">
            <w:pPr>
              <w:rPr>
                <w:rFonts w:eastAsia="Calibri" w:cs="Times New Roman"/>
                <w:sz w:val="24"/>
                <w:szCs w:val="24"/>
              </w:rPr>
            </w:pPr>
            <w:r w:rsidRPr="003A2A47">
              <w:rPr>
                <w:rFonts w:eastAsia="Calibri" w:cs="Times New Roman"/>
                <w:sz w:val="24"/>
                <w:szCs w:val="24"/>
              </w:rPr>
              <w:t>Ünal ÜSTEL</w:t>
            </w:r>
          </w:p>
          <w:p w:rsidR="00066CDC" w:rsidRPr="003A2A47" w:rsidRDefault="00066CDC" w:rsidP="00066CDC">
            <w:pPr>
              <w:ind w:left="432" w:firstLine="706"/>
              <w:rPr>
                <w:rFonts w:eastAsia="Calibri" w:cs="Times New Roman"/>
                <w:sz w:val="24"/>
                <w:szCs w:val="24"/>
              </w:rPr>
            </w:pPr>
          </w:p>
          <w:p w:rsidR="00066CDC" w:rsidRPr="003A2A47" w:rsidRDefault="00066CDC" w:rsidP="00066CDC">
            <w:pPr>
              <w:ind w:left="432" w:firstLine="706"/>
              <w:rPr>
                <w:rFonts w:eastAsia="Calibri" w:cs="Times New Roman"/>
                <w:sz w:val="24"/>
                <w:szCs w:val="24"/>
              </w:rPr>
            </w:pPr>
            <w:r w:rsidRPr="003A2A47">
              <w:rPr>
                <w:rFonts w:eastAsia="Calibri" w:cs="Times New Roman"/>
                <w:sz w:val="24"/>
                <w:szCs w:val="24"/>
              </w:rPr>
              <w:t xml:space="preserve"> </w:t>
            </w:r>
          </w:p>
          <w:p w:rsidR="00066CDC" w:rsidRPr="003A2A47" w:rsidRDefault="00066CDC" w:rsidP="00066CDC">
            <w:pPr>
              <w:ind w:left="432" w:firstLine="706"/>
              <w:rPr>
                <w:rFonts w:eastAsia="Calibri" w:cs="Times New Roman"/>
                <w:sz w:val="24"/>
                <w:szCs w:val="24"/>
              </w:rPr>
            </w:pPr>
          </w:p>
        </w:tc>
      </w:tr>
    </w:tbl>
    <w:p w:rsidR="00066CDC" w:rsidRPr="003A2A47" w:rsidRDefault="00066CDC" w:rsidP="00066CDC">
      <w:pPr>
        <w:rPr>
          <w:rFonts w:eastAsia="Calibri" w:cs="Times New Roman"/>
          <w:sz w:val="24"/>
          <w:szCs w:val="24"/>
        </w:rPr>
      </w:pPr>
    </w:p>
    <w:p w:rsidR="00066CDC" w:rsidRPr="003A2A47" w:rsidRDefault="00066CDC" w:rsidP="00066CDC">
      <w:pPr>
        <w:rPr>
          <w:rFonts w:eastAsia="Calibri" w:cs="Times New Roman"/>
          <w:sz w:val="24"/>
          <w:szCs w:val="24"/>
        </w:rPr>
      </w:pPr>
      <w:r w:rsidRPr="003A2A47">
        <w:rPr>
          <w:rFonts w:eastAsia="Calibri" w:cs="Times New Roman"/>
          <w:sz w:val="24"/>
          <w:szCs w:val="24"/>
        </w:rPr>
        <w:tab/>
        <w:t>BAŞKAN –</w:t>
      </w:r>
      <w:r w:rsidR="005062C7">
        <w:rPr>
          <w:rFonts w:eastAsia="Calibri" w:cs="Times New Roman"/>
          <w:sz w:val="24"/>
          <w:szCs w:val="24"/>
        </w:rPr>
        <w:t xml:space="preserve"> </w:t>
      </w:r>
      <w:r w:rsidRPr="003A2A47">
        <w:rPr>
          <w:rFonts w:eastAsia="Calibri" w:cs="Times New Roman"/>
          <w:sz w:val="24"/>
          <w:szCs w:val="24"/>
        </w:rPr>
        <w:t xml:space="preserve">Sayın milletvekilleri; oylama sonucunu tutanağa göre açıklıyorum. 35 Kabul, oybirliğiyle kabul edilmiştir. </w:t>
      </w:r>
    </w:p>
    <w:p w:rsidR="006E71C3" w:rsidRDefault="006E71C3">
      <w:pPr>
        <w:rPr>
          <w:rFonts w:eastAsia="Calibri" w:cs="Times New Roman"/>
          <w:sz w:val="24"/>
          <w:szCs w:val="24"/>
        </w:rPr>
      </w:pPr>
      <w:r>
        <w:rPr>
          <w:rFonts w:eastAsia="Calibri" w:cs="Times New Roman"/>
          <w:sz w:val="24"/>
          <w:szCs w:val="24"/>
        </w:rPr>
        <w:br w:type="page"/>
      </w:r>
    </w:p>
    <w:p w:rsidR="00066CDC" w:rsidRPr="003A2A47" w:rsidRDefault="00066CDC" w:rsidP="00066CDC">
      <w:pPr>
        <w:ind w:firstLine="708"/>
        <w:rPr>
          <w:rFonts w:eastAsia="Calibri" w:cs="Times New Roman"/>
          <w:sz w:val="24"/>
          <w:szCs w:val="24"/>
        </w:rPr>
      </w:pPr>
      <w:r w:rsidRPr="003A2A47">
        <w:rPr>
          <w:rFonts w:eastAsia="Calibri" w:cs="Times New Roman"/>
          <w:sz w:val="24"/>
          <w:szCs w:val="24"/>
        </w:rPr>
        <w:lastRenderedPageBreak/>
        <w:t>Sayın milletvekilleri; yarın saat 10.00’da açılış yapılacaktır, ona göre katılımı sağlayalım arkadaşlar.</w:t>
      </w:r>
    </w:p>
    <w:p w:rsidR="00066CDC" w:rsidRPr="003A2A47" w:rsidRDefault="00066CDC" w:rsidP="00066CDC">
      <w:pPr>
        <w:ind w:firstLine="708"/>
        <w:rPr>
          <w:rFonts w:eastAsia="Calibri" w:cs="Times New Roman"/>
          <w:sz w:val="24"/>
          <w:szCs w:val="24"/>
        </w:rPr>
      </w:pPr>
    </w:p>
    <w:p w:rsidR="00066CDC" w:rsidRPr="003A2A47" w:rsidRDefault="00066CDC" w:rsidP="00066CDC">
      <w:pPr>
        <w:rPr>
          <w:rFonts w:eastAsia="Calibri" w:cs="Times New Roman"/>
          <w:sz w:val="24"/>
          <w:szCs w:val="24"/>
        </w:rPr>
      </w:pPr>
      <w:r w:rsidRPr="003A2A47">
        <w:rPr>
          <w:rFonts w:eastAsia="Calibri" w:cs="Times New Roman"/>
          <w:sz w:val="24"/>
          <w:szCs w:val="24"/>
        </w:rPr>
        <w:tab/>
        <w:t xml:space="preserve">Sayın milletvekilleri; görüşmeler tamamlanmıştır. Program gereğince 21 Aralık Perşembe günü Başkanlık Sunuşlarından sonra Kurumsal 01; Tarım, Doğal Kaynaklar Bakanlığı Bütçesi ile İdari ve Koordinasyon Yönünden Tarım, Doğal Kaynaklar Bakanlığına bağlı Kıbrıs Türk Süt Endüstrisi Kurumu Bütçesi, Genel Tarım Sigortası Fonu Bütçesi ve Toprak Ürünleri Kurumu Bütçesi görüşülecektir. Gündem elektronik posta yoluyla e-maillerinize gönderilecek, ayrıca Meclis web sayfamızda yayınlanacak. </w:t>
      </w:r>
    </w:p>
    <w:p w:rsidR="00066CDC" w:rsidRPr="003A2A47" w:rsidRDefault="00066CDC" w:rsidP="00066CDC">
      <w:pPr>
        <w:rPr>
          <w:rFonts w:eastAsia="Calibri" w:cs="Times New Roman"/>
          <w:sz w:val="24"/>
          <w:szCs w:val="24"/>
        </w:rPr>
      </w:pPr>
    </w:p>
    <w:p w:rsidR="00066CDC" w:rsidRPr="003A2A47" w:rsidRDefault="00066CDC" w:rsidP="00066CDC">
      <w:pPr>
        <w:rPr>
          <w:rFonts w:eastAsia="Calibri" w:cs="Times New Roman"/>
          <w:sz w:val="24"/>
          <w:szCs w:val="24"/>
        </w:rPr>
      </w:pPr>
      <w:r w:rsidRPr="003A2A47">
        <w:rPr>
          <w:rFonts w:eastAsia="Calibri" w:cs="Times New Roman"/>
          <w:sz w:val="24"/>
          <w:szCs w:val="24"/>
        </w:rPr>
        <w:tab/>
        <w:t xml:space="preserve">Birleşimi burada kapatıyorum. İyi geceler diliyorum. </w:t>
      </w:r>
    </w:p>
    <w:p w:rsidR="00066CDC" w:rsidRPr="003A2A47" w:rsidRDefault="00066CDC" w:rsidP="00066CDC">
      <w:pPr>
        <w:rPr>
          <w:rFonts w:eastAsia="Calibri" w:cs="Times New Roman"/>
          <w:sz w:val="24"/>
          <w:szCs w:val="24"/>
        </w:rPr>
      </w:pPr>
    </w:p>
    <w:p w:rsidR="00066CDC" w:rsidRPr="003A2A47" w:rsidRDefault="00066CDC" w:rsidP="00066CDC">
      <w:pPr>
        <w:jc w:val="right"/>
        <w:rPr>
          <w:rFonts w:eastAsia="Calibri" w:cs="Times New Roman"/>
          <w:sz w:val="24"/>
          <w:szCs w:val="24"/>
        </w:rPr>
      </w:pPr>
      <w:r w:rsidRPr="003A2A47">
        <w:rPr>
          <w:rFonts w:eastAsia="Calibri" w:cs="Times New Roman"/>
          <w:sz w:val="24"/>
          <w:szCs w:val="24"/>
        </w:rPr>
        <w:t>Kapanış Saati:20.35</w:t>
      </w:r>
    </w:p>
    <w:p w:rsidR="00066CDC" w:rsidRPr="003A2A47" w:rsidRDefault="00066CDC" w:rsidP="00066CDC">
      <w:pPr>
        <w:jc w:val="right"/>
        <w:rPr>
          <w:rFonts w:eastAsia="Calibri" w:cs="Times New Roman"/>
          <w:sz w:val="24"/>
          <w:szCs w:val="24"/>
        </w:rPr>
      </w:pPr>
    </w:p>
    <w:p w:rsidR="00EB5CA5" w:rsidRDefault="00EB5CA5">
      <w:pPr>
        <w:rPr>
          <w:rFonts w:eastAsia="Calibri" w:cs="Times New Roman"/>
          <w:sz w:val="24"/>
          <w:szCs w:val="24"/>
        </w:rPr>
      </w:pPr>
      <w:r>
        <w:rPr>
          <w:rFonts w:eastAsia="Calibri" w:cs="Times New Roman"/>
          <w:sz w:val="24"/>
          <w:szCs w:val="24"/>
        </w:rPr>
        <w:br w:type="page"/>
      </w:r>
    </w:p>
    <w:p w:rsidR="00066CDC" w:rsidRPr="003A2A47" w:rsidRDefault="00066CDC" w:rsidP="00066CDC">
      <w:pPr>
        <w:jc w:val="right"/>
        <w:rPr>
          <w:rFonts w:eastAsia="Calibri" w:cs="Times New Roman"/>
          <w:sz w:val="24"/>
          <w:szCs w:val="24"/>
        </w:rPr>
      </w:pPr>
    </w:p>
    <w:p w:rsidR="00066CDC" w:rsidRPr="00EB5CA5" w:rsidRDefault="00066CDC" w:rsidP="00066CDC">
      <w:pPr>
        <w:rPr>
          <w:rFonts w:eastAsia="Calibri" w:cs="Times New Roman"/>
          <w:sz w:val="24"/>
          <w:szCs w:val="24"/>
        </w:rPr>
      </w:pPr>
      <w:r w:rsidRPr="00EB5CA5">
        <w:rPr>
          <w:rFonts w:eastAsia="Calibri" w:cs="Times New Roman"/>
          <w:sz w:val="24"/>
          <w:szCs w:val="24"/>
        </w:rPr>
        <w:t xml:space="preserve">DÖNEM:X                                                                                                            YIL:3 </w:t>
      </w:r>
    </w:p>
    <w:p w:rsidR="00066CDC" w:rsidRPr="00EB5CA5" w:rsidRDefault="00066CDC" w:rsidP="00066CDC">
      <w:pPr>
        <w:rPr>
          <w:rFonts w:eastAsia="Calibri" w:cs="Times New Roman"/>
          <w:sz w:val="24"/>
          <w:szCs w:val="24"/>
        </w:rPr>
      </w:pPr>
    </w:p>
    <w:p w:rsidR="00066CDC" w:rsidRPr="00EB5CA5" w:rsidRDefault="00066CDC" w:rsidP="00066CDC">
      <w:pPr>
        <w:rPr>
          <w:rFonts w:eastAsia="Calibri" w:cs="Times New Roman"/>
          <w:sz w:val="24"/>
          <w:szCs w:val="24"/>
        </w:rPr>
      </w:pPr>
    </w:p>
    <w:p w:rsidR="00066CDC" w:rsidRPr="00EB5CA5" w:rsidRDefault="00066CDC" w:rsidP="00066CDC">
      <w:pPr>
        <w:jc w:val="center"/>
        <w:rPr>
          <w:rFonts w:eastAsia="Calibri" w:cs="Times New Roman"/>
          <w:sz w:val="24"/>
          <w:szCs w:val="24"/>
        </w:rPr>
      </w:pPr>
      <w:r w:rsidRPr="00EB5CA5">
        <w:rPr>
          <w:rFonts w:eastAsia="Calibri" w:cs="Times New Roman"/>
          <w:sz w:val="24"/>
          <w:szCs w:val="24"/>
        </w:rPr>
        <w:t>CUMHURİYET MECLİSİ</w:t>
      </w:r>
    </w:p>
    <w:p w:rsidR="00066CDC" w:rsidRPr="00EB5CA5" w:rsidRDefault="00066CDC" w:rsidP="00066CDC">
      <w:pPr>
        <w:jc w:val="center"/>
        <w:rPr>
          <w:rFonts w:eastAsia="Calibri" w:cs="Times New Roman"/>
          <w:sz w:val="24"/>
          <w:szCs w:val="24"/>
        </w:rPr>
      </w:pPr>
      <w:r w:rsidRPr="00EB5CA5">
        <w:rPr>
          <w:rFonts w:eastAsia="Calibri" w:cs="Times New Roman"/>
          <w:sz w:val="24"/>
          <w:szCs w:val="24"/>
        </w:rPr>
        <w:t>GÜNDEMİ</w:t>
      </w:r>
    </w:p>
    <w:p w:rsidR="00066CDC" w:rsidRPr="00EB5CA5" w:rsidRDefault="00066CDC" w:rsidP="00066CDC">
      <w:pPr>
        <w:jc w:val="center"/>
        <w:rPr>
          <w:rFonts w:eastAsia="Calibri" w:cs="Times New Roman"/>
          <w:sz w:val="24"/>
          <w:szCs w:val="24"/>
        </w:rPr>
      </w:pPr>
      <w:r w:rsidRPr="00EB5CA5">
        <w:rPr>
          <w:rFonts w:eastAsia="Calibri" w:cs="Times New Roman"/>
          <w:sz w:val="24"/>
          <w:szCs w:val="24"/>
        </w:rPr>
        <w:t>23’üncü Birleşim</w:t>
      </w:r>
    </w:p>
    <w:p w:rsidR="00066CDC" w:rsidRPr="00EB5CA5" w:rsidRDefault="00066CDC" w:rsidP="00066CDC">
      <w:pPr>
        <w:jc w:val="center"/>
        <w:rPr>
          <w:rFonts w:eastAsia="Calibri" w:cs="Times New Roman"/>
          <w:sz w:val="24"/>
          <w:szCs w:val="24"/>
        </w:rPr>
      </w:pPr>
      <w:r w:rsidRPr="00EB5CA5">
        <w:rPr>
          <w:rFonts w:eastAsia="Calibri" w:cs="Times New Roman"/>
          <w:sz w:val="24"/>
          <w:szCs w:val="24"/>
        </w:rPr>
        <w:t>20 Aralık 2023, Çarşamba</w:t>
      </w:r>
    </w:p>
    <w:p w:rsidR="00066CDC" w:rsidRPr="00EB5CA5" w:rsidRDefault="00066CDC" w:rsidP="00066CDC">
      <w:pPr>
        <w:jc w:val="center"/>
        <w:rPr>
          <w:rFonts w:eastAsia="Calibri" w:cs="Times New Roman"/>
          <w:sz w:val="24"/>
          <w:szCs w:val="24"/>
        </w:rPr>
      </w:pPr>
      <w:r w:rsidRPr="00EB5CA5">
        <w:rPr>
          <w:rFonts w:eastAsia="Calibri" w:cs="Times New Roman"/>
          <w:sz w:val="24"/>
          <w:szCs w:val="24"/>
        </w:rPr>
        <w:t>Saat: 10:00</w:t>
      </w:r>
    </w:p>
    <w:p w:rsidR="00066CDC" w:rsidRPr="00EB5CA5" w:rsidRDefault="00066CDC" w:rsidP="00066CDC">
      <w:pPr>
        <w:jc w:val="center"/>
        <w:rPr>
          <w:rFonts w:eastAsia="Calibri" w:cs="Times New Roman"/>
          <w:sz w:val="24"/>
          <w:szCs w:val="24"/>
        </w:rPr>
      </w:pPr>
    </w:p>
    <w:p w:rsidR="00066CDC" w:rsidRPr="00EB5CA5" w:rsidRDefault="00066CDC" w:rsidP="00066CDC">
      <w:pPr>
        <w:jc w:val="center"/>
        <w:rPr>
          <w:rFonts w:eastAsia="Calibri" w:cs="Times New Roman"/>
          <w:sz w:val="24"/>
          <w:szCs w:val="24"/>
        </w:rPr>
      </w:pPr>
    </w:p>
    <w:p w:rsidR="00066CDC" w:rsidRPr="00EB5CA5" w:rsidRDefault="00066CDC" w:rsidP="00066CDC">
      <w:pPr>
        <w:rPr>
          <w:rFonts w:eastAsia="Calibri" w:cs="Times New Roman"/>
          <w:sz w:val="24"/>
          <w:szCs w:val="24"/>
        </w:rPr>
      </w:pPr>
      <w:r w:rsidRPr="00EB5CA5">
        <w:rPr>
          <w:rFonts w:eastAsia="Calibri" w:cs="Times New Roman"/>
          <w:sz w:val="24"/>
          <w:szCs w:val="24"/>
          <w:u w:val="single"/>
        </w:rPr>
        <w:t>GÜNDEM:</w:t>
      </w:r>
    </w:p>
    <w:tbl>
      <w:tblPr>
        <w:tblW w:w="9735" w:type="dxa"/>
        <w:tblLayout w:type="fixed"/>
        <w:tblLook w:val="04A0" w:firstRow="1" w:lastRow="0" w:firstColumn="1" w:lastColumn="0" w:noHBand="0" w:noVBand="1"/>
      </w:tblPr>
      <w:tblGrid>
        <w:gridCol w:w="9735"/>
      </w:tblGrid>
      <w:tr w:rsidR="00066CDC" w:rsidRPr="00EB5CA5" w:rsidTr="00DA5584">
        <w:tc>
          <w:tcPr>
            <w:tcW w:w="9735" w:type="dxa"/>
          </w:tcPr>
          <w:p w:rsidR="00066CDC" w:rsidRPr="00EB5CA5" w:rsidRDefault="00066CDC" w:rsidP="00066CDC">
            <w:pPr>
              <w:spacing w:line="276" w:lineRule="auto"/>
              <w:rPr>
                <w:rFonts w:eastAsia="Calibri" w:cs="Times New Roman"/>
                <w:sz w:val="24"/>
                <w:szCs w:val="24"/>
              </w:rPr>
            </w:pPr>
          </w:p>
        </w:tc>
      </w:tr>
      <w:tr w:rsidR="00066CDC" w:rsidRPr="00EB5CA5" w:rsidTr="00DA5584">
        <w:tc>
          <w:tcPr>
            <w:tcW w:w="9735" w:type="dxa"/>
          </w:tcPr>
          <w:p w:rsidR="00066CDC" w:rsidRPr="00EB5CA5" w:rsidRDefault="00066CDC" w:rsidP="00066CDC">
            <w:pPr>
              <w:spacing w:line="276" w:lineRule="auto"/>
              <w:rPr>
                <w:rFonts w:eastAsia="Calibri" w:cs="Times New Roman"/>
                <w:sz w:val="24"/>
                <w:szCs w:val="24"/>
              </w:rPr>
            </w:pPr>
            <w:r w:rsidRPr="00EB5CA5">
              <w:rPr>
                <w:rFonts w:eastAsia="Calibri" w:cs="Times New Roman"/>
                <w:sz w:val="24"/>
                <w:szCs w:val="24"/>
              </w:rPr>
              <w:t>I. BAŞKANLIĞIN GENEL KURULA SUNUŞLARI:</w:t>
            </w:r>
          </w:p>
          <w:p w:rsidR="00066CDC" w:rsidRPr="00EB5CA5" w:rsidRDefault="00066CDC" w:rsidP="00066CDC">
            <w:pPr>
              <w:spacing w:line="276" w:lineRule="auto"/>
              <w:rPr>
                <w:rFonts w:eastAsia="Calibri" w:cs="Times New Roman"/>
                <w:sz w:val="24"/>
                <w:szCs w:val="24"/>
              </w:rPr>
            </w:pPr>
          </w:p>
        </w:tc>
      </w:tr>
      <w:tr w:rsidR="00066CDC" w:rsidRPr="00EB5CA5" w:rsidTr="00DA5584">
        <w:tc>
          <w:tcPr>
            <w:tcW w:w="9735" w:type="dxa"/>
            <w:hideMark/>
          </w:tcPr>
          <w:p w:rsidR="00066CDC" w:rsidRPr="00EB5CA5" w:rsidRDefault="00066CDC" w:rsidP="00066CDC">
            <w:pPr>
              <w:spacing w:line="276" w:lineRule="auto"/>
              <w:rPr>
                <w:rFonts w:eastAsia="Times New Roman" w:cs="Times New Roman"/>
                <w:noProof/>
                <w:sz w:val="24"/>
                <w:szCs w:val="24"/>
              </w:rPr>
            </w:pPr>
            <w:r w:rsidRPr="00EB5CA5">
              <w:rPr>
                <w:rFonts w:eastAsia="Times New Roman" w:cs="Times New Roman"/>
                <w:noProof/>
                <w:sz w:val="24"/>
                <w:szCs w:val="24"/>
              </w:rPr>
              <w:t>- Bu Kısımda Sunuşlara yer verilecektir.</w:t>
            </w:r>
          </w:p>
        </w:tc>
      </w:tr>
      <w:tr w:rsidR="00066CDC" w:rsidRPr="00EB5CA5" w:rsidTr="00DA5584">
        <w:tc>
          <w:tcPr>
            <w:tcW w:w="9735" w:type="dxa"/>
          </w:tcPr>
          <w:p w:rsidR="00066CDC" w:rsidRPr="00EB5CA5" w:rsidRDefault="00066CDC" w:rsidP="00066CDC">
            <w:pPr>
              <w:spacing w:line="276" w:lineRule="auto"/>
              <w:rPr>
                <w:rFonts w:eastAsia="Times New Roman" w:cs="Times New Roman"/>
                <w:noProof/>
                <w:sz w:val="24"/>
                <w:szCs w:val="24"/>
              </w:rPr>
            </w:pPr>
          </w:p>
        </w:tc>
      </w:tr>
      <w:tr w:rsidR="00066CDC" w:rsidRPr="00EB5CA5" w:rsidTr="00DA5584">
        <w:tc>
          <w:tcPr>
            <w:tcW w:w="9735" w:type="dxa"/>
            <w:hideMark/>
          </w:tcPr>
          <w:p w:rsidR="00066CDC" w:rsidRPr="00EB5CA5" w:rsidRDefault="00066CDC" w:rsidP="00066CDC">
            <w:pPr>
              <w:spacing w:line="276" w:lineRule="auto"/>
              <w:rPr>
                <w:rFonts w:eastAsia="Calibri" w:cs="Times New Roman"/>
                <w:sz w:val="24"/>
                <w:szCs w:val="24"/>
              </w:rPr>
            </w:pPr>
            <w:r w:rsidRPr="00EB5CA5">
              <w:rPr>
                <w:rFonts w:eastAsia="Calibri" w:cs="Times New Roman"/>
                <w:sz w:val="24"/>
                <w:szCs w:val="24"/>
              </w:rPr>
              <w:t>II. ÖZEL GÜNDEMDE YER ALACAK İŞLER:</w:t>
            </w:r>
          </w:p>
        </w:tc>
      </w:tr>
      <w:tr w:rsidR="00066CDC" w:rsidRPr="00EB5CA5" w:rsidTr="00DA5584">
        <w:tc>
          <w:tcPr>
            <w:tcW w:w="9735" w:type="dxa"/>
          </w:tcPr>
          <w:p w:rsidR="00066CDC" w:rsidRPr="00EB5CA5" w:rsidRDefault="00066CDC" w:rsidP="00066CDC">
            <w:pPr>
              <w:spacing w:line="276" w:lineRule="auto"/>
              <w:rPr>
                <w:rFonts w:eastAsia="Times New Roman" w:cs="Times New Roman"/>
                <w:noProof/>
                <w:sz w:val="24"/>
                <w:szCs w:val="24"/>
              </w:rPr>
            </w:pPr>
          </w:p>
        </w:tc>
      </w:tr>
      <w:tr w:rsidR="00066CDC" w:rsidRPr="00EB5CA5" w:rsidTr="00DA5584">
        <w:tc>
          <w:tcPr>
            <w:tcW w:w="9735" w:type="dxa"/>
          </w:tcPr>
          <w:p w:rsidR="00066CDC" w:rsidRPr="00EB5CA5" w:rsidRDefault="00066CDC" w:rsidP="00066CDC">
            <w:pPr>
              <w:spacing w:line="276" w:lineRule="auto"/>
              <w:rPr>
                <w:rFonts w:eastAsia="Times New Roman" w:cs="Times New Roman"/>
                <w:noProof/>
                <w:sz w:val="24"/>
                <w:szCs w:val="24"/>
              </w:rPr>
            </w:pPr>
            <w:r w:rsidRPr="00EB5CA5">
              <w:rPr>
                <w:rFonts w:eastAsia="Times New Roman" w:cs="Times New Roman"/>
                <w:noProof/>
                <w:sz w:val="24"/>
                <w:szCs w:val="24"/>
              </w:rPr>
              <w:t>(1) Kurumsal 016; Sayıştay Başkanlığı Bütçesi.</w:t>
            </w:r>
          </w:p>
        </w:tc>
      </w:tr>
      <w:tr w:rsidR="00066CDC" w:rsidRPr="00EB5CA5" w:rsidTr="00DA5584">
        <w:tc>
          <w:tcPr>
            <w:tcW w:w="9735" w:type="dxa"/>
          </w:tcPr>
          <w:p w:rsidR="00066CDC" w:rsidRPr="00EB5CA5" w:rsidRDefault="00066CDC" w:rsidP="00066CDC">
            <w:pPr>
              <w:spacing w:line="276" w:lineRule="auto"/>
              <w:rPr>
                <w:rFonts w:eastAsia="Times New Roman" w:cs="Times New Roman"/>
                <w:noProof/>
                <w:sz w:val="24"/>
                <w:szCs w:val="24"/>
              </w:rPr>
            </w:pPr>
          </w:p>
        </w:tc>
      </w:tr>
      <w:tr w:rsidR="00066CDC" w:rsidRPr="00EB5CA5" w:rsidTr="00DA5584">
        <w:tc>
          <w:tcPr>
            <w:tcW w:w="9735" w:type="dxa"/>
            <w:hideMark/>
          </w:tcPr>
          <w:p w:rsidR="00066CDC" w:rsidRPr="00EB5CA5" w:rsidRDefault="00066CDC" w:rsidP="00066CDC">
            <w:pPr>
              <w:spacing w:line="276" w:lineRule="auto"/>
              <w:rPr>
                <w:rFonts w:eastAsia="Calibri" w:cs="Times New Roman"/>
                <w:noProof/>
                <w:sz w:val="24"/>
                <w:szCs w:val="24"/>
              </w:rPr>
            </w:pPr>
            <w:r w:rsidRPr="00EB5CA5">
              <w:rPr>
                <w:rFonts w:eastAsia="Calibri" w:cs="Times New Roman"/>
                <w:noProof/>
                <w:sz w:val="24"/>
                <w:szCs w:val="24"/>
              </w:rPr>
              <w:t>(2)  Kurumsal 09; Milli Eğitim Bakanlığı Bütçesi.</w:t>
            </w:r>
          </w:p>
          <w:p w:rsidR="00066CDC" w:rsidRPr="00EB5CA5" w:rsidRDefault="00066CDC" w:rsidP="00066CDC">
            <w:pPr>
              <w:spacing w:line="276" w:lineRule="auto"/>
              <w:rPr>
                <w:rFonts w:eastAsia="Calibri" w:cs="Times New Roman"/>
                <w:noProof/>
                <w:sz w:val="24"/>
                <w:szCs w:val="24"/>
              </w:rPr>
            </w:pPr>
            <w:r w:rsidRPr="00EB5CA5">
              <w:rPr>
                <w:rFonts w:eastAsia="Calibri" w:cs="Times New Roman"/>
                <w:noProof/>
                <w:sz w:val="24"/>
                <w:szCs w:val="24"/>
              </w:rPr>
              <w:t xml:space="preserve">       İdari ve Koordinasyon yönünden Milli Eğitim Bakanlığına Bağlı Kurum ve Kuruluşların Bütçesi.</w:t>
            </w:r>
          </w:p>
          <w:p w:rsidR="00066CDC" w:rsidRPr="00EB5CA5" w:rsidRDefault="00066CDC" w:rsidP="00066CDC">
            <w:pPr>
              <w:spacing w:line="276" w:lineRule="auto"/>
              <w:rPr>
                <w:rFonts w:eastAsia="Calibri" w:cs="Times New Roman"/>
                <w:noProof/>
                <w:sz w:val="24"/>
                <w:szCs w:val="24"/>
              </w:rPr>
            </w:pPr>
            <w:r w:rsidRPr="00EB5CA5">
              <w:rPr>
                <w:rFonts w:eastAsia="Calibri" w:cs="Times New Roman"/>
                <w:noProof/>
                <w:sz w:val="24"/>
                <w:szCs w:val="24"/>
              </w:rPr>
              <w:t xml:space="preserve"> -    Atatürk Öğretmen Akademisi 2024 Mali Yılı Bütçe Yasa  Tasarısı ve Ekonomi, Maliye, Bütçe ve Plan Komitesinin Tasarıya İlişkin Raporu.</w:t>
            </w:r>
          </w:p>
          <w:p w:rsidR="00066CDC" w:rsidRPr="00EB5CA5" w:rsidRDefault="00066CDC" w:rsidP="00066CDC">
            <w:pPr>
              <w:spacing w:line="276" w:lineRule="auto"/>
              <w:rPr>
                <w:rFonts w:eastAsia="Calibri" w:cs="Times New Roman"/>
                <w:noProof/>
                <w:sz w:val="24"/>
                <w:szCs w:val="24"/>
              </w:rPr>
            </w:pPr>
            <w:r w:rsidRPr="00EB5CA5">
              <w:rPr>
                <w:rFonts w:eastAsia="Calibri" w:cs="Times New Roman"/>
                <w:noProof/>
                <w:sz w:val="24"/>
                <w:szCs w:val="24"/>
              </w:rPr>
              <w:t xml:space="preserve"> -   Kıbrıs Bilim Vakfı Lefke Avrupa Üniversitesi 2024 Mali Yılı Bütçe Yasa  Tasarısı ve Ekonomi, Maliye, Bütçe ve Plan Komitesinin Tasarıya İlişkin Raporu.</w:t>
            </w:r>
          </w:p>
          <w:p w:rsidR="00066CDC" w:rsidRPr="00EB5CA5" w:rsidRDefault="00066CDC" w:rsidP="00066CDC">
            <w:pPr>
              <w:spacing w:line="276" w:lineRule="auto"/>
              <w:rPr>
                <w:rFonts w:eastAsia="Calibri" w:cs="Times New Roman"/>
                <w:noProof/>
                <w:sz w:val="24"/>
                <w:szCs w:val="24"/>
              </w:rPr>
            </w:pPr>
            <w:r w:rsidRPr="00EB5CA5">
              <w:rPr>
                <w:rFonts w:eastAsia="Calibri" w:cs="Times New Roman"/>
                <w:noProof/>
                <w:sz w:val="24"/>
                <w:szCs w:val="24"/>
              </w:rPr>
              <w:t xml:space="preserve"> -    Kuzey Kıbrıs Eğitim Vakfı ve Doğu Akdeniz Üniversitesi 2024 Mali Yılı Bütçe Yasa  Tasarısı ve</w:t>
            </w:r>
            <w:r w:rsidRPr="00EB5CA5">
              <w:rPr>
                <w:rFonts w:eastAsia="Calibri" w:cs="Times New Roman"/>
                <w:sz w:val="24"/>
                <w:szCs w:val="24"/>
              </w:rPr>
              <w:t xml:space="preserve"> </w:t>
            </w:r>
            <w:r w:rsidRPr="00EB5CA5">
              <w:rPr>
                <w:rFonts w:eastAsia="Calibri" w:cs="Times New Roman"/>
                <w:noProof/>
                <w:sz w:val="24"/>
                <w:szCs w:val="24"/>
              </w:rPr>
              <w:t>Ekonomi, Maliye, Bütçe ve Plan Komitesinin Tasarıya İlişkin Raporu.</w:t>
            </w:r>
          </w:p>
        </w:tc>
      </w:tr>
    </w:tbl>
    <w:p w:rsidR="00F57CD4" w:rsidRPr="00FC0588" w:rsidRDefault="00F57CD4" w:rsidP="00F57CD4">
      <w:pPr>
        <w:spacing w:line="276" w:lineRule="auto"/>
        <w:rPr>
          <w:rFonts w:eastAsia="Times New Roman" w:cs="Times New Roman"/>
          <w:sz w:val="16"/>
          <w:szCs w:val="16"/>
          <w:lang w:val="en-AU"/>
        </w:rPr>
      </w:pPr>
      <w:r>
        <w:rPr>
          <w:rFonts w:eastAsia="Times New Roman" w:cs="Times New Roman"/>
          <w:sz w:val="16"/>
          <w:szCs w:val="16"/>
          <w:lang w:val="en-AU"/>
        </w:rPr>
        <w:t>Kontrol H</w:t>
      </w:r>
      <w:r w:rsidRPr="00FC0588">
        <w:rPr>
          <w:rFonts w:eastAsia="Times New Roman" w:cs="Times New Roman"/>
          <w:sz w:val="16"/>
          <w:szCs w:val="16"/>
          <w:lang w:val="en-AU"/>
        </w:rPr>
        <w:t>.</w:t>
      </w:r>
      <w:r>
        <w:rPr>
          <w:rFonts w:eastAsia="Times New Roman" w:cs="Times New Roman"/>
          <w:sz w:val="16"/>
          <w:szCs w:val="16"/>
          <w:lang w:val="en-AU"/>
        </w:rPr>
        <w:t>İ</w:t>
      </w:r>
    </w:p>
    <w:p w:rsidR="00066CDC" w:rsidRPr="00EB5CA5" w:rsidRDefault="00066CDC" w:rsidP="00066CDC">
      <w:pPr>
        <w:rPr>
          <w:rFonts w:eastAsia="Calibri" w:cs="Times New Roman"/>
          <w:sz w:val="24"/>
          <w:szCs w:val="24"/>
        </w:rPr>
      </w:pPr>
    </w:p>
    <w:p w:rsidR="00066CDC" w:rsidRPr="00EB5CA5" w:rsidRDefault="00066CDC">
      <w:pPr>
        <w:rPr>
          <w:rFonts w:eastAsia="Calibri" w:cs="Times New Roman"/>
          <w:sz w:val="24"/>
          <w:szCs w:val="24"/>
        </w:rPr>
      </w:pPr>
    </w:p>
    <w:sectPr w:rsidR="00066CDC" w:rsidRPr="00EB5CA5" w:rsidSect="005A4A3F">
      <w:headerReference w:type="default" r:id="rId9"/>
      <w:pgSz w:w="11906" w:h="16838"/>
      <w:pgMar w:top="1440" w:right="1440" w:bottom="1440" w:left="1440"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B90" w:rsidRDefault="00517B90" w:rsidP="00856522">
      <w:r>
        <w:separator/>
      </w:r>
    </w:p>
  </w:endnote>
  <w:endnote w:type="continuationSeparator" w:id="0">
    <w:p w:rsidR="00517B90" w:rsidRDefault="00517B90" w:rsidP="0085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B90" w:rsidRDefault="00517B90" w:rsidP="00856522">
      <w:r>
        <w:separator/>
      </w:r>
    </w:p>
  </w:footnote>
  <w:footnote w:type="continuationSeparator" w:id="0">
    <w:p w:rsidR="00517B90" w:rsidRDefault="00517B90" w:rsidP="00856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754859"/>
      <w:docPartObj>
        <w:docPartGallery w:val="Page Numbers (Top of Page)"/>
        <w:docPartUnique/>
      </w:docPartObj>
    </w:sdtPr>
    <w:sdtEndPr/>
    <w:sdtContent>
      <w:p w:rsidR="005A4A3F" w:rsidRDefault="005A4A3F">
        <w:pPr>
          <w:pStyle w:val="Header"/>
          <w:jc w:val="center"/>
        </w:pPr>
        <w:r>
          <w:fldChar w:fldCharType="begin"/>
        </w:r>
        <w:r>
          <w:instrText>PAGE   \* MERGEFORMAT</w:instrText>
        </w:r>
        <w:r>
          <w:fldChar w:fldCharType="separate"/>
        </w:r>
        <w:r w:rsidR="006153E2">
          <w:rPr>
            <w:noProof/>
          </w:rPr>
          <w:t>53</w:t>
        </w:r>
        <w:r>
          <w:fldChar w:fldCharType="end"/>
        </w:r>
      </w:p>
    </w:sdtContent>
  </w:sdt>
  <w:p w:rsidR="00517B90" w:rsidRDefault="00517B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C6E"/>
    <w:rsid w:val="000079D3"/>
    <w:rsid w:val="00030C5F"/>
    <w:rsid w:val="00031F86"/>
    <w:rsid w:val="000407EF"/>
    <w:rsid w:val="00040E66"/>
    <w:rsid w:val="000451E7"/>
    <w:rsid w:val="00066CDC"/>
    <w:rsid w:val="0008440E"/>
    <w:rsid w:val="000D121F"/>
    <w:rsid w:val="000D1B11"/>
    <w:rsid w:val="000D7A08"/>
    <w:rsid w:val="000F5A9C"/>
    <w:rsid w:val="00106C57"/>
    <w:rsid w:val="001348E8"/>
    <w:rsid w:val="00135CE9"/>
    <w:rsid w:val="00137096"/>
    <w:rsid w:val="00150A9A"/>
    <w:rsid w:val="0016630C"/>
    <w:rsid w:val="0017243E"/>
    <w:rsid w:val="00180439"/>
    <w:rsid w:val="001812C7"/>
    <w:rsid w:val="001955EA"/>
    <w:rsid w:val="001A2BBB"/>
    <w:rsid w:val="001C1659"/>
    <w:rsid w:val="001D65A3"/>
    <w:rsid w:val="001E6B33"/>
    <w:rsid w:val="001E7420"/>
    <w:rsid w:val="00202E4F"/>
    <w:rsid w:val="00231875"/>
    <w:rsid w:val="00237D6D"/>
    <w:rsid w:val="0024400A"/>
    <w:rsid w:val="00260ACB"/>
    <w:rsid w:val="00265258"/>
    <w:rsid w:val="002D27D8"/>
    <w:rsid w:val="002D75B5"/>
    <w:rsid w:val="002E09C3"/>
    <w:rsid w:val="0030317A"/>
    <w:rsid w:val="003075C1"/>
    <w:rsid w:val="00313A70"/>
    <w:rsid w:val="00320D84"/>
    <w:rsid w:val="0032380D"/>
    <w:rsid w:val="003265C4"/>
    <w:rsid w:val="00355295"/>
    <w:rsid w:val="00362A46"/>
    <w:rsid w:val="00365996"/>
    <w:rsid w:val="00387EF7"/>
    <w:rsid w:val="003A2A47"/>
    <w:rsid w:val="003A784B"/>
    <w:rsid w:val="003A7D1A"/>
    <w:rsid w:val="003B42DE"/>
    <w:rsid w:val="003B5D3B"/>
    <w:rsid w:val="003E1230"/>
    <w:rsid w:val="004033B9"/>
    <w:rsid w:val="00422226"/>
    <w:rsid w:val="00443B08"/>
    <w:rsid w:val="00457710"/>
    <w:rsid w:val="0046587C"/>
    <w:rsid w:val="00467F4F"/>
    <w:rsid w:val="0049692F"/>
    <w:rsid w:val="004A5412"/>
    <w:rsid w:val="004A729E"/>
    <w:rsid w:val="004B3504"/>
    <w:rsid w:val="004C0FA4"/>
    <w:rsid w:val="004F2870"/>
    <w:rsid w:val="005062C7"/>
    <w:rsid w:val="005163A1"/>
    <w:rsid w:val="00517B90"/>
    <w:rsid w:val="0053535E"/>
    <w:rsid w:val="00544015"/>
    <w:rsid w:val="00560279"/>
    <w:rsid w:val="005667CB"/>
    <w:rsid w:val="00581892"/>
    <w:rsid w:val="00593A32"/>
    <w:rsid w:val="005A1C7D"/>
    <w:rsid w:val="005A2112"/>
    <w:rsid w:val="005A4A3F"/>
    <w:rsid w:val="005B439F"/>
    <w:rsid w:val="005B4DB7"/>
    <w:rsid w:val="005F0C85"/>
    <w:rsid w:val="005F1089"/>
    <w:rsid w:val="00611236"/>
    <w:rsid w:val="0061146B"/>
    <w:rsid w:val="006153E2"/>
    <w:rsid w:val="00615A99"/>
    <w:rsid w:val="00616DB4"/>
    <w:rsid w:val="00621E94"/>
    <w:rsid w:val="006239F3"/>
    <w:rsid w:val="00625849"/>
    <w:rsid w:val="00644EFF"/>
    <w:rsid w:val="00655404"/>
    <w:rsid w:val="006724CF"/>
    <w:rsid w:val="0067316F"/>
    <w:rsid w:val="006737E6"/>
    <w:rsid w:val="00677E50"/>
    <w:rsid w:val="00682029"/>
    <w:rsid w:val="006A4C64"/>
    <w:rsid w:val="006C78BB"/>
    <w:rsid w:val="006D1D6F"/>
    <w:rsid w:val="006D3F9A"/>
    <w:rsid w:val="006E047D"/>
    <w:rsid w:val="006E31AF"/>
    <w:rsid w:val="006E4BBE"/>
    <w:rsid w:val="006E71C3"/>
    <w:rsid w:val="006F2455"/>
    <w:rsid w:val="00701AC6"/>
    <w:rsid w:val="00703F7D"/>
    <w:rsid w:val="00712096"/>
    <w:rsid w:val="0071436E"/>
    <w:rsid w:val="00714E70"/>
    <w:rsid w:val="007315B0"/>
    <w:rsid w:val="007420C2"/>
    <w:rsid w:val="00763685"/>
    <w:rsid w:val="007637AA"/>
    <w:rsid w:val="00785567"/>
    <w:rsid w:val="0079183B"/>
    <w:rsid w:val="00794325"/>
    <w:rsid w:val="00797F7A"/>
    <w:rsid w:val="007E7662"/>
    <w:rsid w:val="007F1F90"/>
    <w:rsid w:val="00805FAF"/>
    <w:rsid w:val="00820E4A"/>
    <w:rsid w:val="008343BC"/>
    <w:rsid w:val="00835B51"/>
    <w:rsid w:val="008376CA"/>
    <w:rsid w:val="00856522"/>
    <w:rsid w:val="008730FD"/>
    <w:rsid w:val="00873557"/>
    <w:rsid w:val="00875C85"/>
    <w:rsid w:val="0089171D"/>
    <w:rsid w:val="008D19F7"/>
    <w:rsid w:val="008D4A8D"/>
    <w:rsid w:val="008D6DA3"/>
    <w:rsid w:val="008E2AD7"/>
    <w:rsid w:val="008F157B"/>
    <w:rsid w:val="00902FB0"/>
    <w:rsid w:val="009172E5"/>
    <w:rsid w:val="00924DC0"/>
    <w:rsid w:val="009303A6"/>
    <w:rsid w:val="0093300D"/>
    <w:rsid w:val="00966C7E"/>
    <w:rsid w:val="009672CA"/>
    <w:rsid w:val="00976E79"/>
    <w:rsid w:val="00977D16"/>
    <w:rsid w:val="00995086"/>
    <w:rsid w:val="0099741A"/>
    <w:rsid w:val="009C0EC0"/>
    <w:rsid w:val="009D3187"/>
    <w:rsid w:val="009E2D64"/>
    <w:rsid w:val="009E2F20"/>
    <w:rsid w:val="009E6372"/>
    <w:rsid w:val="00A0022B"/>
    <w:rsid w:val="00A1754D"/>
    <w:rsid w:val="00A47D2D"/>
    <w:rsid w:val="00A8190B"/>
    <w:rsid w:val="00A872D8"/>
    <w:rsid w:val="00A92447"/>
    <w:rsid w:val="00AB0D60"/>
    <w:rsid w:val="00AC6C31"/>
    <w:rsid w:val="00AE480C"/>
    <w:rsid w:val="00AE52DA"/>
    <w:rsid w:val="00AE6D2E"/>
    <w:rsid w:val="00B14817"/>
    <w:rsid w:val="00B30CFD"/>
    <w:rsid w:val="00B500A3"/>
    <w:rsid w:val="00B52848"/>
    <w:rsid w:val="00B54430"/>
    <w:rsid w:val="00B55BCB"/>
    <w:rsid w:val="00B67B4B"/>
    <w:rsid w:val="00B803AB"/>
    <w:rsid w:val="00B817F8"/>
    <w:rsid w:val="00B86041"/>
    <w:rsid w:val="00BC2A0F"/>
    <w:rsid w:val="00BD4DDE"/>
    <w:rsid w:val="00BE3F76"/>
    <w:rsid w:val="00BE520A"/>
    <w:rsid w:val="00BE5694"/>
    <w:rsid w:val="00BE5DD0"/>
    <w:rsid w:val="00C01236"/>
    <w:rsid w:val="00C106F2"/>
    <w:rsid w:val="00C122B9"/>
    <w:rsid w:val="00C27C9A"/>
    <w:rsid w:val="00C464C9"/>
    <w:rsid w:val="00C66E0B"/>
    <w:rsid w:val="00C732A9"/>
    <w:rsid w:val="00C9195A"/>
    <w:rsid w:val="00CA086D"/>
    <w:rsid w:val="00CA4AF8"/>
    <w:rsid w:val="00CC0D2A"/>
    <w:rsid w:val="00CD028F"/>
    <w:rsid w:val="00CD1064"/>
    <w:rsid w:val="00D05474"/>
    <w:rsid w:val="00D06DE1"/>
    <w:rsid w:val="00D164F5"/>
    <w:rsid w:val="00D21DE8"/>
    <w:rsid w:val="00D3142B"/>
    <w:rsid w:val="00D354AB"/>
    <w:rsid w:val="00D35DFF"/>
    <w:rsid w:val="00D40F7B"/>
    <w:rsid w:val="00D42AAB"/>
    <w:rsid w:val="00D54A15"/>
    <w:rsid w:val="00D65C30"/>
    <w:rsid w:val="00D828CF"/>
    <w:rsid w:val="00DA5584"/>
    <w:rsid w:val="00DA5E2C"/>
    <w:rsid w:val="00DB3321"/>
    <w:rsid w:val="00DC0C5F"/>
    <w:rsid w:val="00DE043B"/>
    <w:rsid w:val="00DE29C2"/>
    <w:rsid w:val="00DE44EC"/>
    <w:rsid w:val="00E15082"/>
    <w:rsid w:val="00E21563"/>
    <w:rsid w:val="00E55F1C"/>
    <w:rsid w:val="00E628F3"/>
    <w:rsid w:val="00E6466E"/>
    <w:rsid w:val="00E70A89"/>
    <w:rsid w:val="00E7622A"/>
    <w:rsid w:val="00E85828"/>
    <w:rsid w:val="00E92666"/>
    <w:rsid w:val="00E9532F"/>
    <w:rsid w:val="00EA4E51"/>
    <w:rsid w:val="00EB3FB2"/>
    <w:rsid w:val="00EB5CA5"/>
    <w:rsid w:val="00ED2613"/>
    <w:rsid w:val="00ED45F7"/>
    <w:rsid w:val="00EF025B"/>
    <w:rsid w:val="00EF256C"/>
    <w:rsid w:val="00EF43C2"/>
    <w:rsid w:val="00EF69DC"/>
    <w:rsid w:val="00F051F2"/>
    <w:rsid w:val="00F14A03"/>
    <w:rsid w:val="00F444F2"/>
    <w:rsid w:val="00F57CD4"/>
    <w:rsid w:val="00F67C6E"/>
    <w:rsid w:val="00F8428B"/>
    <w:rsid w:val="00F9158C"/>
    <w:rsid w:val="00FA76EE"/>
    <w:rsid w:val="00FC09F1"/>
    <w:rsid w:val="00FD21BF"/>
    <w:rsid w:val="00FE240E"/>
    <w:rsid w:val="00FE4631"/>
    <w:rsid w:val="00FE7FC0"/>
    <w:rsid w:val="00FF06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2"/>
        <w:szCs w:val="3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F1C"/>
    <w:pPr>
      <w:jc w:val="left"/>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NoList"/>
    <w:uiPriority w:val="99"/>
    <w:semiHidden/>
    <w:unhideWhenUsed/>
    <w:rsid w:val="00B803AB"/>
  </w:style>
  <w:style w:type="numbering" w:customStyle="1" w:styleId="ListeYok2">
    <w:name w:val="Liste Yok2"/>
    <w:next w:val="NoList"/>
    <w:uiPriority w:val="99"/>
    <w:semiHidden/>
    <w:unhideWhenUsed/>
    <w:rsid w:val="00B803AB"/>
  </w:style>
  <w:style w:type="table" w:customStyle="1" w:styleId="TabloKlavuzu1">
    <w:name w:val="Tablo Kılavuzu1"/>
    <w:basedOn w:val="TableNormal"/>
    <w:next w:val="TableGrid"/>
    <w:uiPriority w:val="59"/>
    <w:rsid w:val="00B803AB"/>
    <w:pPr>
      <w:ind w:firstLine="567"/>
    </w:pPr>
    <w:rPr>
      <w:rFonts w:cs="Times New Roman"/>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TableNormal"/>
    <w:next w:val="TableGrid"/>
    <w:uiPriority w:val="59"/>
    <w:rsid w:val="00B803AB"/>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TableNormal"/>
    <w:next w:val="TableGrid"/>
    <w:uiPriority w:val="59"/>
    <w:rsid w:val="00B803AB"/>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TableNormal"/>
    <w:next w:val="TableGrid"/>
    <w:uiPriority w:val="59"/>
    <w:rsid w:val="00B803AB"/>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TableNormal"/>
    <w:next w:val="TableGrid"/>
    <w:uiPriority w:val="59"/>
    <w:rsid w:val="00066CDC"/>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3557"/>
    <w:rPr>
      <w:rFonts w:ascii="Tahoma" w:hAnsi="Tahoma" w:cs="Tahoma"/>
      <w:sz w:val="16"/>
      <w:szCs w:val="16"/>
    </w:rPr>
  </w:style>
  <w:style w:type="character" w:customStyle="1" w:styleId="BalloonTextChar">
    <w:name w:val="Balloon Text Char"/>
    <w:basedOn w:val="DefaultParagraphFont"/>
    <w:link w:val="BalloonText"/>
    <w:uiPriority w:val="99"/>
    <w:semiHidden/>
    <w:rsid w:val="00873557"/>
    <w:rPr>
      <w:rFonts w:ascii="Tahoma" w:hAnsi="Tahoma" w:cs="Tahoma"/>
      <w:sz w:val="16"/>
      <w:szCs w:val="16"/>
    </w:rPr>
  </w:style>
  <w:style w:type="paragraph" w:styleId="Header">
    <w:name w:val="header"/>
    <w:basedOn w:val="Normal"/>
    <w:link w:val="HeaderChar"/>
    <w:uiPriority w:val="99"/>
    <w:unhideWhenUsed/>
    <w:rsid w:val="00856522"/>
    <w:pPr>
      <w:tabs>
        <w:tab w:val="center" w:pos="4536"/>
        <w:tab w:val="right" w:pos="9072"/>
      </w:tabs>
    </w:pPr>
  </w:style>
  <w:style w:type="character" w:customStyle="1" w:styleId="HeaderChar">
    <w:name w:val="Header Char"/>
    <w:basedOn w:val="DefaultParagraphFont"/>
    <w:link w:val="Header"/>
    <w:uiPriority w:val="99"/>
    <w:rsid w:val="00856522"/>
  </w:style>
  <w:style w:type="paragraph" w:styleId="Footer">
    <w:name w:val="footer"/>
    <w:basedOn w:val="Normal"/>
    <w:link w:val="FooterChar"/>
    <w:uiPriority w:val="99"/>
    <w:unhideWhenUsed/>
    <w:rsid w:val="00856522"/>
    <w:pPr>
      <w:tabs>
        <w:tab w:val="center" w:pos="4536"/>
        <w:tab w:val="right" w:pos="9072"/>
      </w:tabs>
    </w:pPr>
  </w:style>
  <w:style w:type="character" w:customStyle="1" w:styleId="FooterChar">
    <w:name w:val="Footer Char"/>
    <w:basedOn w:val="DefaultParagraphFont"/>
    <w:link w:val="Footer"/>
    <w:uiPriority w:val="99"/>
    <w:rsid w:val="00856522"/>
  </w:style>
  <w:style w:type="character" w:customStyle="1" w:styleId="normaltextrun">
    <w:name w:val="normaltextrun"/>
    <w:basedOn w:val="DefaultParagraphFont"/>
    <w:rsid w:val="001D65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2"/>
        <w:szCs w:val="3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F1C"/>
    <w:pPr>
      <w:jc w:val="left"/>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NoList"/>
    <w:uiPriority w:val="99"/>
    <w:semiHidden/>
    <w:unhideWhenUsed/>
    <w:rsid w:val="00B803AB"/>
  </w:style>
  <w:style w:type="numbering" w:customStyle="1" w:styleId="ListeYok2">
    <w:name w:val="Liste Yok2"/>
    <w:next w:val="NoList"/>
    <w:uiPriority w:val="99"/>
    <w:semiHidden/>
    <w:unhideWhenUsed/>
    <w:rsid w:val="00B803AB"/>
  </w:style>
  <w:style w:type="table" w:customStyle="1" w:styleId="TabloKlavuzu1">
    <w:name w:val="Tablo Kılavuzu1"/>
    <w:basedOn w:val="TableNormal"/>
    <w:next w:val="TableGrid"/>
    <w:uiPriority w:val="59"/>
    <w:rsid w:val="00B803AB"/>
    <w:pPr>
      <w:ind w:firstLine="567"/>
    </w:pPr>
    <w:rPr>
      <w:rFonts w:cs="Times New Roman"/>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TableNormal"/>
    <w:next w:val="TableGrid"/>
    <w:uiPriority w:val="59"/>
    <w:rsid w:val="00B803AB"/>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TableNormal"/>
    <w:next w:val="TableGrid"/>
    <w:uiPriority w:val="59"/>
    <w:rsid w:val="00B803AB"/>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TableNormal"/>
    <w:next w:val="TableGrid"/>
    <w:uiPriority w:val="59"/>
    <w:rsid w:val="00B803AB"/>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TableNormal"/>
    <w:next w:val="TableGrid"/>
    <w:uiPriority w:val="59"/>
    <w:rsid w:val="00066CDC"/>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3557"/>
    <w:rPr>
      <w:rFonts w:ascii="Tahoma" w:hAnsi="Tahoma" w:cs="Tahoma"/>
      <w:sz w:val="16"/>
      <w:szCs w:val="16"/>
    </w:rPr>
  </w:style>
  <w:style w:type="character" w:customStyle="1" w:styleId="BalloonTextChar">
    <w:name w:val="Balloon Text Char"/>
    <w:basedOn w:val="DefaultParagraphFont"/>
    <w:link w:val="BalloonText"/>
    <w:uiPriority w:val="99"/>
    <w:semiHidden/>
    <w:rsid w:val="00873557"/>
    <w:rPr>
      <w:rFonts w:ascii="Tahoma" w:hAnsi="Tahoma" w:cs="Tahoma"/>
      <w:sz w:val="16"/>
      <w:szCs w:val="16"/>
    </w:rPr>
  </w:style>
  <w:style w:type="paragraph" w:styleId="Header">
    <w:name w:val="header"/>
    <w:basedOn w:val="Normal"/>
    <w:link w:val="HeaderChar"/>
    <w:uiPriority w:val="99"/>
    <w:unhideWhenUsed/>
    <w:rsid w:val="00856522"/>
    <w:pPr>
      <w:tabs>
        <w:tab w:val="center" w:pos="4536"/>
        <w:tab w:val="right" w:pos="9072"/>
      </w:tabs>
    </w:pPr>
  </w:style>
  <w:style w:type="character" w:customStyle="1" w:styleId="HeaderChar">
    <w:name w:val="Header Char"/>
    <w:basedOn w:val="DefaultParagraphFont"/>
    <w:link w:val="Header"/>
    <w:uiPriority w:val="99"/>
    <w:rsid w:val="00856522"/>
  </w:style>
  <w:style w:type="paragraph" w:styleId="Footer">
    <w:name w:val="footer"/>
    <w:basedOn w:val="Normal"/>
    <w:link w:val="FooterChar"/>
    <w:uiPriority w:val="99"/>
    <w:unhideWhenUsed/>
    <w:rsid w:val="00856522"/>
    <w:pPr>
      <w:tabs>
        <w:tab w:val="center" w:pos="4536"/>
        <w:tab w:val="right" w:pos="9072"/>
      </w:tabs>
    </w:pPr>
  </w:style>
  <w:style w:type="character" w:customStyle="1" w:styleId="FooterChar">
    <w:name w:val="Footer Char"/>
    <w:basedOn w:val="DefaultParagraphFont"/>
    <w:link w:val="Footer"/>
    <w:uiPriority w:val="99"/>
    <w:rsid w:val="00856522"/>
  </w:style>
  <w:style w:type="character" w:customStyle="1" w:styleId="normaltextrun">
    <w:name w:val="normaltextrun"/>
    <w:basedOn w:val="DefaultParagraphFont"/>
    <w:rsid w:val="001D6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2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6EZ6FWJHY7ZQ-2140897982-3719</_dlc_DocId>
    <_dlc_DocIdUrl xmlns="b3e45db7-b0ec-4b6a-9e01-f6f893749e2c">
      <Url>https://evrakcm.gov.ct.tr/siteler/belgeler/tutanaklar/_layouts/15/DocIdRedir.aspx?ID=6EZ6FWJHY7ZQ-2140897982-3719</Url>
      <Description>6EZ6FWJHY7ZQ-2140897982-3719</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1D914657-BFBA-4850-9464-C3F6EF72A175}"/>
</file>

<file path=customXml/itemProps2.xml><?xml version="1.0" encoding="utf-8"?>
<ds:datastoreItem xmlns:ds="http://schemas.openxmlformats.org/officeDocument/2006/customXml" ds:itemID="{2DBBE6A0-F923-4694-9529-62CFFD8D24B8}"/>
</file>

<file path=customXml/itemProps3.xml><?xml version="1.0" encoding="utf-8"?>
<ds:datastoreItem xmlns:ds="http://schemas.openxmlformats.org/officeDocument/2006/customXml" ds:itemID="{FEECB4BF-EDD3-4184-9298-7B9EB4DE2805}"/>
</file>

<file path=customXml/itemProps4.xml><?xml version="1.0" encoding="utf-8"?>
<ds:datastoreItem xmlns:ds="http://schemas.openxmlformats.org/officeDocument/2006/customXml" ds:itemID="{F2C6FE68-2CB8-482C-9625-520778FB3A87}"/>
</file>

<file path=customXml/itemProps5.xml><?xml version="1.0" encoding="utf-8"?>
<ds:datastoreItem xmlns:ds="http://schemas.openxmlformats.org/officeDocument/2006/customXml" ds:itemID="{FCD05E00-C6E3-44B0-86F7-F9AE99AD1522}"/>
</file>

<file path=docProps/app.xml><?xml version="1.0" encoding="utf-8"?>
<Properties xmlns="http://schemas.openxmlformats.org/officeDocument/2006/extended-properties" xmlns:vt="http://schemas.openxmlformats.org/officeDocument/2006/docPropsVTypes">
  <Template>Normal</Template>
  <TotalTime>1115</TotalTime>
  <Pages>119</Pages>
  <Words>50665</Words>
  <Characters>288794</Characters>
  <Application>Microsoft Office Word</Application>
  <DocSecurity>0</DocSecurity>
  <Lines>2406</Lines>
  <Paragraphs>677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3 23’üncü Birleşim 20 Aralık 2023, Çarşamba</dc:title>
  <dc:subject/>
  <dc:creator>Sevim Başpınar</dc:creator>
  <cp:keywords/>
  <dc:description/>
  <cp:lastModifiedBy>Hayriye İnatcı</cp:lastModifiedBy>
  <cp:revision>233</cp:revision>
  <cp:lastPrinted>2024-03-26T10:24:00Z</cp:lastPrinted>
  <dcterms:created xsi:type="dcterms:W3CDTF">2024-01-08T13:19:00Z</dcterms:created>
  <dcterms:modified xsi:type="dcterms:W3CDTF">2024-03-26T12:39:00Z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218d605c-ffad-4119-a738-f9b8c9d4c5ce</vt:lpwstr>
  </property>
  <property fmtid="{D5CDD505-2E9C-101B-9397-08002B2CF9AE}" pid="4" name="TaxKeyword">
    <vt:lpwstr/>
  </property>
</Properties>
</file>