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FA" w:rsidRPr="001A1FFA" w:rsidRDefault="001A1FFA" w:rsidP="001A1FFA">
      <w:pPr>
        <w:rPr>
          <w:rFonts w:eastAsia="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1A1FFA" w:rsidRPr="001A1FFA" w:rsidTr="009A13C0">
        <w:tc>
          <w:tcPr>
            <w:tcW w:w="4644" w:type="dxa"/>
            <w:tcBorders>
              <w:top w:val="nil"/>
              <w:left w:val="nil"/>
              <w:bottom w:val="nil"/>
              <w:right w:val="nil"/>
            </w:tcBorders>
          </w:tcPr>
          <w:p w:rsidR="001A1FFA" w:rsidRPr="001A1FFA" w:rsidRDefault="001A1FFA" w:rsidP="001A1FFA">
            <w:pPr>
              <w:jc w:val="left"/>
              <w:rPr>
                <w:rFonts w:eastAsia="Times New Roman" w:cs="Times New Roman"/>
                <w:color w:val="000000"/>
                <w:sz w:val="24"/>
                <w:szCs w:val="32"/>
                <w:u w:val="single"/>
                <w:lang w:eastAsia="tr-TR"/>
              </w:rPr>
            </w:pPr>
            <w:r w:rsidRPr="001A1FFA">
              <w:rPr>
                <w:rFonts w:eastAsia="Times New Roman" w:cs="Times New Roman"/>
                <w:color w:val="000000"/>
                <w:sz w:val="24"/>
                <w:szCs w:val="32"/>
                <w:lang w:eastAsia="tr-TR"/>
              </w:rPr>
              <w:t>DÖNEM : X</w:t>
            </w:r>
          </w:p>
        </w:tc>
        <w:tc>
          <w:tcPr>
            <w:tcW w:w="4678" w:type="dxa"/>
            <w:tcBorders>
              <w:top w:val="nil"/>
              <w:left w:val="nil"/>
              <w:bottom w:val="nil"/>
              <w:right w:val="nil"/>
            </w:tcBorders>
          </w:tcPr>
          <w:p w:rsidR="001A1FFA" w:rsidRPr="001A1FFA" w:rsidRDefault="001A1FFA" w:rsidP="001A1FFA">
            <w:pPr>
              <w:jc w:val="right"/>
              <w:rPr>
                <w:rFonts w:eastAsia="Times New Roman" w:cs="Times New Roman"/>
                <w:color w:val="000000"/>
                <w:sz w:val="24"/>
                <w:szCs w:val="32"/>
                <w:u w:val="single"/>
                <w:lang w:eastAsia="tr-TR"/>
              </w:rPr>
            </w:pPr>
            <w:r w:rsidRPr="001A1FFA">
              <w:rPr>
                <w:rFonts w:eastAsia="Times New Roman" w:cs="Times New Roman"/>
                <w:color w:val="000000"/>
                <w:sz w:val="24"/>
                <w:szCs w:val="32"/>
                <w:lang w:eastAsia="tr-TR"/>
              </w:rPr>
              <w:t>YASAMA YILI:</w:t>
            </w:r>
            <w:r w:rsidRPr="001A1FFA">
              <w:rPr>
                <w:rFonts w:eastAsia="Times New Roman" w:cs="Times New Roman"/>
                <w:color w:val="000000"/>
                <w:sz w:val="40"/>
                <w:szCs w:val="32"/>
                <w:lang w:eastAsia="tr-TR"/>
              </w:rPr>
              <w:t xml:space="preserve"> </w:t>
            </w:r>
            <w:r w:rsidRPr="001A1FFA">
              <w:rPr>
                <w:rFonts w:eastAsia="Times New Roman" w:cs="Times New Roman"/>
                <w:color w:val="000000"/>
                <w:sz w:val="24"/>
                <w:szCs w:val="32"/>
                <w:lang w:eastAsia="tr-TR"/>
              </w:rPr>
              <w:t>2022/2</w:t>
            </w:r>
          </w:p>
        </w:tc>
      </w:tr>
    </w:tbl>
    <w:p w:rsidR="001A1FFA" w:rsidRPr="001A1FFA" w:rsidRDefault="001A1FFA" w:rsidP="001A1FFA">
      <w:pPr>
        <w:jc w:val="center"/>
        <w:rPr>
          <w:rFonts w:eastAsia="Times New Roman" w:cs="Times New Roman"/>
          <w:color w:val="000000"/>
          <w:sz w:val="24"/>
          <w:szCs w:val="32"/>
          <w:u w:val="single"/>
          <w:lang w:eastAsia="tr-TR"/>
        </w:rPr>
      </w:pPr>
    </w:p>
    <w:p w:rsidR="001A1FFA" w:rsidRPr="001A1FFA" w:rsidRDefault="001A1FFA" w:rsidP="001A1FFA">
      <w:pPr>
        <w:jc w:val="center"/>
        <w:rPr>
          <w:rFonts w:eastAsia="Times New Roman" w:cs="Times New Roman"/>
          <w:color w:val="000000"/>
          <w:sz w:val="40"/>
          <w:szCs w:val="32"/>
          <w:lang w:eastAsia="tr-TR"/>
        </w:rPr>
      </w:pPr>
    </w:p>
    <w:p w:rsidR="001A1FFA" w:rsidRPr="001A1FFA" w:rsidRDefault="001A1FFA" w:rsidP="001A1FFA">
      <w:pPr>
        <w:jc w:val="center"/>
        <w:rPr>
          <w:rFonts w:eastAsia="Times New Roman" w:cs="Times New Roman"/>
          <w:color w:val="000000"/>
          <w:sz w:val="40"/>
          <w:szCs w:val="32"/>
          <w:lang w:eastAsia="tr-TR"/>
        </w:rPr>
      </w:pPr>
    </w:p>
    <w:p w:rsidR="001A1FFA" w:rsidRPr="001A1FFA" w:rsidRDefault="001A1FFA" w:rsidP="001A1FFA">
      <w:pPr>
        <w:jc w:val="center"/>
        <w:rPr>
          <w:rFonts w:eastAsia="Times New Roman" w:cs="Times New Roman"/>
          <w:color w:val="000000"/>
          <w:sz w:val="40"/>
          <w:szCs w:val="32"/>
          <w:lang w:eastAsia="tr-TR"/>
        </w:rPr>
      </w:pPr>
      <w:r w:rsidRPr="001A1FFA">
        <w:rPr>
          <w:rFonts w:eastAsia="Times New Roman" w:cs="Times New Roman"/>
          <w:color w:val="000000"/>
          <w:sz w:val="40"/>
          <w:szCs w:val="32"/>
          <w:lang w:eastAsia="tr-TR"/>
        </w:rPr>
        <w:t xml:space="preserve">      </w:t>
      </w:r>
    </w:p>
    <w:p w:rsidR="001A1FFA" w:rsidRPr="001A1FFA" w:rsidRDefault="001A1FFA" w:rsidP="001A1FFA">
      <w:pPr>
        <w:jc w:val="center"/>
        <w:rPr>
          <w:rFonts w:eastAsia="Times New Roman" w:cs="Times New Roman"/>
          <w:color w:val="000000"/>
          <w:sz w:val="40"/>
          <w:szCs w:val="32"/>
          <w:lang w:eastAsia="tr-TR"/>
        </w:rPr>
      </w:pPr>
    </w:p>
    <w:p w:rsidR="001A1FFA" w:rsidRPr="001A1FFA" w:rsidRDefault="001A1FFA" w:rsidP="001A1FFA">
      <w:pPr>
        <w:jc w:val="center"/>
        <w:rPr>
          <w:rFonts w:eastAsia="Times New Roman" w:cs="Times New Roman"/>
          <w:b/>
          <w:bCs/>
          <w:color w:val="000000"/>
          <w:sz w:val="40"/>
          <w:szCs w:val="40"/>
          <w:lang w:eastAsia="tr-TR"/>
        </w:rPr>
      </w:pPr>
      <w:r w:rsidRPr="001A1FFA">
        <w:rPr>
          <w:rFonts w:eastAsia="Times New Roman" w:cs="Times New Roman"/>
          <w:b/>
          <w:bCs/>
          <w:color w:val="000000"/>
          <w:sz w:val="40"/>
          <w:szCs w:val="40"/>
          <w:lang w:eastAsia="tr-TR"/>
        </w:rPr>
        <w:t>KUZEY KIBRIS TÜRK CUMHURİYETİ</w:t>
      </w:r>
    </w:p>
    <w:p w:rsidR="001A1FFA" w:rsidRPr="001A1FFA" w:rsidRDefault="001A1FFA" w:rsidP="001A1FFA">
      <w:pPr>
        <w:jc w:val="center"/>
        <w:rPr>
          <w:rFonts w:eastAsia="Times New Roman" w:cs="Times New Roman"/>
          <w:color w:val="000000"/>
          <w:sz w:val="40"/>
          <w:szCs w:val="32"/>
          <w:lang w:eastAsia="tr-TR"/>
        </w:rPr>
      </w:pPr>
    </w:p>
    <w:p w:rsidR="001A1FFA" w:rsidRPr="001A1FFA" w:rsidRDefault="001A1FFA" w:rsidP="001A1FFA">
      <w:pPr>
        <w:jc w:val="center"/>
        <w:rPr>
          <w:rFonts w:eastAsia="Times New Roman" w:cs="Times New Roman"/>
          <w:color w:val="000000"/>
          <w:sz w:val="40"/>
          <w:szCs w:val="32"/>
          <w:lang w:eastAsia="tr-TR"/>
        </w:rPr>
      </w:pPr>
    </w:p>
    <w:p w:rsidR="001A1FFA" w:rsidRPr="001A1FFA" w:rsidRDefault="001A1FFA" w:rsidP="001A1FFA">
      <w:pPr>
        <w:jc w:val="center"/>
        <w:rPr>
          <w:rFonts w:eastAsia="Times New Roman" w:cs="Times New Roman"/>
          <w:color w:val="000000"/>
          <w:sz w:val="40"/>
          <w:szCs w:val="32"/>
          <w:lang w:eastAsia="tr-TR"/>
        </w:rPr>
      </w:pPr>
    </w:p>
    <w:p w:rsidR="001A1FFA" w:rsidRPr="001A1FFA" w:rsidRDefault="001A1FFA" w:rsidP="001A1FFA">
      <w:pPr>
        <w:jc w:val="center"/>
        <w:rPr>
          <w:rFonts w:eastAsia="Times New Roman" w:cs="Times New Roman"/>
          <w:b/>
          <w:bCs/>
          <w:color w:val="000000"/>
          <w:sz w:val="48"/>
          <w:szCs w:val="48"/>
          <w:lang w:eastAsia="tr-TR"/>
        </w:rPr>
      </w:pPr>
      <w:r w:rsidRPr="001A1FFA">
        <w:rPr>
          <w:rFonts w:eastAsia="Times New Roman" w:cs="Times New Roman"/>
          <w:b/>
          <w:bCs/>
          <w:color w:val="000000"/>
          <w:sz w:val="48"/>
          <w:szCs w:val="48"/>
          <w:lang w:eastAsia="tr-TR"/>
        </w:rPr>
        <w:t xml:space="preserve">CUMHURİYET MECLİSİ </w:t>
      </w:r>
    </w:p>
    <w:p w:rsidR="001A1FFA" w:rsidRPr="001A1FFA" w:rsidRDefault="001A1FFA" w:rsidP="001A1FFA">
      <w:pPr>
        <w:jc w:val="center"/>
        <w:rPr>
          <w:rFonts w:eastAsia="Times New Roman" w:cs="Times New Roman"/>
          <w:color w:val="000000"/>
          <w:sz w:val="28"/>
          <w:szCs w:val="28"/>
          <w:lang w:eastAsia="tr-TR"/>
        </w:rPr>
      </w:pPr>
    </w:p>
    <w:p w:rsidR="001A1FFA" w:rsidRPr="001A1FFA" w:rsidRDefault="001A1FFA" w:rsidP="001A1FFA">
      <w:pPr>
        <w:jc w:val="center"/>
        <w:rPr>
          <w:rFonts w:eastAsia="Times New Roman" w:cs="Times New Roman"/>
          <w:color w:val="000000"/>
          <w:sz w:val="28"/>
          <w:szCs w:val="28"/>
          <w:lang w:eastAsia="tr-TR"/>
        </w:rPr>
      </w:pPr>
    </w:p>
    <w:p w:rsidR="001A1FFA" w:rsidRPr="001A1FFA" w:rsidRDefault="001A1FFA" w:rsidP="001A1FFA">
      <w:pPr>
        <w:jc w:val="center"/>
        <w:rPr>
          <w:rFonts w:eastAsia="Times New Roman" w:cs="Times New Roman"/>
          <w:b/>
          <w:bCs/>
          <w:color w:val="000000"/>
          <w:sz w:val="48"/>
          <w:szCs w:val="48"/>
          <w:lang w:eastAsia="tr-TR"/>
        </w:rPr>
      </w:pPr>
      <w:r w:rsidRPr="001A1FFA">
        <w:rPr>
          <w:rFonts w:eastAsia="Times New Roman" w:cs="Times New Roman"/>
          <w:b/>
          <w:bCs/>
          <w:color w:val="000000"/>
          <w:sz w:val="48"/>
          <w:szCs w:val="48"/>
          <w:lang w:eastAsia="tr-TR"/>
        </w:rPr>
        <w:t>TUTANAK DERGİSİ</w:t>
      </w:r>
    </w:p>
    <w:p w:rsidR="001A1FFA" w:rsidRPr="001A1FFA" w:rsidRDefault="001A1FFA" w:rsidP="001A1FFA">
      <w:pPr>
        <w:jc w:val="center"/>
        <w:rPr>
          <w:rFonts w:eastAsia="Times New Roman" w:cs="Times New Roman"/>
          <w:b/>
          <w:bCs/>
          <w:color w:val="000000"/>
          <w:sz w:val="28"/>
          <w:szCs w:val="28"/>
          <w:lang w:eastAsia="tr-TR"/>
        </w:rPr>
      </w:pPr>
    </w:p>
    <w:p w:rsidR="001A1FFA" w:rsidRPr="001A1FFA" w:rsidRDefault="001A1FFA" w:rsidP="001A1FFA">
      <w:pPr>
        <w:jc w:val="center"/>
        <w:rPr>
          <w:rFonts w:eastAsia="Times New Roman" w:cs="Times New Roman"/>
          <w:b/>
          <w:bCs/>
          <w:color w:val="000000"/>
          <w:sz w:val="28"/>
          <w:szCs w:val="28"/>
          <w:lang w:eastAsia="tr-TR"/>
        </w:rPr>
      </w:pPr>
    </w:p>
    <w:p w:rsidR="001A1FFA" w:rsidRPr="001A1FFA" w:rsidRDefault="001A1FFA" w:rsidP="001A1FFA">
      <w:pPr>
        <w:jc w:val="center"/>
        <w:rPr>
          <w:rFonts w:eastAsia="Times New Roman" w:cs="Times New Roman"/>
          <w:color w:val="000000"/>
          <w:sz w:val="40"/>
          <w:szCs w:val="32"/>
          <w:lang w:eastAsia="tr-TR"/>
        </w:rPr>
      </w:pPr>
      <w:r w:rsidRPr="001A1FFA">
        <w:rPr>
          <w:rFonts w:eastAsia="Times New Roman" w:cs="Times New Roman"/>
          <w:noProof/>
          <w:color w:val="000000"/>
          <w:sz w:val="40"/>
          <w:szCs w:val="32"/>
          <w:lang w:val="en-US"/>
        </w:rPr>
        <w:drawing>
          <wp:inline distT="0" distB="0" distL="0" distR="0" wp14:anchorId="7F9029B5" wp14:editId="589CFE49">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1A1FFA" w:rsidRPr="001A1FFA" w:rsidRDefault="001A1FFA" w:rsidP="001A1FFA">
      <w:pPr>
        <w:jc w:val="center"/>
        <w:rPr>
          <w:rFonts w:eastAsia="Times New Roman" w:cs="Times New Roman"/>
          <w:color w:val="000000"/>
          <w:sz w:val="24"/>
          <w:szCs w:val="32"/>
          <w:lang w:eastAsia="tr-TR"/>
        </w:rPr>
      </w:pPr>
    </w:p>
    <w:p w:rsidR="001A1FFA" w:rsidRPr="001A1FFA" w:rsidRDefault="001A1FFA" w:rsidP="001A1FFA">
      <w:pPr>
        <w:jc w:val="center"/>
        <w:rPr>
          <w:rFonts w:eastAsia="Times New Roman" w:cs="Times New Roman"/>
          <w:color w:val="000000"/>
          <w:sz w:val="24"/>
          <w:szCs w:val="32"/>
          <w:lang w:eastAsia="tr-TR"/>
        </w:rPr>
      </w:pPr>
      <w:r w:rsidRPr="001A1FFA">
        <w:rPr>
          <w:rFonts w:eastAsia="Times New Roman" w:cs="Times New Roman"/>
          <w:color w:val="000000"/>
          <w:sz w:val="24"/>
          <w:szCs w:val="32"/>
          <w:lang w:eastAsia="tr-TR"/>
        </w:rPr>
        <w:t xml:space="preserve"> 13’ncü Birleşim</w:t>
      </w:r>
    </w:p>
    <w:p w:rsidR="001A1FFA" w:rsidRPr="001A1FFA" w:rsidRDefault="001A1FFA" w:rsidP="001A1FFA">
      <w:pPr>
        <w:jc w:val="center"/>
        <w:rPr>
          <w:rFonts w:eastAsia="Times New Roman" w:cs="Times New Roman"/>
          <w:color w:val="000000"/>
          <w:sz w:val="24"/>
          <w:szCs w:val="32"/>
          <w:lang w:eastAsia="tr-TR"/>
        </w:rPr>
      </w:pPr>
      <w:r w:rsidRPr="001A1FFA">
        <w:rPr>
          <w:rFonts w:eastAsia="Times New Roman" w:cs="Times New Roman"/>
          <w:color w:val="000000"/>
          <w:sz w:val="24"/>
          <w:szCs w:val="32"/>
          <w:lang w:eastAsia="tr-TR"/>
        </w:rPr>
        <w:t xml:space="preserve"> 14 Kasım 2022, Pazartesi</w:t>
      </w:r>
    </w:p>
    <w:p w:rsidR="001A1FFA" w:rsidRPr="001A1FFA" w:rsidRDefault="001A1FFA" w:rsidP="001A1FFA">
      <w:pPr>
        <w:rPr>
          <w:rFonts w:eastAsia="Times New Roman" w:cs="Times New Roman"/>
          <w:color w:val="000000"/>
          <w:sz w:val="24"/>
          <w:szCs w:val="32"/>
          <w:lang w:eastAsia="tr-TR"/>
        </w:rPr>
      </w:pPr>
      <w:r w:rsidRPr="001A1FFA">
        <w:rPr>
          <w:rFonts w:eastAsia="Times New Roman" w:cs="Times New Roman"/>
          <w:color w:val="000000"/>
          <w:sz w:val="24"/>
          <w:szCs w:val="32"/>
          <w:lang w:eastAsia="tr-TR"/>
        </w:rPr>
        <w:br w:type="page"/>
      </w:r>
    </w:p>
    <w:p w:rsidR="001A1FFA" w:rsidRPr="001A1FFA" w:rsidRDefault="001A1FFA" w:rsidP="001A1FFA">
      <w:pPr>
        <w:widowControl w:val="0"/>
        <w:autoSpaceDE w:val="0"/>
        <w:autoSpaceDN w:val="0"/>
        <w:adjustRightInd w:val="0"/>
        <w:jc w:val="center"/>
        <w:rPr>
          <w:rFonts w:eastAsia="Times New Roman" w:cs="Times New Roman"/>
          <w:sz w:val="24"/>
          <w:szCs w:val="24"/>
          <w:lang w:eastAsia="tr-TR"/>
        </w:rPr>
      </w:pPr>
      <w:r w:rsidRPr="001A1FFA">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283"/>
        <w:gridCol w:w="284"/>
        <w:gridCol w:w="6720"/>
        <w:gridCol w:w="84"/>
        <w:gridCol w:w="708"/>
      </w:tblGrid>
      <w:tr w:rsidR="001A1FFA" w:rsidRPr="001A1FFA" w:rsidTr="009A13C0">
        <w:tc>
          <w:tcPr>
            <w:tcW w:w="887" w:type="dxa"/>
          </w:tcPr>
          <w:p w:rsidR="001A1FFA" w:rsidRPr="001A1FFA" w:rsidRDefault="001A1FFA" w:rsidP="001A1FFA">
            <w:pPr>
              <w:rPr>
                <w:rFonts w:eastAsia="Times New Roman" w:cs="Times New Roman"/>
                <w:sz w:val="24"/>
                <w:szCs w:val="24"/>
                <w:lang w:eastAsia="tr-TR"/>
              </w:rPr>
            </w:pPr>
          </w:p>
        </w:tc>
        <w:tc>
          <w:tcPr>
            <w:tcW w:w="7819" w:type="dxa"/>
            <w:gridSpan w:val="4"/>
          </w:tcPr>
          <w:p w:rsidR="001A1FFA" w:rsidRPr="001A1FFA" w:rsidRDefault="001A1FFA" w:rsidP="001A1FFA">
            <w:pPr>
              <w:rPr>
                <w:rFonts w:eastAsia="Times New Roman" w:cs="Times New Roman"/>
                <w:sz w:val="24"/>
                <w:szCs w:val="24"/>
                <w:lang w:eastAsia="tr-TR"/>
              </w:rPr>
            </w:pPr>
          </w:p>
        </w:tc>
        <w:tc>
          <w:tcPr>
            <w:tcW w:w="792" w:type="dxa"/>
            <w:gridSpan w:val="2"/>
          </w:tcPr>
          <w:p w:rsidR="001A1FFA" w:rsidRPr="001A1FFA" w:rsidRDefault="001A1FFA" w:rsidP="001A1FFA">
            <w:pPr>
              <w:jc w:val="center"/>
              <w:rPr>
                <w:rFonts w:eastAsia="Times New Roman" w:cs="Times New Roman"/>
                <w:sz w:val="24"/>
                <w:szCs w:val="24"/>
                <w:lang w:eastAsia="tr-TR"/>
              </w:rPr>
            </w:pPr>
            <w:r w:rsidRPr="001A1FFA">
              <w:rPr>
                <w:rFonts w:eastAsia="Times New Roman" w:cs="Times New Roman"/>
                <w:sz w:val="24"/>
                <w:szCs w:val="24"/>
                <w:lang w:eastAsia="tr-TR"/>
              </w:rPr>
              <w:t>Sayfa</w:t>
            </w: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r w:rsidRPr="001A1FFA">
              <w:rPr>
                <w:rFonts w:eastAsia="Times New Roman" w:cs="Times New Roman"/>
                <w:sz w:val="24"/>
                <w:szCs w:val="24"/>
                <w:lang w:eastAsia="tr-TR"/>
              </w:rPr>
              <w:t>I.</w:t>
            </w:r>
          </w:p>
        </w:tc>
        <w:tc>
          <w:tcPr>
            <w:tcW w:w="7819" w:type="dxa"/>
            <w:gridSpan w:val="4"/>
          </w:tcPr>
          <w:p w:rsidR="001A1FFA" w:rsidRPr="001A1FFA" w:rsidRDefault="001A1FFA" w:rsidP="001A1FFA">
            <w:pPr>
              <w:rPr>
                <w:rFonts w:eastAsia="Times New Roman" w:cs="Times New Roman"/>
                <w:sz w:val="24"/>
                <w:szCs w:val="24"/>
                <w:lang w:eastAsia="tr-TR"/>
              </w:rPr>
            </w:pPr>
            <w:r w:rsidRPr="001A1FFA">
              <w:rPr>
                <w:rFonts w:eastAsia="Times New Roman" w:cs="Times New Roman"/>
                <w:sz w:val="24"/>
                <w:szCs w:val="24"/>
                <w:lang w:eastAsia="tr-TR"/>
              </w:rPr>
              <w:t>GELEN EVRAK</w:t>
            </w:r>
          </w:p>
          <w:p w:rsidR="001A1FFA" w:rsidRPr="001A1FFA" w:rsidRDefault="001A1FFA" w:rsidP="001A1FFA">
            <w:pPr>
              <w:rPr>
                <w:rFonts w:eastAsia="Times New Roman" w:cs="Times New Roman"/>
                <w:sz w:val="24"/>
                <w:szCs w:val="24"/>
                <w:lang w:eastAsia="tr-TR"/>
              </w:rPr>
            </w:pPr>
          </w:p>
        </w:tc>
        <w:tc>
          <w:tcPr>
            <w:tcW w:w="792" w:type="dxa"/>
            <w:gridSpan w:val="2"/>
          </w:tcPr>
          <w:p w:rsidR="001A1FFA" w:rsidRPr="001A1FFA" w:rsidRDefault="00D562FF" w:rsidP="001A1FFA">
            <w:pPr>
              <w:jc w:val="center"/>
              <w:rPr>
                <w:rFonts w:eastAsia="Times New Roman" w:cs="Times New Roman"/>
                <w:sz w:val="24"/>
                <w:szCs w:val="24"/>
                <w:lang w:eastAsia="tr-TR"/>
              </w:rPr>
            </w:pPr>
            <w:r>
              <w:rPr>
                <w:rFonts w:eastAsia="Times New Roman" w:cs="Times New Roman"/>
                <w:sz w:val="24"/>
                <w:szCs w:val="24"/>
                <w:lang w:eastAsia="tr-TR"/>
              </w:rPr>
              <w:t>4</w:t>
            </w: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r w:rsidRPr="001A1FFA">
              <w:rPr>
                <w:rFonts w:eastAsia="Times New Roman" w:cs="Times New Roman"/>
                <w:sz w:val="24"/>
                <w:szCs w:val="24"/>
                <w:lang w:eastAsia="tr-TR"/>
              </w:rPr>
              <w:t>II.</w:t>
            </w:r>
          </w:p>
        </w:tc>
        <w:tc>
          <w:tcPr>
            <w:tcW w:w="7819" w:type="dxa"/>
            <w:gridSpan w:val="4"/>
          </w:tcPr>
          <w:p w:rsidR="001A1FFA" w:rsidRPr="001A1FFA" w:rsidRDefault="001A1FFA" w:rsidP="001A1FFA">
            <w:pPr>
              <w:rPr>
                <w:rFonts w:eastAsia="Times New Roman" w:cs="Times New Roman"/>
                <w:sz w:val="24"/>
                <w:szCs w:val="24"/>
                <w:lang w:eastAsia="tr-TR"/>
              </w:rPr>
            </w:pPr>
            <w:r w:rsidRPr="001A1FFA">
              <w:rPr>
                <w:rFonts w:eastAsia="Times New Roman" w:cs="Times New Roman"/>
                <w:sz w:val="24"/>
                <w:szCs w:val="24"/>
                <w:lang w:eastAsia="tr-TR"/>
              </w:rPr>
              <w:t>BAŞKANLIĞIN GENEL KURULA SUNUŞLARI</w:t>
            </w:r>
          </w:p>
          <w:p w:rsidR="001A1FFA" w:rsidRPr="001A1FFA" w:rsidRDefault="001A1FFA" w:rsidP="001A1FFA">
            <w:pPr>
              <w:rPr>
                <w:rFonts w:eastAsia="Times New Roman" w:cs="Times New Roman"/>
                <w:sz w:val="24"/>
                <w:szCs w:val="24"/>
                <w:lang w:eastAsia="tr-TR"/>
              </w:rPr>
            </w:pPr>
          </w:p>
        </w:tc>
        <w:tc>
          <w:tcPr>
            <w:tcW w:w="792" w:type="dxa"/>
            <w:gridSpan w:val="2"/>
          </w:tcPr>
          <w:p w:rsidR="001A1FFA" w:rsidRPr="001A1FFA" w:rsidRDefault="001A1FFA" w:rsidP="001A1FFA">
            <w:pPr>
              <w:jc w:val="center"/>
              <w:rPr>
                <w:rFonts w:eastAsia="Times New Roman" w:cs="Times New Roman"/>
                <w:sz w:val="24"/>
                <w:szCs w:val="24"/>
                <w:lang w:eastAsia="tr-TR"/>
              </w:rPr>
            </w:pP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p>
        </w:tc>
        <w:tc>
          <w:tcPr>
            <w:tcW w:w="815" w:type="dxa"/>
            <w:gridSpan w:val="2"/>
          </w:tcPr>
          <w:p w:rsidR="001A1FFA" w:rsidRPr="001A1FFA" w:rsidRDefault="001A1FFA" w:rsidP="001A1FFA">
            <w:pPr>
              <w:rPr>
                <w:rFonts w:eastAsia="Times New Roman" w:cs="Times New Roman"/>
                <w:sz w:val="24"/>
                <w:szCs w:val="24"/>
                <w:lang w:eastAsia="tr-TR"/>
              </w:rPr>
            </w:pPr>
            <w:r w:rsidRPr="001A1FFA">
              <w:rPr>
                <w:rFonts w:eastAsia="Times New Roman" w:cs="Times New Roman"/>
                <w:sz w:val="24"/>
                <w:szCs w:val="24"/>
                <w:lang w:eastAsia="tr-TR"/>
              </w:rPr>
              <w:t xml:space="preserve">     1.</w:t>
            </w:r>
          </w:p>
        </w:tc>
        <w:tc>
          <w:tcPr>
            <w:tcW w:w="7004" w:type="dxa"/>
            <w:gridSpan w:val="2"/>
          </w:tcPr>
          <w:p w:rsidR="001A1FFA" w:rsidRPr="001A1FFA" w:rsidRDefault="001A1FFA" w:rsidP="001A1FFA">
            <w:pPr>
              <w:rPr>
                <w:rFonts w:eastAsia="Times New Roman" w:cs="Times New Roman"/>
                <w:sz w:val="24"/>
                <w:szCs w:val="24"/>
                <w:lang w:eastAsia="tr-TR"/>
              </w:rPr>
            </w:pPr>
            <w:r w:rsidRPr="001A1FFA">
              <w:rPr>
                <w:rFonts w:eastAsia="Times New Roman" w:cs="Times New Roman"/>
                <w:sz w:val="24"/>
                <w:szCs w:val="24"/>
                <w:lang w:eastAsia="tr-TR"/>
              </w:rPr>
              <w:t>İstanbul Taksim’de Meydana Gelen Terör Saldırısına İlişkin Tüm Partilerin Birlikte İmzaladıkları Ortak Deklarasyon.</w:t>
            </w:r>
          </w:p>
          <w:p w:rsidR="001A1FFA" w:rsidRPr="001A1FFA" w:rsidRDefault="001A1FFA" w:rsidP="001A1FFA">
            <w:pPr>
              <w:rPr>
                <w:rFonts w:eastAsia="Times New Roman" w:cs="Times New Roman"/>
                <w:sz w:val="24"/>
                <w:szCs w:val="24"/>
                <w:lang w:eastAsia="tr-TR"/>
              </w:rPr>
            </w:pPr>
          </w:p>
        </w:tc>
        <w:tc>
          <w:tcPr>
            <w:tcW w:w="792" w:type="dxa"/>
            <w:gridSpan w:val="2"/>
          </w:tcPr>
          <w:p w:rsidR="001A1FFA" w:rsidRPr="001A1FFA" w:rsidRDefault="00D562FF" w:rsidP="001A1FFA">
            <w:pPr>
              <w:jc w:val="center"/>
              <w:rPr>
                <w:rFonts w:eastAsia="Times New Roman" w:cs="Times New Roman"/>
                <w:sz w:val="24"/>
                <w:szCs w:val="24"/>
                <w:lang w:eastAsia="tr-TR"/>
              </w:rPr>
            </w:pPr>
            <w:r>
              <w:rPr>
                <w:rFonts w:eastAsia="Times New Roman" w:cs="Times New Roman"/>
                <w:sz w:val="24"/>
                <w:szCs w:val="24"/>
                <w:lang w:eastAsia="tr-TR"/>
              </w:rPr>
              <w:t>6</w:t>
            </w: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p>
        </w:tc>
        <w:tc>
          <w:tcPr>
            <w:tcW w:w="815" w:type="dxa"/>
            <w:gridSpan w:val="2"/>
          </w:tcPr>
          <w:p w:rsidR="001A1FFA" w:rsidRPr="001A1FFA" w:rsidRDefault="001A1FFA" w:rsidP="001A1FFA">
            <w:pPr>
              <w:rPr>
                <w:rFonts w:eastAsia="Times New Roman" w:cs="Times New Roman"/>
                <w:sz w:val="24"/>
                <w:szCs w:val="24"/>
                <w:lang w:eastAsia="tr-TR"/>
              </w:rPr>
            </w:pPr>
            <w:r w:rsidRPr="001A1FFA">
              <w:rPr>
                <w:rFonts w:eastAsia="Times New Roman" w:cs="Times New Roman"/>
                <w:sz w:val="24"/>
                <w:szCs w:val="24"/>
                <w:lang w:eastAsia="tr-TR"/>
              </w:rPr>
              <w:t xml:space="preserve">     2.</w:t>
            </w:r>
          </w:p>
        </w:tc>
        <w:tc>
          <w:tcPr>
            <w:tcW w:w="7004" w:type="dxa"/>
            <w:gridSpan w:val="2"/>
          </w:tcPr>
          <w:p w:rsidR="001A1FFA" w:rsidRPr="001A1FFA" w:rsidRDefault="001A1FFA" w:rsidP="001A1FFA">
            <w:pPr>
              <w:rPr>
                <w:rFonts w:eastAsia="Times New Roman" w:cs="Times New Roman"/>
                <w:sz w:val="24"/>
                <w:szCs w:val="24"/>
                <w:lang w:eastAsia="tr-TR"/>
              </w:rPr>
            </w:pPr>
            <w:r w:rsidRPr="001A1FFA">
              <w:rPr>
                <w:rFonts w:eastAsia="Times New Roman" w:cs="Times New Roman"/>
                <w:sz w:val="24"/>
                <w:szCs w:val="24"/>
                <w:lang w:eastAsia="tr-TR"/>
              </w:rPr>
              <w:t>İçtüzüğün 62’inci Maddesi Uyarınca, Cumhuriyetçi Türk Partisi Lefkoşa Milletvekili Sayın Tufan Erhürman’ın “Hükümetin Seçim İcraatları” ile İlgili Konuşması.</w:t>
            </w:r>
          </w:p>
          <w:p w:rsidR="001A1FFA" w:rsidRPr="001A1FFA" w:rsidRDefault="001A1FFA" w:rsidP="001A1FFA">
            <w:pPr>
              <w:rPr>
                <w:rFonts w:eastAsia="Times New Roman" w:cs="Times New Roman"/>
                <w:sz w:val="24"/>
                <w:szCs w:val="24"/>
                <w:lang w:eastAsia="tr-TR"/>
              </w:rPr>
            </w:pPr>
          </w:p>
        </w:tc>
        <w:tc>
          <w:tcPr>
            <w:tcW w:w="792" w:type="dxa"/>
            <w:gridSpan w:val="2"/>
          </w:tcPr>
          <w:p w:rsidR="001A1FFA" w:rsidRPr="001A1FFA" w:rsidRDefault="00D562FF" w:rsidP="001A1FFA">
            <w:pPr>
              <w:jc w:val="center"/>
              <w:rPr>
                <w:rFonts w:eastAsia="Times New Roman" w:cs="Times New Roman"/>
                <w:sz w:val="24"/>
                <w:szCs w:val="24"/>
                <w:lang w:eastAsia="tr-TR"/>
              </w:rPr>
            </w:pPr>
            <w:r>
              <w:rPr>
                <w:rFonts w:eastAsia="Times New Roman" w:cs="Times New Roman"/>
                <w:sz w:val="24"/>
                <w:szCs w:val="24"/>
                <w:lang w:eastAsia="tr-TR"/>
              </w:rPr>
              <w:t>23</w:t>
            </w: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p>
        </w:tc>
        <w:tc>
          <w:tcPr>
            <w:tcW w:w="532" w:type="dxa"/>
          </w:tcPr>
          <w:p w:rsidR="001A1FFA" w:rsidRPr="001A1FFA" w:rsidRDefault="001A1FFA" w:rsidP="001A1FFA">
            <w:pPr>
              <w:rPr>
                <w:rFonts w:eastAsia="Times New Roman" w:cs="Times New Roman"/>
                <w:sz w:val="24"/>
                <w:szCs w:val="24"/>
                <w:lang w:eastAsia="tr-TR"/>
              </w:rPr>
            </w:pPr>
            <w:r w:rsidRPr="001A1FFA">
              <w:rPr>
                <w:rFonts w:eastAsia="Times New Roman" w:cs="Times New Roman"/>
                <w:sz w:val="24"/>
                <w:szCs w:val="24"/>
                <w:lang w:eastAsia="tr-TR"/>
              </w:rPr>
              <w:t>A)</w:t>
            </w:r>
          </w:p>
        </w:tc>
        <w:tc>
          <w:tcPr>
            <w:tcW w:w="7371" w:type="dxa"/>
            <w:gridSpan w:val="4"/>
          </w:tcPr>
          <w:p w:rsidR="001A1FFA" w:rsidRPr="001A1FFA" w:rsidRDefault="001A1FFA" w:rsidP="001A1FFA">
            <w:pPr>
              <w:rPr>
                <w:rFonts w:eastAsia="Calibri" w:cs="Times New Roman"/>
                <w:sz w:val="24"/>
                <w:szCs w:val="24"/>
                <w:lang w:val="en-US" w:eastAsia="tr-TR"/>
              </w:rPr>
            </w:pPr>
            <w:r w:rsidRPr="001A1FFA">
              <w:rPr>
                <w:rFonts w:eastAsia="Times New Roman" w:cs="Times New Roman"/>
                <w:sz w:val="24"/>
                <w:szCs w:val="24"/>
                <w:lang w:eastAsia="tr-TR"/>
              </w:rPr>
              <w:t>ONAYA SUNULANLAR</w:t>
            </w:r>
          </w:p>
          <w:p w:rsidR="001A1FFA" w:rsidRPr="001A1FFA" w:rsidRDefault="001A1FFA" w:rsidP="001A1FFA">
            <w:pPr>
              <w:rPr>
                <w:rFonts w:eastAsia="Calibri" w:cs="Times New Roman"/>
                <w:sz w:val="24"/>
                <w:szCs w:val="24"/>
                <w:lang w:val="en-US" w:eastAsia="tr-TR"/>
              </w:rPr>
            </w:pPr>
          </w:p>
        </w:tc>
        <w:tc>
          <w:tcPr>
            <w:tcW w:w="708" w:type="dxa"/>
          </w:tcPr>
          <w:p w:rsidR="001A1FFA" w:rsidRPr="001A1FFA" w:rsidRDefault="001A1FFA" w:rsidP="001A1FFA">
            <w:pPr>
              <w:jc w:val="center"/>
              <w:rPr>
                <w:rFonts w:eastAsia="Times New Roman" w:cs="Times New Roman"/>
                <w:sz w:val="24"/>
                <w:szCs w:val="24"/>
                <w:lang w:eastAsia="tr-TR"/>
              </w:rPr>
            </w:pP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p>
        </w:tc>
        <w:tc>
          <w:tcPr>
            <w:tcW w:w="532" w:type="dxa"/>
          </w:tcPr>
          <w:p w:rsidR="001A1FFA" w:rsidRPr="001A1FFA" w:rsidRDefault="001A1FFA" w:rsidP="001A1FFA">
            <w:pPr>
              <w:rPr>
                <w:rFonts w:eastAsia="Times New Roman" w:cs="Times New Roman"/>
                <w:sz w:val="24"/>
                <w:szCs w:val="24"/>
                <w:lang w:eastAsia="tr-TR"/>
              </w:rPr>
            </w:pPr>
          </w:p>
        </w:tc>
        <w:tc>
          <w:tcPr>
            <w:tcW w:w="567" w:type="dxa"/>
            <w:gridSpan w:val="2"/>
          </w:tcPr>
          <w:p w:rsidR="001A1FFA" w:rsidRPr="001A1FFA" w:rsidRDefault="001A1FFA" w:rsidP="001A1FFA">
            <w:pPr>
              <w:rPr>
                <w:rFonts w:eastAsia="Times New Roman" w:cs="Times New Roman"/>
                <w:sz w:val="24"/>
                <w:szCs w:val="24"/>
              </w:rPr>
            </w:pPr>
            <w:r w:rsidRPr="001A1FFA">
              <w:rPr>
                <w:rFonts w:eastAsia="Times New Roman" w:cs="Times New Roman"/>
                <w:sz w:val="24"/>
                <w:szCs w:val="24"/>
              </w:rPr>
              <w:t>1.</w:t>
            </w:r>
          </w:p>
        </w:tc>
        <w:tc>
          <w:tcPr>
            <w:tcW w:w="6804" w:type="dxa"/>
            <w:gridSpan w:val="2"/>
          </w:tcPr>
          <w:p w:rsidR="001A1FFA" w:rsidRPr="001A1FFA" w:rsidRDefault="001A1FFA" w:rsidP="001A1FFA">
            <w:pPr>
              <w:contextualSpacing/>
              <w:rPr>
                <w:rFonts w:eastAsia="Times New Roman" w:cs="Times New Roman"/>
                <w:sz w:val="24"/>
                <w:szCs w:val="24"/>
              </w:rPr>
            </w:pPr>
            <w:r w:rsidRPr="001A1FFA">
              <w:rPr>
                <w:rFonts w:eastAsia="Times New Roman" w:cs="Times New Roman"/>
                <w:sz w:val="24"/>
                <w:szCs w:val="24"/>
              </w:rPr>
              <w:t>Cumhuriyet Meclisi Danışma Kurulunun Genel Kurulun Gelecek Birleşimlerine İlişkin Kararı.</w:t>
            </w:r>
          </w:p>
          <w:p w:rsidR="001A1FFA" w:rsidRPr="001A1FFA" w:rsidRDefault="001A1FFA" w:rsidP="001A1FFA">
            <w:pPr>
              <w:contextualSpacing/>
              <w:rPr>
                <w:rFonts w:eastAsia="Times New Roman" w:cs="Times New Roman"/>
                <w:sz w:val="24"/>
                <w:szCs w:val="24"/>
              </w:rPr>
            </w:pPr>
          </w:p>
        </w:tc>
        <w:tc>
          <w:tcPr>
            <w:tcW w:w="708" w:type="dxa"/>
          </w:tcPr>
          <w:p w:rsidR="001A1FFA" w:rsidRPr="001A1FFA" w:rsidRDefault="00D562FF" w:rsidP="001A1FFA">
            <w:pPr>
              <w:jc w:val="center"/>
              <w:rPr>
                <w:rFonts w:eastAsia="Times New Roman" w:cs="Times New Roman"/>
                <w:sz w:val="24"/>
                <w:szCs w:val="24"/>
                <w:lang w:eastAsia="tr-TR"/>
              </w:rPr>
            </w:pPr>
            <w:r>
              <w:rPr>
                <w:rFonts w:eastAsia="Times New Roman" w:cs="Times New Roman"/>
                <w:sz w:val="24"/>
                <w:szCs w:val="24"/>
                <w:lang w:eastAsia="tr-TR"/>
              </w:rPr>
              <w:t>7</w:t>
            </w: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p>
        </w:tc>
        <w:tc>
          <w:tcPr>
            <w:tcW w:w="532" w:type="dxa"/>
          </w:tcPr>
          <w:p w:rsidR="001A1FFA" w:rsidRPr="001A1FFA" w:rsidRDefault="001A1FFA" w:rsidP="001A1FFA">
            <w:pPr>
              <w:rPr>
                <w:rFonts w:eastAsia="Times New Roman" w:cs="Times New Roman"/>
                <w:sz w:val="24"/>
                <w:szCs w:val="24"/>
                <w:lang w:eastAsia="tr-TR"/>
              </w:rPr>
            </w:pPr>
          </w:p>
        </w:tc>
        <w:tc>
          <w:tcPr>
            <w:tcW w:w="567" w:type="dxa"/>
            <w:gridSpan w:val="2"/>
          </w:tcPr>
          <w:p w:rsidR="001A1FFA" w:rsidRPr="001A1FFA" w:rsidRDefault="001A1FFA" w:rsidP="001A1FFA">
            <w:pPr>
              <w:rPr>
                <w:rFonts w:eastAsia="Times New Roman" w:cs="Times New Roman"/>
                <w:sz w:val="24"/>
                <w:szCs w:val="24"/>
              </w:rPr>
            </w:pPr>
            <w:r w:rsidRPr="001A1FFA">
              <w:rPr>
                <w:rFonts w:eastAsia="Times New Roman" w:cs="Times New Roman"/>
                <w:sz w:val="24"/>
                <w:szCs w:val="24"/>
              </w:rPr>
              <w:t>2.</w:t>
            </w:r>
          </w:p>
        </w:tc>
        <w:tc>
          <w:tcPr>
            <w:tcW w:w="6804" w:type="dxa"/>
            <w:gridSpan w:val="2"/>
          </w:tcPr>
          <w:p w:rsidR="001A1FFA" w:rsidRPr="001A1FFA" w:rsidRDefault="001A1FFA" w:rsidP="001A1FFA">
            <w:pPr>
              <w:contextualSpacing/>
              <w:rPr>
                <w:rFonts w:eastAsia="Times New Roman" w:cs="Times New Roman"/>
                <w:sz w:val="24"/>
                <w:szCs w:val="24"/>
              </w:rPr>
            </w:pPr>
            <w:r w:rsidRPr="001A1FFA">
              <w:rPr>
                <w:rFonts w:eastAsia="Times New Roman" w:cs="Times New Roman"/>
                <w:sz w:val="24"/>
                <w:szCs w:val="24"/>
              </w:rPr>
              <w:t>Başbakanlığın Ekonomi, Maliye, Bütçe ve Plan Komitesinin Gündeminde Bulunan Kıbrıs Türk Elektrik Kurumunun Aksa Enerji Üretim Anonim Şirketine Olan Borçlarının Devlet Borcu Olarak Devralınmasına İlişkin Yasa Tasarısının Komitede İvedilikle Görüşülmesine İlişkin Tezkeresi.</w:t>
            </w:r>
          </w:p>
          <w:p w:rsidR="001A1FFA" w:rsidRPr="001A1FFA" w:rsidRDefault="001A1FFA" w:rsidP="001A1FFA">
            <w:pPr>
              <w:contextualSpacing/>
              <w:rPr>
                <w:rFonts w:eastAsia="Times New Roman" w:cs="Times New Roman"/>
                <w:sz w:val="24"/>
                <w:szCs w:val="24"/>
              </w:rPr>
            </w:pPr>
          </w:p>
        </w:tc>
        <w:tc>
          <w:tcPr>
            <w:tcW w:w="708" w:type="dxa"/>
          </w:tcPr>
          <w:p w:rsidR="001A1FFA" w:rsidRPr="001A1FFA" w:rsidRDefault="00D562FF" w:rsidP="001A1FFA">
            <w:pPr>
              <w:jc w:val="center"/>
              <w:rPr>
                <w:rFonts w:eastAsia="Times New Roman" w:cs="Times New Roman"/>
                <w:sz w:val="24"/>
                <w:szCs w:val="24"/>
                <w:lang w:eastAsia="tr-TR"/>
              </w:rPr>
            </w:pPr>
            <w:r>
              <w:rPr>
                <w:rFonts w:eastAsia="Times New Roman" w:cs="Times New Roman"/>
                <w:sz w:val="24"/>
                <w:szCs w:val="24"/>
                <w:lang w:eastAsia="tr-TR"/>
              </w:rPr>
              <w:t>8</w:t>
            </w: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p>
        </w:tc>
        <w:tc>
          <w:tcPr>
            <w:tcW w:w="532" w:type="dxa"/>
          </w:tcPr>
          <w:p w:rsidR="001A1FFA" w:rsidRPr="001A1FFA" w:rsidRDefault="001A1FFA" w:rsidP="001A1FFA">
            <w:pPr>
              <w:rPr>
                <w:rFonts w:eastAsia="Times New Roman" w:cs="Times New Roman"/>
                <w:sz w:val="24"/>
                <w:szCs w:val="24"/>
                <w:lang w:eastAsia="tr-TR"/>
              </w:rPr>
            </w:pPr>
          </w:p>
        </w:tc>
        <w:tc>
          <w:tcPr>
            <w:tcW w:w="567" w:type="dxa"/>
            <w:gridSpan w:val="2"/>
          </w:tcPr>
          <w:p w:rsidR="001A1FFA" w:rsidRPr="001A1FFA" w:rsidRDefault="001A1FFA" w:rsidP="001A1FFA">
            <w:pPr>
              <w:rPr>
                <w:rFonts w:eastAsia="Times New Roman" w:cs="Times New Roman"/>
                <w:sz w:val="24"/>
                <w:szCs w:val="24"/>
              </w:rPr>
            </w:pPr>
            <w:r w:rsidRPr="001A1FFA">
              <w:rPr>
                <w:rFonts w:eastAsia="Times New Roman" w:cs="Times New Roman"/>
                <w:sz w:val="24"/>
                <w:szCs w:val="24"/>
              </w:rPr>
              <w:t>3.</w:t>
            </w:r>
          </w:p>
        </w:tc>
        <w:tc>
          <w:tcPr>
            <w:tcW w:w="6804" w:type="dxa"/>
            <w:gridSpan w:val="2"/>
          </w:tcPr>
          <w:p w:rsidR="001A1FFA" w:rsidRPr="001A1FFA" w:rsidRDefault="001A1FFA" w:rsidP="001A1FFA">
            <w:pPr>
              <w:contextualSpacing/>
              <w:rPr>
                <w:rFonts w:eastAsia="Times New Roman" w:cs="Times New Roman"/>
                <w:sz w:val="24"/>
                <w:szCs w:val="24"/>
              </w:rPr>
            </w:pPr>
            <w:r w:rsidRPr="001A1FFA">
              <w:rPr>
                <w:rFonts w:eastAsia="Times New Roman" w:cs="Times New Roman"/>
                <w:sz w:val="24"/>
                <w:szCs w:val="24"/>
              </w:rPr>
              <w:t>Cumhuriyetçi Türk Partisi Grup Başkan Vekilliğinin Avrupa Birliği Uyum Yasa Tasarılarını Görüşmek Üzere Oluşturulan Geçici ve Özel Komitedeki Üye Değişikliğine İlişkin Tezkeresi.</w:t>
            </w:r>
          </w:p>
          <w:p w:rsidR="001A1FFA" w:rsidRPr="001A1FFA" w:rsidRDefault="001A1FFA" w:rsidP="001A1FFA">
            <w:pPr>
              <w:contextualSpacing/>
              <w:rPr>
                <w:rFonts w:eastAsia="Times New Roman" w:cs="Times New Roman"/>
                <w:sz w:val="24"/>
                <w:szCs w:val="24"/>
              </w:rPr>
            </w:pPr>
          </w:p>
        </w:tc>
        <w:tc>
          <w:tcPr>
            <w:tcW w:w="708" w:type="dxa"/>
          </w:tcPr>
          <w:p w:rsidR="001A1FFA" w:rsidRPr="001A1FFA" w:rsidRDefault="00D562FF" w:rsidP="001A1FFA">
            <w:pPr>
              <w:jc w:val="center"/>
              <w:rPr>
                <w:rFonts w:eastAsia="Times New Roman" w:cs="Times New Roman"/>
                <w:sz w:val="24"/>
                <w:szCs w:val="24"/>
                <w:lang w:eastAsia="tr-TR"/>
              </w:rPr>
            </w:pPr>
            <w:r>
              <w:rPr>
                <w:rFonts w:eastAsia="Times New Roman" w:cs="Times New Roman"/>
                <w:sz w:val="24"/>
                <w:szCs w:val="24"/>
                <w:lang w:eastAsia="tr-TR"/>
              </w:rPr>
              <w:t>20</w:t>
            </w: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p>
        </w:tc>
        <w:tc>
          <w:tcPr>
            <w:tcW w:w="532" w:type="dxa"/>
          </w:tcPr>
          <w:p w:rsidR="001A1FFA" w:rsidRPr="001A1FFA" w:rsidRDefault="001A1FFA" w:rsidP="001A1FFA">
            <w:pPr>
              <w:rPr>
                <w:rFonts w:eastAsia="Times New Roman" w:cs="Times New Roman"/>
                <w:sz w:val="24"/>
                <w:szCs w:val="24"/>
                <w:lang w:eastAsia="tr-TR"/>
              </w:rPr>
            </w:pPr>
          </w:p>
        </w:tc>
        <w:tc>
          <w:tcPr>
            <w:tcW w:w="567" w:type="dxa"/>
            <w:gridSpan w:val="2"/>
          </w:tcPr>
          <w:p w:rsidR="001A1FFA" w:rsidRPr="001A1FFA" w:rsidRDefault="001A1FFA" w:rsidP="001A1FFA">
            <w:pPr>
              <w:rPr>
                <w:rFonts w:eastAsia="Times New Roman" w:cs="Times New Roman"/>
                <w:sz w:val="24"/>
                <w:szCs w:val="24"/>
              </w:rPr>
            </w:pPr>
            <w:r w:rsidRPr="001A1FFA">
              <w:rPr>
                <w:rFonts w:eastAsia="Times New Roman" w:cs="Times New Roman"/>
                <w:sz w:val="24"/>
                <w:szCs w:val="24"/>
              </w:rPr>
              <w:t>4.</w:t>
            </w:r>
          </w:p>
        </w:tc>
        <w:tc>
          <w:tcPr>
            <w:tcW w:w="6804" w:type="dxa"/>
            <w:gridSpan w:val="2"/>
          </w:tcPr>
          <w:p w:rsidR="001A1FFA" w:rsidRPr="001A1FFA" w:rsidRDefault="001A1FFA" w:rsidP="001A1FFA">
            <w:pPr>
              <w:contextualSpacing/>
              <w:rPr>
                <w:rFonts w:eastAsia="Times New Roman" w:cs="Times New Roman"/>
                <w:sz w:val="24"/>
                <w:szCs w:val="24"/>
              </w:rPr>
            </w:pPr>
            <w:r w:rsidRPr="001A1FFA">
              <w:rPr>
                <w:rFonts w:eastAsia="Times New Roman" w:cs="Times New Roman"/>
                <w:sz w:val="24"/>
                <w:szCs w:val="24"/>
              </w:rPr>
              <w:t>Sayıştay Komitesi Başkanlığının, 2014 Mali Yılı Kesin Hesap Yasa Tasarısının Genel Kurulda Üçüncü Görüşmesine İlişkin Tezkeresi.</w:t>
            </w:r>
          </w:p>
          <w:p w:rsidR="001A1FFA" w:rsidRPr="001A1FFA" w:rsidRDefault="001A1FFA" w:rsidP="001A1FFA">
            <w:pPr>
              <w:contextualSpacing/>
              <w:rPr>
                <w:rFonts w:eastAsia="Times New Roman" w:cs="Times New Roman"/>
                <w:sz w:val="24"/>
                <w:szCs w:val="24"/>
              </w:rPr>
            </w:pPr>
          </w:p>
        </w:tc>
        <w:tc>
          <w:tcPr>
            <w:tcW w:w="708" w:type="dxa"/>
          </w:tcPr>
          <w:p w:rsidR="001A1FFA" w:rsidRPr="001A1FFA" w:rsidRDefault="00D562FF" w:rsidP="001A1FFA">
            <w:pPr>
              <w:jc w:val="center"/>
              <w:rPr>
                <w:rFonts w:eastAsia="Times New Roman" w:cs="Times New Roman"/>
                <w:sz w:val="24"/>
                <w:szCs w:val="24"/>
                <w:lang w:eastAsia="tr-TR"/>
              </w:rPr>
            </w:pPr>
            <w:r>
              <w:rPr>
                <w:rFonts w:eastAsia="Times New Roman" w:cs="Times New Roman"/>
                <w:sz w:val="24"/>
                <w:szCs w:val="24"/>
                <w:lang w:eastAsia="tr-TR"/>
              </w:rPr>
              <w:t>21</w:t>
            </w: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p>
        </w:tc>
        <w:tc>
          <w:tcPr>
            <w:tcW w:w="532" w:type="dxa"/>
          </w:tcPr>
          <w:p w:rsidR="001A1FFA" w:rsidRPr="001A1FFA" w:rsidRDefault="001A1FFA" w:rsidP="001A1FFA">
            <w:pPr>
              <w:rPr>
                <w:rFonts w:eastAsia="Times New Roman" w:cs="Times New Roman"/>
                <w:sz w:val="24"/>
                <w:szCs w:val="24"/>
                <w:lang w:eastAsia="tr-TR"/>
              </w:rPr>
            </w:pPr>
          </w:p>
        </w:tc>
        <w:tc>
          <w:tcPr>
            <w:tcW w:w="567" w:type="dxa"/>
            <w:gridSpan w:val="2"/>
          </w:tcPr>
          <w:p w:rsidR="001A1FFA" w:rsidRPr="001A1FFA" w:rsidRDefault="001A1FFA" w:rsidP="001A1FFA">
            <w:pPr>
              <w:rPr>
                <w:rFonts w:eastAsia="Times New Roman" w:cs="Times New Roman"/>
                <w:sz w:val="24"/>
                <w:szCs w:val="24"/>
              </w:rPr>
            </w:pPr>
            <w:r w:rsidRPr="001A1FFA">
              <w:rPr>
                <w:rFonts w:eastAsia="Times New Roman" w:cs="Times New Roman"/>
                <w:sz w:val="24"/>
                <w:szCs w:val="24"/>
              </w:rPr>
              <w:t>5.</w:t>
            </w:r>
          </w:p>
        </w:tc>
        <w:tc>
          <w:tcPr>
            <w:tcW w:w="6804" w:type="dxa"/>
            <w:gridSpan w:val="2"/>
          </w:tcPr>
          <w:p w:rsidR="001A1FFA" w:rsidRPr="001A1FFA" w:rsidRDefault="001A1FFA" w:rsidP="001A1FFA">
            <w:pPr>
              <w:contextualSpacing/>
              <w:rPr>
                <w:rFonts w:eastAsia="Times New Roman" w:cs="Times New Roman"/>
                <w:sz w:val="24"/>
                <w:szCs w:val="24"/>
              </w:rPr>
            </w:pPr>
            <w:r w:rsidRPr="001A1FFA">
              <w:rPr>
                <w:rFonts w:eastAsia="Times New Roman" w:cs="Times New Roman"/>
                <w:sz w:val="24"/>
                <w:szCs w:val="24"/>
              </w:rPr>
              <w:t>Sayıştay Komitesi Başkanlığının 2015 Mali Yılı Kesin Hesap Yasa Tasarısının Genel Kurulda Üçüncü Görüşmesine İlişkin Tezkeresi.</w:t>
            </w:r>
          </w:p>
          <w:p w:rsidR="001A1FFA" w:rsidRPr="001A1FFA" w:rsidRDefault="001A1FFA" w:rsidP="001A1FFA">
            <w:pPr>
              <w:contextualSpacing/>
              <w:rPr>
                <w:rFonts w:eastAsia="Times New Roman" w:cs="Times New Roman"/>
                <w:sz w:val="24"/>
                <w:szCs w:val="24"/>
              </w:rPr>
            </w:pPr>
          </w:p>
        </w:tc>
        <w:tc>
          <w:tcPr>
            <w:tcW w:w="708" w:type="dxa"/>
          </w:tcPr>
          <w:p w:rsidR="001A1FFA" w:rsidRPr="001A1FFA" w:rsidRDefault="00D562FF" w:rsidP="001A1FFA">
            <w:pPr>
              <w:jc w:val="center"/>
              <w:rPr>
                <w:rFonts w:eastAsia="Times New Roman" w:cs="Times New Roman"/>
                <w:sz w:val="24"/>
                <w:szCs w:val="24"/>
                <w:lang w:eastAsia="tr-TR"/>
              </w:rPr>
            </w:pPr>
            <w:r>
              <w:rPr>
                <w:rFonts w:eastAsia="Times New Roman" w:cs="Times New Roman"/>
                <w:sz w:val="24"/>
                <w:szCs w:val="24"/>
                <w:lang w:eastAsia="tr-TR"/>
              </w:rPr>
              <w:t>22</w:t>
            </w: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p>
        </w:tc>
        <w:tc>
          <w:tcPr>
            <w:tcW w:w="532" w:type="dxa"/>
          </w:tcPr>
          <w:p w:rsidR="001A1FFA" w:rsidRPr="001A1FFA" w:rsidRDefault="001A1FFA" w:rsidP="001A1FFA">
            <w:pPr>
              <w:rPr>
                <w:rFonts w:eastAsia="Times New Roman" w:cs="Times New Roman"/>
                <w:sz w:val="24"/>
                <w:szCs w:val="24"/>
                <w:lang w:eastAsia="tr-TR"/>
              </w:rPr>
            </w:pPr>
          </w:p>
        </w:tc>
        <w:tc>
          <w:tcPr>
            <w:tcW w:w="567" w:type="dxa"/>
            <w:gridSpan w:val="2"/>
          </w:tcPr>
          <w:p w:rsidR="001A1FFA" w:rsidRPr="001A1FFA" w:rsidRDefault="001A1FFA" w:rsidP="001A1FFA">
            <w:pPr>
              <w:rPr>
                <w:rFonts w:eastAsia="Times New Roman" w:cs="Times New Roman"/>
                <w:sz w:val="24"/>
                <w:szCs w:val="24"/>
              </w:rPr>
            </w:pPr>
            <w:r w:rsidRPr="001A1FFA">
              <w:rPr>
                <w:rFonts w:eastAsia="Times New Roman" w:cs="Times New Roman"/>
                <w:sz w:val="24"/>
                <w:szCs w:val="24"/>
              </w:rPr>
              <w:t>6.</w:t>
            </w:r>
          </w:p>
        </w:tc>
        <w:tc>
          <w:tcPr>
            <w:tcW w:w="6804" w:type="dxa"/>
            <w:gridSpan w:val="2"/>
          </w:tcPr>
          <w:p w:rsidR="001A1FFA" w:rsidRPr="001A1FFA" w:rsidRDefault="001A1FFA" w:rsidP="001A1FFA">
            <w:pPr>
              <w:contextualSpacing/>
              <w:rPr>
                <w:rFonts w:eastAsia="Times New Roman" w:cs="Times New Roman"/>
                <w:sz w:val="24"/>
                <w:szCs w:val="24"/>
              </w:rPr>
            </w:pPr>
            <w:r w:rsidRPr="001A1FFA">
              <w:rPr>
                <w:rFonts w:eastAsia="Times New Roman" w:cs="Times New Roman"/>
                <w:sz w:val="24"/>
                <w:szCs w:val="24"/>
              </w:rPr>
              <w:t>İdari, Kamu ve Sağlık İşleri Komitesi Başkanlığının Polis Örgütü (Kuruluş, Görev ve Yetkileri) (Değişiklik) Yasa Tasarısının Genel Kurulda Üçüncü Görüşmesine İlişkin Tezkeresi.</w:t>
            </w:r>
          </w:p>
          <w:p w:rsidR="001A1FFA" w:rsidRPr="001A1FFA" w:rsidRDefault="001A1FFA" w:rsidP="001A1FFA">
            <w:pPr>
              <w:contextualSpacing/>
              <w:rPr>
                <w:rFonts w:eastAsia="Times New Roman" w:cs="Times New Roman"/>
                <w:sz w:val="24"/>
                <w:szCs w:val="24"/>
              </w:rPr>
            </w:pPr>
          </w:p>
        </w:tc>
        <w:tc>
          <w:tcPr>
            <w:tcW w:w="708" w:type="dxa"/>
          </w:tcPr>
          <w:p w:rsidR="001A1FFA" w:rsidRPr="001A1FFA" w:rsidRDefault="00D562FF" w:rsidP="001A1FFA">
            <w:pPr>
              <w:jc w:val="center"/>
              <w:rPr>
                <w:rFonts w:eastAsia="Times New Roman" w:cs="Times New Roman"/>
                <w:sz w:val="24"/>
                <w:szCs w:val="24"/>
                <w:lang w:eastAsia="tr-TR"/>
              </w:rPr>
            </w:pPr>
            <w:r>
              <w:rPr>
                <w:rFonts w:eastAsia="Times New Roman" w:cs="Times New Roman"/>
                <w:sz w:val="24"/>
                <w:szCs w:val="24"/>
                <w:lang w:eastAsia="tr-TR"/>
              </w:rPr>
              <w:t>22</w:t>
            </w: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r w:rsidRPr="001A1FFA">
              <w:rPr>
                <w:rFonts w:eastAsia="Times New Roman" w:cs="Times New Roman"/>
                <w:sz w:val="24"/>
                <w:szCs w:val="24"/>
                <w:lang w:eastAsia="tr-TR"/>
              </w:rPr>
              <w:t>III.</w:t>
            </w:r>
          </w:p>
        </w:tc>
        <w:tc>
          <w:tcPr>
            <w:tcW w:w="7903" w:type="dxa"/>
            <w:gridSpan w:val="5"/>
          </w:tcPr>
          <w:p w:rsidR="001A1FFA" w:rsidRPr="001A1FFA" w:rsidRDefault="001A1FFA" w:rsidP="001A1FFA">
            <w:pPr>
              <w:contextualSpacing/>
              <w:rPr>
                <w:rFonts w:eastAsia="Times New Roman" w:cs="Times New Roman"/>
                <w:sz w:val="24"/>
                <w:szCs w:val="24"/>
              </w:rPr>
            </w:pPr>
            <w:r w:rsidRPr="001A1FFA">
              <w:rPr>
                <w:rFonts w:eastAsia="Times New Roman" w:cs="Times New Roman"/>
                <w:sz w:val="24"/>
                <w:szCs w:val="24"/>
              </w:rPr>
              <w:t>ÖZEL GÜNDEM</w:t>
            </w:r>
          </w:p>
          <w:p w:rsidR="001A1FFA" w:rsidRPr="001A1FFA" w:rsidRDefault="001A1FFA" w:rsidP="001A1FFA">
            <w:pPr>
              <w:contextualSpacing/>
              <w:rPr>
                <w:rFonts w:eastAsia="Times New Roman" w:cs="Times New Roman"/>
                <w:sz w:val="24"/>
                <w:szCs w:val="24"/>
              </w:rPr>
            </w:pPr>
          </w:p>
        </w:tc>
        <w:tc>
          <w:tcPr>
            <w:tcW w:w="708" w:type="dxa"/>
          </w:tcPr>
          <w:p w:rsidR="001A1FFA" w:rsidRPr="001A1FFA" w:rsidRDefault="001A1FFA" w:rsidP="001A1FFA">
            <w:pPr>
              <w:jc w:val="center"/>
              <w:rPr>
                <w:rFonts w:eastAsia="Times New Roman" w:cs="Times New Roman"/>
                <w:sz w:val="24"/>
                <w:szCs w:val="24"/>
                <w:lang w:eastAsia="tr-TR"/>
              </w:rPr>
            </w:pP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p>
        </w:tc>
        <w:tc>
          <w:tcPr>
            <w:tcW w:w="532" w:type="dxa"/>
          </w:tcPr>
          <w:p w:rsidR="001A1FFA" w:rsidRPr="001A1FFA" w:rsidRDefault="001A1FFA" w:rsidP="001A1FFA">
            <w:pPr>
              <w:rPr>
                <w:rFonts w:eastAsia="Times New Roman" w:cs="Times New Roman"/>
                <w:sz w:val="24"/>
                <w:szCs w:val="24"/>
                <w:lang w:eastAsia="tr-TR"/>
              </w:rPr>
            </w:pPr>
          </w:p>
        </w:tc>
        <w:tc>
          <w:tcPr>
            <w:tcW w:w="567" w:type="dxa"/>
            <w:gridSpan w:val="2"/>
          </w:tcPr>
          <w:p w:rsidR="001A1FFA" w:rsidRPr="001A1FFA" w:rsidRDefault="001A1FFA" w:rsidP="001A1FFA">
            <w:pPr>
              <w:rPr>
                <w:rFonts w:eastAsia="Times New Roman" w:cs="Times New Roman"/>
                <w:sz w:val="24"/>
                <w:szCs w:val="24"/>
              </w:rPr>
            </w:pPr>
            <w:r w:rsidRPr="001A1FFA">
              <w:rPr>
                <w:rFonts w:eastAsia="Times New Roman" w:cs="Times New Roman"/>
                <w:sz w:val="24"/>
                <w:szCs w:val="24"/>
              </w:rPr>
              <w:t>1.</w:t>
            </w:r>
          </w:p>
        </w:tc>
        <w:tc>
          <w:tcPr>
            <w:tcW w:w="6804" w:type="dxa"/>
            <w:gridSpan w:val="2"/>
          </w:tcPr>
          <w:p w:rsidR="001A1FFA" w:rsidRPr="001A1FFA" w:rsidRDefault="001A1FFA" w:rsidP="001A1FFA">
            <w:pPr>
              <w:contextualSpacing/>
              <w:rPr>
                <w:rFonts w:eastAsia="Times New Roman" w:cs="Times New Roman"/>
                <w:sz w:val="24"/>
                <w:szCs w:val="24"/>
              </w:rPr>
            </w:pPr>
            <w:r w:rsidRPr="001A1FFA">
              <w:rPr>
                <w:rFonts w:eastAsia="Times New Roman" w:cs="Times New Roman"/>
                <w:sz w:val="24"/>
                <w:szCs w:val="24"/>
              </w:rPr>
              <w:t>2014 Mali Yılı Kesin Hesap Yasa Tasarısı ve Sayıştay Başkanlığının 2014 Mali Yılı Bütçesi Kesin Hesap Genel Uygunluk Bilirimi (S.R.NO:277/4/2016) ile Sayıştay Komitesinin Tasarıya İlişkin Raporu.</w:t>
            </w:r>
          </w:p>
          <w:p w:rsidR="001A1FFA" w:rsidRPr="001A1FFA" w:rsidRDefault="001A1FFA" w:rsidP="001A1FFA">
            <w:pPr>
              <w:contextualSpacing/>
              <w:rPr>
                <w:rFonts w:eastAsia="Times New Roman" w:cs="Times New Roman"/>
                <w:sz w:val="24"/>
                <w:szCs w:val="24"/>
              </w:rPr>
            </w:pPr>
          </w:p>
        </w:tc>
        <w:tc>
          <w:tcPr>
            <w:tcW w:w="708" w:type="dxa"/>
          </w:tcPr>
          <w:p w:rsidR="001A1FFA" w:rsidRPr="001A1FFA" w:rsidRDefault="00D562FF" w:rsidP="001A1FFA">
            <w:pPr>
              <w:jc w:val="center"/>
              <w:rPr>
                <w:rFonts w:eastAsia="Times New Roman" w:cs="Times New Roman"/>
                <w:sz w:val="24"/>
                <w:szCs w:val="24"/>
                <w:lang w:eastAsia="tr-TR"/>
              </w:rPr>
            </w:pPr>
            <w:r>
              <w:rPr>
                <w:rFonts w:eastAsia="Times New Roman" w:cs="Times New Roman"/>
                <w:sz w:val="24"/>
                <w:szCs w:val="24"/>
                <w:lang w:eastAsia="tr-TR"/>
              </w:rPr>
              <w:t>31</w:t>
            </w: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p>
        </w:tc>
        <w:tc>
          <w:tcPr>
            <w:tcW w:w="532" w:type="dxa"/>
          </w:tcPr>
          <w:p w:rsidR="001A1FFA" w:rsidRPr="001A1FFA" w:rsidRDefault="001A1FFA" w:rsidP="001A1FFA">
            <w:pPr>
              <w:rPr>
                <w:rFonts w:eastAsia="Times New Roman" w:cs="Times New Roman"/>
                <w:sz w:val="24"/>
                <w:szCs w:val="24"/>
                <w:lang w:eastAsia="tr-TR"/>
              </w:rPr>
            </w:pPr>
          </w:p>
        </w:tc>
        <w:tc>
          <w:tcPr>
            <w:tcW w:w="567" w:type="dxa"/>
            <w:gridSpan w:val="2"/>
          </w:tcPr>
          <w:p w:rsidR="001A1FFA" w:rsidRPr="001A1FFA" w:rsidRDefault="001A1FFA" w:rsidP="001A1FFA">
            <w:pPr>
              <w:rPr>
                <w:rFonts w:eastAsia="Times New Roman" w:cs="Times New Roman"/>
                <w:sz w:val="24"/>
                <w:szCs w:val="24"/>
              </w:rPr>
            </w:pPr>
            <w:r w:rsidRPr="001A1FFA">
              <w:rPr>
                <w:rFonts w:eastAsia="Times New Roman" w:cs="Times New Roman"/>
                <w:sz w:val="24"/>
                <w:szCs w:val="24"/>
              </w:rPr>
              <w:t>2.</w:t>
            </w:r>
          </w:p>
        </w:tc>
        <w:tc>
          <w:tcPr>
            <w:tcW w:w="6804" w:type="dxa"/>
            <w:gridSpan w:val="2"/>
          </w:tcPr>
          <w:p w:rsidR="001A1FFA" w:rsidRPr="001A1FFA" w:rsidRDefault="001A1FFA" w:rsidP="001A1FFA">
            <w:pPr>
              <w:contextualSpacing/>
              <w:rPr>
                <w:rFonts w:eastAsia="Times New Roman" w:cs="Times New Roman"/>
                <w:sz w:val="24"/>
                <w:szCs w:val="24"/>
              </w:rPr>
            </w:pPr>
            <w:r w:rsidRPr="001A1FFA">
              <w:rPr>
                <w:rFonts w:eastAsia="Times New Roman" w:cs="Times New Roman"/>
                <w:sz w:val="24"/>
                <w:szCs w:val="24"/>
              </w:rPr>
              <w:t>2015 Mali Yılı Kesin Hesap Yasa Tasarısı ve Sayıştay Başkanlığının 2015 Mali Yılı Bütçesi, Kesin Hesap Genel Uygunluk Bildirimi (S.R.NO:294/5/2017) ile Sayıştay Komitesinin Tasarıya İlişkin Raporu.</w:t>
            </w:r>
          </w:p>
          <w:p w:rsidR="001A1FFA" w:rsidRPr="001A1FFA" w:rsidRDefault="001A1FFA" w:rsidP="001A1FFA">
            <w:pPr>
              <w:contextualSpacing/>
              <w:rPr>
                <w:rFonts w:eastAsia="Times New Roman" w:cs="Times New Roman"/>
                <w:sz w:val="24"/>
                <w:szCs w:val="24"/>
              </w:rPr>
            </w:pPr>
          </w:p>
        </w:tc>
        <w:tc>
          <w:tcPr>
            <w:tcW w:w="708" w:type="dxa"/>
          </w:tcPr>
          <w:p w:rsidR="001A1FFA" w:rsidRPr="001A1FFA" w:rsidRDefault="00D562FF" w:rsidP="001A1FFA">
            <w:pPr>
              <w:jc w:val="center"/>
              <w:rPr>
                <w:rFonts w:eastAsia="Times New Roman" w:cs="Times New Roman"/>
                <w:sz w:val="24"/>
                <w:szCs w:val="24"/>
                <w:lang w:eastAsia="tr-TR"/>
              </w:rPr>
            </w:pPr>
            <w:r>
              <w:rPr>
                <w:rFonts w:eastAsia="Times New Roman" w:cs="Times New Roman"/>
                <w:sz w:val="24"/>
                <w:szCs w:val="24"/>
                <w:lang w:eastAsia="tr-TR"/>
              </w:rPr>
              <w:t>40</w:t>
            </w: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r w:rsidRPr="001A1FFA">
              <w:rPr>
                <w:rFonts w:eastAsia="Times New Roman" w:cs="Times New Roman"/>
                <w:sz w:val="24"/>
                <w:szCs w:val="24"/>
                <w:lang w:eastAsia="tr-TR"/>
              </w:rPr>
              <w:lastRenderedPageBreak/>
              <w:t>IV.</w:t>
            </w:r>
          </w:p>
        </w:tc>
        <w:tc>
          <w:tcPr>
            <w:tcW w:w="7903" w:type="dxa"/>
            <w:gridSpan w:val="5"/>
          </w:tcPr>
          <w:p w:rsidR="001A1FFA" w:rsidRPr="001A1FFA" w:rsidRDefault="001A1FFA" w:rsidP="001A1FFA">
            <w:pPr>
              <w:contextualSpacing/>
              <w:rPr>
                <w:rFonts w:eastAsia="Times New Roman" w:cs="Times New Roman"/>
                <w:sz w:val="24"/>
                <w:szCs w:val="24"/>
              </w:rPr>
            </w:pPr>
            <w:r w:rsidRPr="001A1FFA">
              <w:rPr>
                <w:rFonts w:eastAsia="Times New Roman" w:cs="Times New Roman"/>
                <w:sz w:val="24"/>
                <w:szCs w:val="24"/>
              </w:rPr>
              <w:t>GÖRÜŞÜLEN TASARILAR</w:t>
            </w:r>
          </w:p>
          <w:p w:rsidR="001A1FFA" w:rsidRPr="001A1FFA" w:rsidRDefault="001A1FFA" w:rsidP="001A1FFA">
            <w:pPr>
              <w:contextualSpacing/>
              <w:rPr>
                <w:rFonts w:eastAsia="Times New Roman" w:cs="Times New Roman"/>
                <w:sz w:val="24"/>
                <w:szCs w:val="24"/>
              </w:rPr>
            </w:pPr>
          </w:p>
        </w:tc>
        <w:tc>
          <w:tcPr>
            <w:tcW w:w="708" w:type="dxa"/>
          </w:tcPr>
          <w:p w:rsidR="001A1FFA" w:rsidRPr="001A1FFA" w:rsidRDefault="001A1FFA" w:rsidP="001A1FFA">
            <w:pPr>
              <w:jc w:val="center"/>
              <w:rPr>
                <w:rFonts w:eastAsia="Times New Roman" w:cs="Times New Roman"/>
                <w:sz w:val="24"/>
                <w:szCs w:val="24"/>
                <w:lang w:eastAsia="tr-TR"/>
              </w:rPr>
            </w:pPr>
          </w:p>
        </w:tc>
      </w:tr>
      <w:tr w:rsidR="001A1FFA" w:rsidRPr="001A1FFA" w:rsidTr="009A13C0">
        <w:tc>
          <w:tcPr>
            <w:tcW w:w="887" w:type="dxa"/>
          </w:tcPr>
          <w:p w:rsidR="001A1FFA" w:rsidRPr="001A1FFA" w:rsidRDefault="001A1FFA" w:rsidP="001A1FFA">
            <w:pPr>
              <w:rPr>
                <w:rFonts w:eastAsia="Times New Roman" w:cs="Times New Roman"/>
                <w:sz w:val="24"/>
                <w:szCs w:val="24"/>
                <w:lang w:eastAsia="tr-TR"/>
              </w:rPr>
            </w:pPr>
          </w:p>
        </w:tc>
        <w:tc>
          <w:tcPr>
            <w:tcW w:w="532" w:type="dxa"/>
          </w:tcPr>
          <w:p w:rsidR="001A1FFA" w:rsidRPr="001A1FFA" w:rsidRDefault="001A1FFA" w:rsidP="001A1FFA">
            <w:pPr>
              <w:rPr>
                <w:rFonts w:eastAsia="Times New Roman" w:cs="Times New Roman"/>
                <w:sz w:val="24"/>
                <w:szCs w:val="24"/>
                <w:lang w:eastAsia="tr-TR"/>
              </w:rPr>
            </w:pPr>
          </w:p>
        </w:tc>
        <w:tc>
          <w:tcPr>
            <w:tcW w:w="567" w:type="dxa"/>
            <w:gridSpan w:val="2"/>
          </w:tcPr>
          <w:p w:rsidR="001A1FFA" w:rsidRPr="001A1FFA" w:rsidRDefault="001A1FFA" w:rsidP="001A1FFA">
            <w:pPr>
              <w:rPr>
                <w:rFonts w:eastAsia="Times New Roman" w:cs="Times New Roman"/>
                <w:sz w:val="24"/>
                <w:szCs w:val="24"/>
              </w:rPr>
            </w:pPr>
            <w:r w:rsidRPr="001A1FFA">
              <w:rPr>
                <w:rFonts w:eastAsia="Times New Roman" w:cs="Times New Roman"/>
                <w:sz w:val="24"/>
                <w:szCs w:val="24"/>
              </w:rPr>
              <w:t>-</w:t>
            </w:r>
          </w:p>
        </w:tc>
        <w:tc>
          <w:tcPr>
            <w:tcW w:w="6804" w:type="dxa"/>
            <w:gridSpan w:val="2"/>
          </w:tcPr>
          <w:p w:rsidR="001A1FFA" w:rsidRPr="001A1FFA" w:rsidRDefault="001A1FFA" w:rsidP="001A1FFA">
            <w:pPr>
              <w:contextualSpacing/>
              <w:rPr>
                <w:rFonts w:eastAsia="Times New Roman" w:cs="Times New Roman"/>
                <w:sz w:val="24"/>
                <w:szCs w:val="24"/>
              </w:rPr>
            </w:pPr>
            <w:r w:rsidRPr="001A1FFA">
              <w:rPr>
                <w:rFonts w:eastAsia="Times New Roman" w:cs="Times New Roman"/>
                <w:sz w:val="24"/>
                <w:szCs w:val="24"/>
              </w:rPr>
              <w:t>Polis Örgütü (Kuruluş, Görev ve Yetkileri) (Değişiklik) Yasa Tasarısı (Y.T.NO:78/2/2022) ile İdari, Kamu ve Sağlık İşleri Komitesinin Tasarıya İlişkin Raporu.</w:t>
            </w:r>
          </w:p>
        </w:tc>
        <w:tc>
          <w:tcPr>
            <w:tcW w:w="708" w:type="dxa"/>
          </w:tcPr>
          <w:p w:rsidR="001A1FFA" w:rsidRPr="001A1FFA" w:rsidRDefault="00D562FF" w:rsidP="001A1FFA">
            <w:pPr>
              <w:jc w:val="center"/>
              <w:rPr>
                <w:rFonts w:eastAsia="Times New Roman" w:cs="Times New Roman"/>
                <w:sz w:val="24"/>
                <w:szCs w:val="24"/>
                <w:lang w:eastAsia="tr-TR"/>
              </w:rPr>
            </w:pPr>
            <w:r>
              <w:rPr>
                <w:rFonts w:eastAsia="Times New Roman" w:cs="Times New Roman"/>
                <w:sz w:val="24"/>
                <w:szCs w:val="24"/>
                <w:lang w:eastAsia="tr-TR"/>
              </w:rPr>
              <w:t>51</w:t>
            </w:r>
          </w:p>
        </w:tc>
      </w:tr>
    </w:tbl>
    <w:p w:rsidR="001A1FFA" w:rsidRPr="001A1FFA" w:rsidRDefault="001A1FFA" w:rsidP="001A1FFA">
      <w:pPr>
        <w:widowControl w:val="0"/>
        <w:autoSpaceDE w:val="0"/>
        <w:autoSpaceDN w:val="0"/>
        <w:adjustRightInd w:val="0"/>
        <w:jc w:val="left"/>
        <w:rPr>
          <w:rFonts w:eastAsia="Times New Roman" w:cs="Times New Roman"/>
          <w:sz w:val="20"/>
          <w:szCs w:val="20"/>
          <w:lang w:val="en-US" w:eastAsia="tr-TR"/>
        </w:rPr>
      </w:pPr>
      <w:r w:rsidRPr="001A1FFA">
        <w:rPr>
          <w:rFonts w:eastAsia="Times New Roman" w:cs="Times New Roman"/>
          <w:sz w:val="20"/>
          <w:szCs w:val="20"/>
          <w:lang w:val="en-US" w:eastAsia="tr-TR"/>
        </w:rPr>
        <w:br w:type="page"/>
      </w:r>
    </w:p>
    <w:tbl>
      <w:tblPr>
        <w:tblW w:w="9432" w:type="dxa"/>
        <w:tblInd w:w="-252" w:type="dxa"/>
        <w:tblLayout w:type="fixed"/>
        <w:tblLook w:val="04A0" w:firstRow="1" w:lastRow="0" w:firstColumn="1" w:lastColumn="0" w:noHBand="0" w:noVBand="1"/>
      </w:tblPr>
      <w:tblGrid>
        <w:gridCol w:w="927"/>
        <w:gridCol w:w="8505"/>
      </w:tblGrid>
      <w:tr w:rsidR="001A1FFA" w:rsidRPr="001A1FFA" w:rsidTr="009A13C0">
        <w:tc>
          <w:tcPr>
            <w:tcW w:w="9432" w:type="dxa"/>
            <w:gridSpan w:val="2"/>
          </w:tcPr>
          <w:p w:rsidR="001A1FFA" w:rsidRPr="001A1FFA" w:rsidRDefault="001A1FFA" w:rsidP="001A1FFA">
            <w:pPr>
              <w:jc w:val="center"/>
              <w:rPr>
                <w:rFonts w:eastAsia="Times New Roman" w:cs="Times New Roman"/>
                <w:noProof/>
                <w:sz w:val="24"/>
                <w:szCs w:val="24"/>
                <w:lang w:eastAsia="tr-TR"/>
              </w:rPr>
            </w:pPr>
            <w:r w:rsidRPr="001A1FFA">
              <w:rPr>
                <w:rFonts w:eastAsia="Times New Roman" w:cs="Times New Roman"/>
                <w:noProof/>
                <w:sz w:val="24"/>
                <w:szCs w:val="24"/>
                <w:lang w:eastAsia="tr-TR"/>
              </w:rPr>
              <w:lastRenderedPageBreak/>
              <w:t>GELEN EVRAK</w:t>
            </w:r>
          </w:p>
          <w:p w:rsidR="001A1FFA" w:rsidRPr="001A1FFA" w:rsidRDefault="001A1FFA" w:rsidP="001A1FFA">
            <w:pPr>
              <w:rPr>
                <w:rFonts w:eastAsia="Times New Roman" w:cs="Times New Roman"/>
                <w:sz w:val="24"/>
                <w:szCs w:val="24"/>
                <w:lang w:val="en-US" w:eastAsia="tr-TR"/>
              </w:rPr>
            </w:pPr>
          </w:p>
        </w:tc>
      </w:tr>
      <w:tr w:rsidR="001A1FFA" w:rsidRPr="001A1FFA" w:rsidTr="009A13C0">
        <w:tc>
          <w:tcPr>
            <w:tcW w:w="9432" w:type="dxa"/>
            <w:gridSpan w:val="2"/>
          </w:tcPr>
          <w:p w:rsidR="001A1FFA" w:rsidRPr="001A1FFA" w:rsidRDefault="001A1FFA" w:rsidP="001A1FFA">
            <w:pPr>
              <w:jc w:val="left"/>
              <w:rPr>
                <w:rFonts w:eastAsia="Times New Roman" w:cs="Times New Roman"/>
                <w:noProof/>
                <w:sz w:val="24"/>
                <w:szCs w:val="24"/>
                <w:lang w:eastAsia="tr-TR"/>
              </w:rPr>
            </w:pPr>
            <w:r w:rsidRPr="001A1FFA">
              <w:rPr>
                <w:rFonts w:eastAsia="Times New Roman" w:cs="Times New Roman"/>
                <w:noProof/>
                <w:sz w:val="24"/>
                <w:szCs w:val="24"/>
                <w:lang w:eastAsia="tr-TR"/>
              </w:rPr>
              <w:t>RAPORLAR:</w:t>
            </w:r>
          </w:p>
          <w:p w:rsidR="001A1FFA" w:rsidRPr="001A1FFA" w:rsidRDefault="001A1FFA" w:rsidP="001A1FFA">
            <w:pPr>
              <w:jc w:val="left"/>
              <w:rPr>
                <w:rFonts w:eastAsia="Times New Roman" w:cs="Times New Roman"/>
                <w:noProof/>
                <w:sz w:val="24"/>
                <w:szCs w:val="24"/>
                <w:lang w:eastAsia="tr-TR"/>
              </w:rPr>
            </w:pPr>
          </w:p>
        </w:tc>
      </w:tr>
      <w:tr w:rsidR="001A1FFA" w:rsidRPr="001A1FFA" w:rsidTr="009A13C0">
        <w:tc>
          <w:tcPr>
            <w:tcW w:w="927" w:type="dxa"/>
          </w:tcPr>
          <w:p w:rsidR="001A1FFA" w:rsidRPr="001A1FFA" w:rsidRDefault="001A1FFA" w:rsidP="001A1FFA">
            <w:pPr>
              <w:jc w:val="center"/>
              <w:rPr>
                <w:rFonts w:eastAsia="Times New Roman" w:cs="Times New Roman"/>
                <w:noProof/>
                <w:sz w:val="24"/>
                <w:szCs w:val="24"/>
                <w:lang w:eastAsia="tr-TR"/>
              </w:rPr>
            </w:pPr>
            <w:r w:rsidRPr="001A1FFA">
              <w:rPr>
                <w:rFonts w:eastAsia="Times New Roman" w:cs="Times New Roman"/>
                <w:noProof/>
                <w:sz w:val="24"/>
                <w:szCs w:val="24"/>
                <w:lang w:eastAsia="tr-TR"/>
              </w:rPr>
              <w:t xml:space="preserve">        1.</w:t>
            </w:r>
          </w:p>
        </w:tc>
        <w:tc>
          <w:tcPr>
            <w:tcW w:w="8505" w:type="dxa"/>
          </w:tcPr>
          <w:p w:rsidR="001A1FFA" w:rsidRPr="001A1FFA" w:rsidRDefault="001A1FFA" w:rsidP="001A1FFA">
            <w:pPr>
              <w:rPr>
                <w:rFonts w:eastAsia="Times New Roman" w:cs="Times New Roman"/>
                <w:noProof/>
                <w:sz w:val="24"/>
                <w:szCs w:val="24"/>
                <w:lang w:eastAsia="tr-TR"/>
              </w:rPr>
            </w:pPr>
            <w:r w:rsidRPr="001A1FFA">
              <w:rPr>
                <w:rFonts w:eastAsia="Times New Roman" w:cs="Times New Roman"/>
                <w:noProof/>
                <w:sz w:val="24"/>
                <w:szCs w:val="24"/>
                <w:lang w:eastAsia="tr-TR"/>
              </w:rPr>
              <w:t>Polis Örgütü (Kuruluş, Görev ve Yetkileri) (Değişiklik) Yasa Tasarısı (Y.T.No:78/2/2022)  ve İdari, Kamu ve Sağlık İşleri Komitesinin Tasarıya İlişkin Raporu. (Başkanlığa Geliş Tarihi:11.11.2022)</w:t>
            </w:r>
          </w:p>
          <w:p w:rsidR="001A1FFA" w:rsidRPr="001A1FFA" w:rsidRDefault="001A1FFA" w:rsidP="001A1FFA">
            <w:pPr>
              <w:rPr>
                <w:rFonts w:eastAsia="Times New Roman" w:cs="Times New Roman"/>
                <w:noProof/>
                <w:sz w:val="24"/>
                <w:szCs w:val="24"/>
                <w:lang w:eastAsia="tr-TR"/>
              </w:rPr>
            </w:pPr>
          </w:p>
        </w:tc>
      </w:tr>
      <w:tr w:rsidR="001A1FFA" w:rsidRPr="001A1FFA" w:rsidTr="009A13C0">
        <w:tc>
          <w:tcPr>
            <w:tcW w:w="9432" w:type="dxa"/>
            <w:gridSpan w:val="2"/>
          </w:tcPr>
          <w:p w:rsidR="001A1FFA" w:rsidRPr="001A1FFA" w:rsidRDefault="001A1FFA" w:rsidP="001A1FFA">
            <w:pPr>
              <w:rPr>
                <w:rFonts w:eastAsia="Times New Roman" w:cs="Times New Roman"/>
                <w:noProof/>
                <w:sz w:val="24"/>
                <w:szCs w:val="24"/>
                <w:lang w:eastAsia="tr-TR"/>
              </w:rPr>
            </w:pPr>
            <w:r w:rsidRPr="001A1FFA">
              <w:rPr>
                <w:rFonts w:eastAsia="Times New Roman" w:cs="Times New Roman"/>
                <w:noProof/>
                <w:sz w:val="24"/>
                <w:szCs w:val="24"/>
                <w:lang w:eastAsia="tr-TR"/>
              </w:rPr>
              <w:t>YASA TASARILARI:</w:t>
            </w:r>
          </w:p>
          <w:p w:rsidR="001A1FFA" w:rsidRPr="001A1FFA" w:rsidRDefault="001A1FFA" w:rsidP="001A1FFA">
            <w:pPr>
              <w:rPr>
                <w:rFonts w:eastAsia="Times New Roman" w:cs="Times New Roman"/>
                <w:noProof/>
                <w:sz w:val="24"/>
                <w:szCs w:val="24"/>
                <w:lang w:eastAsia="tr-TR"/>
              </w:rPr>
            </w:pPr>
          </w:p>
        </w:tc>
      </w:tr>
      <w:tr w:rsidR="001A1FFA" w:rsidRPr="001A1FFA" w:rsidTr="009A13C0">
        <w:tc>
          <w:tcPr>
            <w:tcW w:w="927" w:type="dxa"/>
          </w:tcPr>
          <w:p w:rsidR="001A1FFA" w:rsidRPr="001A1FFA" w:rsidRDefault="001A1FFA" w:rsidP="001A1FFA">
            <w:pPr>
              <w:jc w:val="center"/>
              <w:rPr>
                <w:rFonts w:eastAsia="Times New Roman" w:cs="Times New Roman"/>
                <w:noProof/>
                <w:sz w:val="24"/>
                <w:szCs w:val="24"/>
                <w:lang w:eastAsia="tr-TR"/>
              </w:rPr>
            </w:pPr>
            <w:r w:rsidRPr="001A1FFA">
              <w:rPr>
                <w:rFonts w:eastAsia="Times New Roman" w:cs="Times New Roman"/>
                <w:noProof/>
                <w:sz w:val="24"/>
                <w:szCs w:val="24"/>
                <w:lang w:eastAsia="tr-TR"/>
              </w:rPr>
              <w:t xml:space="preserve">        2.</w:t>
            </w:r>
          </w:p>
        </w:tc>
        <w:tc>
          <w:tcPr>
            <w:tcW w:w="8505" w:type="dxa"/>
          </w:tcPr>
          <w:p w:rsidR="001A1FFA" w:rsidRPr="001A1FFA" w:rsidRDefault="001A1FFA" w:rsidP="001A1FFA">
            <w:pPr>
              <w:rPr>
                <w:rFonts w:eastAsia="Times New Roman" w:cs="Times New Roman"/>
                <w:noProof/>
                <w:sz w:val="24"/>
                <w:szCs w:val="24"/>
                <w:lang w:eastAsia="tr-TR"/>
              </w:rPr>
            </w:pPr>
            <w:r w:rsidRPr="001A1FFA">
              <w:rPr>
                <w:rFonts w:eastAsia="Times New Roman" w:cs="Times New Roman"/>
                <w:noProof/>
                <w:sz w:val="24"/>
                <w:szCs w:val="24"/>
                <w:lang w:eastAsia="tr-TR"/>
              </w:rPr>
              <w:t>Kıbrıs Türk Elektrik Kurumunun AKSA Enerji Üretim Anonim Şirketine Olan Borçlarının Devlet Borcu Olarak Devralınmasına İlişkin Yasa Tasarısı. (Y.T.No:79/2/2022) (Başkanlığa Geliş Tarihi:.10.11.2022) (Ekonomi, Maliye, Bütçe ve Plan Komitesine) (Halkın Bilgisine)</w:t>
            </w:r>
          </w:p>
          <w:p w:rsidR="001A1FFA" w:rsidRPr="001A1FFA" w:rsidRDefault="001A1FFA" w:rsidP="001A1FFA">
            <w:pPr>
              <w:rPr>
                <w:rFonts w:eastAsia="Times New Roman" w:cs="Times New Roman"/>
                <w:noProof/>
                <w:sz w:val="24"/>
                <w:szCs w:val="24"/>
                <w:lang w:eastAsia="tr-TR"/>
              </w:rPr>
            </w:pPr>
          </w:p>
        </w:tc>
      </w:tr>
      <w:tr w:rsidR="001A1FFA" w:rsidRPr="001A1FFA" w:rsidTr="009A13C0">
        <w:tc>
          <w:tcPr>
            <w:tcW w:w="9432" w:type="dxa"/>
            <w:gridSpan w:val="2"/>
          </w:tcPr>
          <w:p w:rsidR="001A1FFA" w:rsidRPr="001A1FFA" w:rsidRDefault="001A1FFA" w:rsidP="001A1FFA">
            <w:pPr>
              <w:rPr>
                <w:rFonts w:eastAsia="Times New Roman" w:cs="Times New Roman"/>
                <w:sz w:val="24"/>
                <w:szCs w:val="24"/>
                <w:lang w:val="en-US" w:eastAsia="tr-TR"/>
              </w:rPr>
            </w:pPr>
            <w:r w:rsidRPr="001A1FFA">
              <w:rPr>
                <w:rFonts w:eastAsia="Times New Roman" w:cs="Times New Roman"/>
                <w:sz w:val="24"/>
                <w:szCs w:val="24"/>
                <w:lang w:val="en-US" w:eastAsia="tr-TR"/>
              </w:rPr>
              <w:t xml:space="preserve">TEZKERELER: </w:t>
            </w:r>
          </w:p>
          <w:p w:rsidR="001A1FFA" w:rsidRPr="001A1FFA" w:rsidRDefault="001A1FFA" w:rsidP="001A1FFA">
            <w:pPr>
              <w:rPr>
                <w:rFonts w:eastAsia="Times New Roman" w:cs="Times New Roman"/>
                <w:sz w:val="24"/>
                <w:szCs w:val="24"/>
                <w:lang w:val="en-US" w:eastAsia="tr-TR"/>
              </w:rPr>
            </w:pPr>
          </w:p>
        </w:tc>
      </w:tr>
      <w:tr w:rsidR="001A1FFA" w:rsidRPr="001A1FFA" w:rsidTr="009A13C0">
        <w:tc>
          <w:tcPr>
            <w:tcW w:w="927" w:type="dxa"/>
          </w:tcPr>
          <w:p w:rsidR="001A1FFA" w:rsidRPr="001A1FFA" w:rsidRDefault="001A1FFA" w:rsidP="001A1FFA">
            <w:pPr>
              <w:rPr>
                <w:rFonts w:eastAsia="Times New Roman" w:cs="Times New Roman"/>
                <w:noProof/>
                <w:sz w:val="24"/>
                <w:szCs w:val="24"/>
                <w:lang w:val="en-US"/>
              </w:rPr>
            </w:pPr>
            <w:r w:rsidRPr="001A1FFA">
              <w:rPr>
                <w:rFonts w:eastAsia="Times New Roman" w:cs="Times New Roman"/>
                <w:noProof/>
                <w:sz w:val="24"/>
                <w:szCs w:val="24"/>
                <w:lang w:val="en-US"/>
              </w:rPr>
              <w:t xml:space="preserve">        3.</w:t>
            </w:r>
          </w:p>
        </w:tc>
        <w:tc>
          <w:tcPr>
            <w:tcW w:w="8505" w:type="dxa"/>
          </w:tcPr>
          <w:p w:rsidR="001A1FFA" w:rsidRPr="001A1FFA" w:rsidRDefault="001A1FFA" w:rsidP="001A1FFA">
            <w:pPr>
              <w:rPr>
                <w:rFonts w:eastAsia="Times New Roman" w:cs="Times New Roman"/>
                <w:sz w:val="24"/>
                <w:szCs w:val="24"/>
                <w:lang w:val="en-US" w:eastAsia="tr-TR"/>
              </w:rPr>
            </w:pPr>
            <w:r w:rsidRPr="001A1FFA">
              <w:rPr>
                <w:rFonts w:eastAsia="Times New Roman" w:cs="Times New Roman"/>
                <w:sz w:val="24"/>
                <w:szCs w:val="24"/>
                <w:lang w:val="en-US" w:eastAsia="tr-TR"/>
              </w:rPr>
              <w:t>İdari, Kamu ve Sağlık İşleri Komitesinin, ivedilikle görüşülen Polis Örgütü (Kuruluş, Görev ve Yetkileri) (Değişiklik) Yasa Tasarısının (Y.T.No:78/2/2022)  Genel Kurulda üçüncü görüşmesine ilişkin Tezkeresi. (Başkanlığa Geliş Tarihi:11.11.2022)</w:t>
            </w:r>
          </w:p>
          <w:p w:rsidR="001A1FFA" w:rsidRPr="001A1FFA" w:rsidRDefault="001A1FFA" w:rsidP="001A1FFA">
            <w:pPr>
              <w:rPr>
                <w:rFonts w:eastAsia="Times New Roman" w:cs="Times New Roman"/>
                <w:sz w:val="24"/>
                <w:szCs w:val="24"/>
                <w:lang w:val="en-US" w:eastAsia="tr-TR"/>
              </w:rPr>
            </w:pPr>
          </w:p>
        </w:tc>
      </w:tr>
      <w:tr w:rsidR="001A1FFA" w:rsidRPr="001A1FFA" w:rsidTr="009A13C0">
        <w:tc>
          <w:tcPr>
            <w:tcW w:w="927" w:type="dxa"/>
          </w:tcPr>
          <w:p w:rsidR="001A1FFA" w:rsidRPr="001A1FFA" w:rsidRDefault="001A1FFA" w:rsidP="001A1FFA">
            <w:pPr>
              <w:rPr>
                <w:rFonts w:eastAsia="Times New Roman" w:cs="Times New Roman"/>
                <w:noProof/>
                <w:sz w:val="24"/>
                <w:szCs w:val="24"/>
                <w:lang w:val="en-US"/>
              </w:rPr>
            </w:pPr>
            <w:r w:rsidRPr="001A1FFA">
              <w:rPr>
                <w:rFonts w:eastAsia="Times New Roman" w:cs="Times New Roman"/>
                <w:noProof/>
                <w:sz w:val="24"/>
                <w:szCs w:val="24"/>
                <w:lang w:val="en-US"/>
              </w:rPr>
              <w:t xml:space="preserve">        4.</w:t>
            </w:r>
          </w:p>
        </w:tc>
        <w:tc>
          <w:tcPr>
            <w:tcW w:w="8505" w:type="dxa"/>
          </w:tcPr>
          <w:p w:rsidR="001A1FFA" w:rsidRPr="001A1FFA" w:rsidRDefault="001A1FFA" w:rsidP="001A1FFA">
            <w:pPr>
              <w:rPr>
                <w:rFonts w:eastAsia="Times New Roman" w:cs="Times New Roman"/>
                <w:sz w:val="24"/>
                <w:szCs w:val="24"/>
                <w:lang w:val="en-US" w:eastAsia="tr-TR"/>
              </w:rPr>
            </w:pPr>
            <w:r w:rsidRPr="001A1FFA">
              <w:rPr>
                <w:rFonts w:eastAsia="Times New Roman" w:cs="Times New Roman"/>
                <w:sz w:val="24"/>
                <w:szCs w:val="24"/>
                <w:lang w:val="en-US" w:eastAsia="tr-TR"/>
              </w:rPr>
              <w:t>Başbakanlığın, Ekonomi, Maliye, Bütçe ve Plan Komitesinin gündeminde bulunan, Kıbrıs Türk Elektrik Kurumunun AKSA Enerji Üretim Anonim Şirketine Olan Borçlarının Devlet Borcu Olarak Devralınmasına İlişkin Yasa Tasarısının (Y.T.No:79/2/2022) Komitede ivedilikle görüşülmesine ilişkin Tezkeresi.  (Başkanlığa Geliş Tarihi:10.11.2022)</w:t>
            </w:r>
          </w:p>
        </w:tc>
      </w:tr>
    </w:tbl>
    <w:p w:rsidR="001A1FFA" w:rsidRPr="001A1FFA" w:rsidRDefault="001A1FFA" w:rsidP="001A1FFA">
      <w:pPr>
        <w:widowControl w:val="0"/>
        <w:autoSpaceDE w:val="0"/>
        <w:autoSpaceDN w:val="0"/>
        <w:adjustRightInd w:val="0"/>
        <w:jc w:val="left"/>
        <w:rPr>
          <w:rFonts w:eastAsia="Times New Roman" w:cs="Times New Roman"/>
          <w:sz w:val="20"/>
          <w:szCs w:val="20"/>
          <w:lang w:val="en-US" w:eastAsia="tr-TR"/>
        </w:rPr>
      </w:pPr>
    </w:p>
    <w:p w:rsidR="001A1FFA" w:rsidRDefault="001A1FFA" w:rsidP="00804A79">
      <w:pPr>
        <w:jc w:val="center"/>
        <w:rPr>
          <w:rFonts w:cs="Times New Roman"/>
          <w:sz w:val="24"/>
          <w:szCs w:val="24"/>
        </w:rPr>
      </w:pPr>
    </w:p>
    <w:p w:rsidR="00C3631A" w:rsidRDefault="00C3631A">
      <w:pPr>
        <w:jc w:val="left"/>
        <w:rPr>
          <w:rFonts w:cs="Times New Roman"/>
          <w:sz w:val="24"/>
          <w:szCs w:val="24"/>
        </w:rPr>
      </w:pPr>
      <w:r>
        <w:rPr>
          <w:rFonts w:cs="Times New Roman"/>
          <w:sz w:val="24"/>
          <w:szCs w:val="24"/>
        </w:rPr>
        <w:br w:type="page"/>
      </w:r>
    </w:p>
    <w:p w:rsidR="00804A79" w:rsidRPr="007C1195" w:rsidRDefault="00804A79" w:rsidP="00804A79">
      <w:pPr>
        <w:jc w:val="center"/>
        <w:rPr>
          <w:rFonts w:cs="Times New Roman"/>
          <w:sz w:val="24"/>
          <w:szCs w:val="24"/>
        </w:rPr>
      </w:pPr>
      <w:r w:rsidRPr="007C1195">
        <w:rPr>
          <w:rFonts w:cs="Times New Roman"/>
          <w:sz w:val="24"/>
          <w:szCs w:val="24"/>
        </w:rPr>
        <w:lastRenderedPageBreak/>
        <w:t>BİRİNCİ OTURUM</w:t>
      </w:r>
    </w:p>
    <w:p w:rsidR="00804A79" w:rsidRPr="007C1195" w:rsidRDefault="00804A79" w:rsidP="00804A79">
      <w:pPr>
        <w:jc w:val="center"/>
        <w:rPr>
          <w:rFonts w:cs="Times New Roman"/>
          <w:sz w:val="24"/>
          <w:szCs w:val="24"/>
        </w:rPr>
      </w:pPr>
      <w:r w:rsidRPr="007C1195">
        <w:rPr>
          <w:rFonts w:cs="Times New Roman"/>
          <w:sz w:val="24"/>
          <w:szCs w:val="24"/>
        </w:rPr>
        <w:t>(Açılış Saati: 11.47)</w:t>
      </w:r>
    </w:p>
    <w:p w:rsidR="00804A79" w:rsidRDefault="00804A79" w:rsidP="00804A79">
      <w:pPr>
        <w:jc w:val="center"/>
        <w:rPr>
          <w:rFonts w:cs="Times New Roman"/>
          <w:sz w:val="24"/>
          <w:szCs w:val="24"/>
        </w:rPr>
      </w:pPr>
    </w:p>
    <w:p w:rsidR="007C1195" w:rsidRPr="007C1195" w:rsidRDefault="007C1195" w:rsidP="00804A79">
      <w:pPr>
        <w:jc w:val="center"/>
        <w:rPr>
          <w:rFonts w:cs="Times New Roman"/>
          <w:sz w:val="24"/>
          <w:szCs w:val="24"/>
        </w:rPr>
      </w:pPr>
    </w:p>
    <w:p w:rsidR="00804A79" w:rsidRPr="007C1195" w:rsidRDefault="007C1195" w:rsidP="007C1195">
      <w:pPr>
        <w:ind w:left="2124" w:firstLine="708"/>
        <w:rPr>
          <w:rFonts w:cs="Times New Roman"/>
          <w:sz w:val="24"/>
          <w:szCs w:val="24"/>
        </w:rPr>
      </w:pPr>
      <w:r>
        <w:rPr>
          <w:rFonts w:cs="Times New Roman"/>
          <w:sz w:val="24"/>
          <w:szCs w:val="24"/>
        </w:rPr>
        <w:t xml:space="preserve">         </w:t>
      </w:r>
      <w:r w:rsidR="00804A79" w:rsidRPr="007C1195">
        <w:rPr>
          <w:rFonts w:cs="Times New Roman"/>
          <w:sz w:val="24"/>
          <w:szCs w:val="24"/>
        </w:rPr>
        <w:t>BAŞKAN : Zorlu TÖRE</w:t>
      </w:r>
    </w:p>
    <w:p w:rsidR="00804A79" w:rsidRPr="007C1195" w:rsidRDefault="00804A79" w:rsidP="007C1195">
      <w:pPr>
        <w:jc w:val="center"/>
        <w:rPr>
          <w:rFonts w:cs="Times New Roman"/>
          <w:sz w:val="24"/>
          <w:szCs w:val="24"/>
        </w:rPr>
      </w:pPr>
      <w:r w:rsidRPr="007C1195">
        <w:rPr>
          <w:rFonts w:cs="Times New Roman"/>
          <w:sz w:val="24"/>
          <w:szCs w:val="24"/>
        </w:rPr>
        <w:t>KATİP : Fırtına KARANFİL</w:t>
      </w:r>
    </w:p>
    <w:p w:rsidR="00804A79" w:rsidRPr="007C1195" w:rsidRDefault="00804A79" w:rsidP="00804A79">
      <w:pPr>
        <w:jc w:val="center"/>
        <w:rPr>
          <w:rFonts w:cs="Times New Roman"/>
          <w:sz w:val="24"/>
          <w:szCs w:val="24"/>
        </w:rPr>
      </w:pPr>
    </w:p>
    <w:p w:rsidR="00804A79" w:rsidRPr="007C1195" w:rsidRDefault="00804A79" w:rsidP="00804A79">
      <w:pPr>
        <w:jc w:val="cente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Sayın Milletvekilleri; Cumhuriyet Meclisinin, Onuncu Dönem İkinci Yasama Yılının, 13’üncü Birleşimini açıyorum. Ad okunmak suretiyle yoklama yapılacaktır. Yoklama cetveli Katiplerden biri tarafından okunmak suretiyle yapılır. Toplantı yeter sayısı olup olmadığı Başkana bildirilir. </w:t>
      </w:r>
    </w:p>
    <w:p w:rsidR="00804A79" w:rsidRPr="007C1195" w:rsidRDefault="00804A79" w:rsidP="00804A79">
      <w:pPr>
        <w:rPr>
          <w:rFonts w:cs="Times New Roman"/>
          <w:sz w:val="24"/>
          <w:szCs w:val="24"/>
        </w:rPr>
      </w:pPr>
    </w:p>
    <w:p w:rsidR="00804A79" w:rsidRPr="007C1195" w:rsidRDefault="00804A79" w:rsidP="00804A79">
      <w:pPr>
        <w:ind w:firstLine="720"/>
        <w:rPr>
          <w:rFonts w:cs="Times New Roman"/>
          <w:sz w:val="24"/>
          <w:szCs w:val="24"/>
        </w:rPr>
      </w:pPr>
      <w:r w:rsidRPr="007C1195">
        <w:rPr>
          <w:rFonts w:cs="Times New Roman"/>
          <w:sz w:val="24"/>
          <w:szCs w:val="24"/>
        </w:rPr>
        <w:t xml:space="preserve">Sayın Katip yoklamayı yapınız lütfen. </w:t>
      </w:r>
    </w:p>
    <w:p w:rsidR="00804A79" w:rsidRPr="007C1195" w:rsidRDefault="00804A79" w:rsidP="000F76D0">
      <w:pPr>
        <w:rPr>
          <w:rFonts w:cs="Times New Roman"/>
          <w:sz w:val="24"/>
          <w:szCs w:val="24"/>
        </w:rPr>
      </w:pPr>
    </w:p>
    <w:p w:rsidR="00804A79" w:rsidRPr="007C1195" w:rsidRDefault="000F76D0" w:rsidP="00804A79">
      <w:pPr>
        <w:ind w:firstLine="720"/>
        <w:rPr>
          <w:rFonts w:cs="Times New Roman"/>
          <w:sz w:val="24"/>
          <w:szCs w:val="24"/>
        </w:rPr>
      </w:pPr>
      <w:r w:rsidRPr="007C1195">
        <w:rPr>
          <w:rFonts w:cs="Times New Roman"/>
          <w:sz w:val="24"/>
          <w:szCs w:val="24"/>
        </w:rPr>
        <w:t xml:space="preserve">                  </w:t>
      </w:r>
      <w:r w:rsidR="00804A79" w:rsidRPr="007C1195">
        <w:rPr>
          <w:rFonts w:cs="Times New Roman"/>
          <w:sz w:val="24"/>
          <w:szCs w:val="24"/>
        </w:rPr>
        <w:t>(Ad okunarak yoklama yapıldı)</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Sayın milletvekilleri nisap yoktur 10 dakika ara veriyorum. </w:t>
      </w:r>
    </w:p>
    <w:p w:rsidR="00804A79" w:rsidRPr="007C1195" w:rsidRDefault="00804A79" w:rsidP="00804A79">
      <w:pPr>
        <w:rPr>
          <w:rFonts w:cs="Times New Roman"/>
          <w:sz w:val="24"/>
          <w:szCs w:val="24"/>
        </w:rPr>
      </w:pPr>
    </w:p>
    <w:p w:rsidR="00F819B7" w:rsidRPr="007C1195" w:rsidRDefault="000F76D0" w:rsidP="000F76D0">
      <w:pPr>
        <w:jc w:val="right"/>
        <w:rPr>
          <w:rFonts w:cs="Times New Roman"/>
          <w:sz w:val="24"/>
          <w:szCs w:val="24"/>
        </w:rPr>
      </w:pP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p>
    <w:p w:rsidR="00804A79" w:rsidRPr="007C1195" w:rsidRDefault="00804A79" w:rsidP="00F819B7">
      <w:pPr>
        <w:jc w:val="right"/>
        <w:rPr>
          <w:rFonts w:cs="Times New Roman"/>
          <w:sz w:val="24"/>
          <w:szCs w:val="24"/>
        </w:rPr>
      </w:pPr>
      <w:r w:rsidRPr="007C1195">
        <w:rPr>
          <w:rFonts w:cs="Times New Roman"/>
          <w:sz w:val="24"/>
          <w:szCs w:val="24"/>
        </w:rPr>
        <w:t>(Kapanış</w:t>
      </w:r>
      <w:r w:rsidR="00467D36" w:rsidRPr="007C1195">
        <w:rPr>
          <w:rFonts w:cs="Times New Roman"/>
          <w:sz w:val="24"/>
          <w:szCs w:val="24"/>
        </w:rPr>
        <w:t xml:space="preserve"> Saati:</w:t>
      </w:r>
      <w:r w:rsidRPr="007C1195">
        <w:rPr>
          <w:rFonts w:cs="Times New Roman"/>
          <w:sz w:val="24"/>
          <w:szCs w:val="24"/>
        </w:rPr>
        <w:t xml:space="preserve"> 11:52)</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p>
    <w:p w:rsidR="000F76D0" w:rsidRPr="007C1195" w:rsidRDefault="000F76D0">
      <w:pPr>
        <w:jc w:val="left"/>
        <w:rPr>
          <w:rFonts w:cs="Times New Roman"/>
          <w:sz w:val="24"/>
          <w:szCs w:val="24"/>
        </w:rPr>
      </w:pPr>
      <w:r w:rsidRPr="007C1195">
        <w:rPr>
          <w:rFonts w:cs="Times New Roman"/>
          <w:sz w:val="24"/>
          <w:szCs w:val="24"/>
        </w:rPr>
        <w:br w:type="page"/>
      </w:r>
    </w:p>
    <w:p w:rsidR="00804A79" w:rsidRPr="007C1195" w:rsidRDefault="00804A79" w:rsidP="00804A79">
      <w:pPr>
        <w:jc w:val="center"/>
        <w:rPr>
          <w:rFonts w:cs="Times New Roman"/>
          <w:sz w:val="24"/>
          <w:szCs w:val="24"/>
        </w:rPr>
      </w:pPr>
      <w:r w:rsidRPr="007C1195">
        <w:rPr>
          <w:rFonts w:cs="Times New Roman"/>
          <w:sz w:val="24"/>
          <w:szCs w:val="24"/>
        </w:rPr>
        <w:lastRenderedPageBreak/>
        <w:t>İKİNCİ OTURUM</w:t>
      </w:r>
    </w:p>
    <w:p w:rsidR="00804A79" w:rsidRPr="007C1195" w:rsidRDefault="00804A79" w:rsidP="00804A79">
      <w:pPr>
        <w:jc w:val="center"/>
        <w:rPr>
          <w:rFonts w:cs="Times New Roman"/>
          <w:sz w:val="24"/>
          <w:szCs w:val="24"/>
        </w:rPr>
      </w:pPr>
      <w:r w:rsidRPr="007C1195">
        <w:rPr>
          <w:rFonts w:cs="Times New Roman"/>
          <w:sz w:val="24"/>
          <w:szCs w:val="24"/>
        </w:rPr>
        <w:t>(Açılış Saati: 12.09)</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Sayın Milletvekilleri; Cumhuriyet Meclisinin, Onuncu Dönem İkinci Yasama Yılının, 13’üncü Birleşiminin ikinci oturumunu açıyorum. Ad okunmak suretiyle yoklama yapılacaktır.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Sayın Katip yoklamayı yapınız lütfen. </w:t>
      </w:r>
    </w:p>
    <w:p w:rsidR="00804A79" w:rsidRPr="007C1195" w:rsidRDefault="00804A79" w:rsidP="00804A79">
      <w:pPr>
        <w:rPr>
          <w:rFonts w:cs="Times New Roman"/>
          <w:sz w:val="24"/>
          <w:szCs w:val="24"/>
        </w:rPr>
      </w:pPr>
    </w:p>
    <w:p w:rsidR="00804A79" w:rsidRPr="007C1195" w:rsidRDefault="000F76D0" w:rsidP="00C35D9B">
      <w:pPr>
        <w:ind w:firstLine="708"/>
        <w:rPr>
          <w:rFonts w:cs="Times New Roman"/>
          <w:sz w:val="24"/>
          <w:szCs w:val="24"/>
        </w:rPr>
      </w:pPr>
      <w:r w:rsidRPr="007C1195">
        <w:rPr>
          <w:rFonts w:cs="Times New Roman"/>
          <w:sz w:val="24"/>
          <w:szCs w:val="24"/>
        </w:rPr>
        <w:t xml:space="preserve">           </w:t>
      </w:r>
      <w:r w:rsidR="002C5C52">
        <w:rPr>
          <w:rFonts w:cs="Times New Roman"/>
          <w:sz w:val="24"/>
          <w:szCs w:val="24"/>
        </w:rPr>
        <w:t xml:space="preserve">                    </w:t>
      </w:r>
      <w:r w:rsidRPr="007C1195">
        <w:rPr>
          <w:rFonts w:cs="Times New Roman"/>
          <w:sz w:val="24"/>
          <w:szCs w:val="24"/>
        </w:rPr>
        <w:t xml:space="preserve">      </w:t>
      </w:r>
      <w:r w:rsidR="00804A79" w:rsidRPr="007C1195">
        <w:rPr>
          <w:rFonts w:cs="Times New Roman"/>
          <w:sz w:val="24"/>
          <w:szCs w:val="24"/>
        </w:rPr>
        <w:t>(Ad okunarak yoklama yapıldı)</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KATİP – Nisap vardır Sayın Başkan.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BAŞKAN – Sayın milletvekilleri; nisap vardır. Sayın milletvekilleri; şimdi gündeme geçmeden önce dün İstanbul Taksim’de meydana gelen terör saldırısına ilişkin tüm partilerin birlikte imzaladıkları ortak deklarasyon bulunmaktadır. Sayın Katip Deklarasyonu okuyunuz lütfen.</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KATİP -</w:t>
      </w:r>
    </w:p>
    <w:p w:rsidR="00804A79" w:rsidRPr="007C1195" w:rsidRDefault="00804A79" w:rsidP="00804A79">
      <w:pPr>
        <w:rPr>
          <w:rFonts w:cs="Times New Roman"/>
          <w:sz w:val="24"/>
          <w:szCs w:val="24"/>
        </w:rPr>
      </w:pPr>
    </w:p>
    <w:p w:rsidR="00804A79" w:rsidRPr="007C1195" w:rsidRDefault="00804A79" w:rsidP="00804A79">
      <w:pPr>
        <w:jc w:val="right"/>
        <w:rPr>
          <w:rFonts w:cs="Times New Roman"/>
          <w:sz w:val="24"/>
          <w:szCs w:val="24"/>
        </w:rPr>
      </w:pPr>
      <w:r w:rsidRPr="007C1195">
        <w:rPr>
          <w:rFonts w:cs="Times New Roman"/>
          <w:sz w:val="24"/>
          <w:szCs w:val="24"/>
        </w:rPr>
        <w:t>14 Kasım 2022</w:t>
      </w:r>
    </w:p>
    <w:p w:rsidR="00804A79" w:rsidRPr="007C1195" w:rsidRDefault="00804A79" w:rsidP="00804A79">
      <w:pPr>
        <w:jc w:val="right"/>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K.K.T.C CUMHURİYET MECLİSİ İSTANBUL’DA YAŞANAN</w:t>
      </w:r>
    </w:p>
    <w:p w:rsidR="00804A79" w:rsidRPr="007C1195" w:rsidRDefault="00804A79" w:rsidP="00804A79">
      <w:pPr>
        <w:jc w:val="center"/>
        <w:rPr>
          <w:rFonts w:cs="Times New Roman"/>
          <w:sz w:val="24"/>
          <w:szCs w:val="24"/>
        </w:rPr>
      </w:pPr>
      <w:r w:rsidRPr="007C1195">
        <w:rPr>
          <w:rFonts w:cs="Times New Roman"/>
          <w:sz w:val="24"/>
          <w:szCs w:val="24"/>
        </w:rPr>
        <w:t>TERÖRÜ KINAMA</w:t>
      </w:r>
    </w:p>
    <w:p w:rsidR="00804A79" w:rsidRPr="007C1195" w:rsidRDefault="00804A79" w:rsidP="00804A79">
      <w:pPr>
        <w:jc w:val="center"/>
        <w:rPr>
          <w:rFonts w:cs="Times New Roman"/>
          <w:sz w:val="24"/>
          <w:szCs w:val="24"/>
        </w:rPr>
      </w:pPr>
      <w:r w:rsidRPr="007C1195">
        <w:rPr>
          <w:rFonts w:cs="Times New Roman"/>
          <w:sz w:val="24"/>
          <w:szCs w:val="24"/>
        </w:rPr>
        <w:t>ORTAK DEKLARASYONU</w:t>
      </w:r>
    </w:p>
    <w:p w:rsidR="00804A79" w:rsidRPr="007C1195" w:rsidRDefault="00804A79" w:rsidP="00804A79">
      <w:pPr>
        <w:jc w:val="cente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Cumhuriyet Meclisinde bulunan tüm Siyasal Partiler olarak, 13 Kasım 2022 Pazar Günü İstanbul Taksim’de gerçekleşen ve en temel insan hakkı olan yaşam hakkını hedef alan çirkin, kanlı ve bu hain saldırıyı şiddetle kınıyor ve lanetliyoruz. İstanbul’da huzur ve güveni hedef almış, bu alçak saldırıyı gerçekleştiren ve teröre destek veren tüm güçleri esefle kınıyoruz. Terör, yüzünü bir kez daha göstermiştir. Türk Milletinin, milli birlik ve beraberliğini yok etmeyi amaçlayan bu saldırıları, en kısa sürede yok edeceğine inancımız tamdır. Saldırıdan yaralı olarak kurtulan ve hastanelerde tedavi altına alınanlara acil şifalar, hayatını kaybedenlere rahmet, yakınlarına da sabırlar dileriz.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Türkiye’nin başı sağ</w:t>
      </w:r>
      <w:r w:rsidR="000F76D0" w:rsidRPr="007C1195">
        <w:rPr>
          <w:rFonts w:cs="Times New Roman"/>
          <w:sz w:val="24"/>
          <w:szCs w:val="24"/>
        </w:rPr>
        <w:t xml:space="preserve"> </w:t>
      </w:r>
      <w:r w:rsidRPr="007C1195">
        <w:rPr>
          <w:rFonts w:cs="Times New Roman"/>
          <w:sz w:val="24"/>
          <w:szCs w:val="24"/>
        </w:rPr>
        <w:t xml:space="preserve">olsun.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Ulusal Birlik Partisi Grubu</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Cumhuriyetçi Türk Partisi Grubu</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Demokrat Parti Başkanlığı</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Yeniden Doğuş Partisi Başkanlığı</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 xml:space="preserve">Halkın Partisi Milletvekilleri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Sayın milletvekilleri; diğer kısma geçiyoruz. </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lastRenderedPageBreak/>
        <w:t xml:space="preserve">Sayın milletvekilleri; bu kısımda Onaya Sunuş İşlemleri bulunmaktadır. Sayın milletvekilleri; bu kısımda </w:t>
      </w:r>
      <w:r w:rsidR="000F76D0" w:rsidRPr="007C1195">
        <w:rPr>
          <w:rFonts w:cs="Times New Roman"/>
          <w:sz w:val="24"/>
          <w:szCs w:val="24"/>
        </w:rPr>
        <w:t>bir</w:t>
      </w:r>
      <w:r w:rsidRPr="007C1195">
        <w:rPr>
          <w:rFonts w:cs="Times New Roman"/>
          <w:sz w:val="24"/>
          <w:szCs w:val="24"/>
        </w:rPr>
        <w:t>inci sırada Cumhuriyet Meclisi Danışma Kurulunun Genel Kurulun Gelecek Birleşimlerine İlişkin Kararı bulunmaktadır. Kararı okuyunuz lütfen.</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KATİP -</w:t>
      </w:r>
    </w:p>
    <w:p w:rsidR="00804A79" w:rsidRPr="007C1195" w:rsidRDefault="00804A79" w:rsidP="00804A79">
      <w:pPr>
        <w:ind w:firstLine="708"/>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KUZEY KIBRIS TÜRK CUMHURİYETİ</w:t>
      </w:r>
    </w:p>
    <w:p w:rsidR="00804A79" w:rsidRPr="007C1195" w:rsidRDefault="00804A79" w:rsidP="00804A79">
      <w:pPr>
        <w:jc w:val="center"/>
        <w:rPr>
          <w:rFonts w:cs="Times New Roman"/>
          <w:sz w:val="24"/>
          <w:szCs w:val="24"/>
        </w:rPr>
      </w:pPr>
      <w:r w:rsidRPr="007C1195">
        <w:rPr>
          <w:rFonts w:cs="Times New Roman"/>
          <w:sz w:val="24"/>
          <w:szCs w:val="24"/>
        </w:rPr>
        <w:t>CUMHURİYET MECLİSİ BAŞKANLIĞI</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Sayı:D.K.No:20/2/2022                                      Tarih: 14 Kasım 2022</w:t>
      </w:r>
    </w:p>
    <w:p w:rsidR="00804A79" w:rsidRPr="007C1195" w:rsidRDefault="00804A79" w:rsidP="00804A79">
      <w:pPr>
        <w:rPr>
          <w:rFonts w:cs="Times New Roman"/>
          <w:sz w:val="24"/>
          <w:szCs w:val="24"/>
        </w:rPr>
      </w:pPr>
      <w:r w:rsidRPr="007C1195">
        <w:rPr>
          <w:rFonts w:cs="Times New Roman"/>
          <w:sz w:val="24"/>
          <w:szCs w:val="24"/>
        </w:rPr>
        <w:t xml:space="preserve">                           </w:t>
      </w:r>
    </w:p>
    <w:p w:rsidR="00804A79" w:rsidRPr="007C1195" w:rsidRDefault="00804A79" w:rsidP="00804A79">
      <w:pPr>
        <w:rPr>
          <w:rFonts w:cs="Times New Roman"/>
          <w:sz w:val="24"/>
          <w:szCs w:val="24"/>
        </w:rPr>
      </w:pPr>
      <w:r w:rsidRPr="007C1195">
        <w:rPr>
          <w:rFonts w:cs="Times New Roman"/>
          <w:sz w:val="24"/>
          <w:szCs w:val="24"/>
        </w:rPr>
        <w:t xml:space="preserve">Cumhuriyet Meclisi </w:t>
      </w:r>
    </w:p>
    <w:p w:rsidR="00804A79" w:rsidRPr="007C1195" w:rsidRDefault="00804A79" w:rsidP="00804A79">
      <w:pPr>
        <w:rPr>
          <w:rFonts w:cs="Times New Roman"/>
          <w:sz w:val="24"/>
          <w:szCs w:val="24"/>
        </w:rPr>
      </w:pPr>
      <w:r w:rsidRPr="007C1195">
        <w:rPr>
          <w:rFonts w:cs="Times New Roman"/>
          <w:sz w:val="24"/>
          <w:szCs w:val="24"/>
        </w:rPr>
        <w:t>Genel Kuruluna,</w:t>
      </w:r>
    </w:p>
    <w:p w:rsidR="00804A79" w:rsidRPr="007C1195" w:rsidRDefault="00804A79" w:rsidP="000F76D0">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Cumhuriyet Meclisi Danışma Kurulunun, 14 Kasım 2022 tarihli toplantısında oybirliğiyle almış olduğu, Genel Kurulun Gelecek Birleşimlerine İlişkin Kararı ilişikte onayınıza sunulmaktadır.</w:t>
      </w:r>
    </w:p>
    <w:p w:rsidR="00804A79" w:rsidRPr="007C1195" w:rsidRDefault="00804A79" w:rsidP="00804A79">
      <w:pPr>
        <w:tabs>
          <w:tab w:val="left" w:pos="6195"/>
        </w:tabs>
        <w:jc w:val="right"/>
        <w:rPr>
          <w:rFonts w:cs="Times New Roman"/>
          <w:sz w:val="24"/>
          <w:szCs w:val="24"/>
        </w:rPr>
      </w:pPr>
      <w:r w:rsidRPr="007C1195">
        <w:rPr>
          <w:rFonts w:cs="Times New Roman"/>
          <w:sz w:val="24"/>
          <w:szCs w:val="24"/>
        </w:rPr>
        <w:tab/>
      </w:r>
    </w:p>
    <w:p w:rsidR="00804A79" w:rsidRPr="007C1195" w:rsidRDefault="002C5C52" w:rsidP="002C5C52">
      <w:pPr>
        <w:ind w:left="5954"/>
        <w:rPr>
          <w:rFonts w:cs="Times New Roman"/>
          <w:sz w:val="24"/>
          <w:szCs w:val="24"/>
        </w:rPr>
      </w:pPr>
      <w:r>
        <w:rPr>
          <w:rFonts w:cs="Times New Roman"/>
          <w:sz w:val="24"/>
          <w:szCs w:val="24"/>
        </w:rPr>
        <w:t xml:space="preserve">           </w:t>
      </w:r>
      <w:r w:rsidR="00804A79" w:rsidRPr="007C1195">
        <w:rPr>
          <w:rFonts w:cs="Times New Roman"/>
          <w:sz w:val="24"/>
          <w:szCs w:val="24"/>
        </w:rPr>
        <w:t>Zorlu TÖRE</w:t>
      </w:r>
    </w:p>
    <w:p w:rsidR="00804A79" w:rsidRPr="007C1195" w:rsidRDefault="00804A79" w:rsidP="002C5C52">
      <w:pPr>
        <w:ind w:left="5954"/>
        <w:rPr>
          <w:rFonts w:cs="Times New Roman"/>
          <w:sz w:val="24"/>
          <w:szCs w:val="24"/>
        </w:rPr>
      </w:pPr>
      <w:r w:rsidRPr="007C1195">
        <w:rPr>
          <w:rFonts w:cs="Times New Roman"/>
          <w:sz w:val="24"/>
          <w:szCs w:val="24"/>
        </w:rPr>
        <w:t xml:space="preserve">Cumhuriyet Meclisi Başkanı                                                                                                         </w:t>
      </w:r>
    </w:p>
    <w:p w:rsidR="00804A79" w:rsidRPr="007C1195" w:rsidRDefault="00804A79" w:rsidP="00804A79">
      <w:pPr>
        <w:rPr>
          <w:rFonts w:cs="Times New Roman"/>
          <w:sz w:val="24"/>
          <w:szCs w:val="24"/>
        </w:rPr>
      </w:pPr>
    </w:p>
    <w:p w:rsidR="00804A79" w:rsidRPr="007C1195" w:rsidRDefault="00804A79" w:rsidP="00804A79">
      <w:pPr>
        <w:pStyle w:val="AralkYok"/>
        <w:jc w:val="both"/>
        <w:rPr>
          <w:rFonts w:ascii="Times New Roman" w:hAnsi="Times New Roman" w:cs="Times New Roman"/>
          <w:sz w:val="24"/>
          <w:szCs w:val="24"/>
        </w:rPr>
      </w:pPr>
      <w:r w:rsidRPr="007C1195">
        <w:rPr>
          <w:rFonts w:ascii="Times New Roman" w:hAnsi="Times New Roman" w:cs="Times New Roman"/>
          <w:sz w:val="24"/>
          <w:szCs w:val="24"/>
        </w:rPr>
        <w:t>DÖNEM : X</w:t>
      </w:r>
      <w:r w:rsidRPr="007C1195">
        <w:rPr>
          <w:rFonts w:ascii="Times New Roman" w:hAnsi="Times New Roman" w:cs="Times New Roman"/>
          <w:sz w:val="24"/>
          <w:szCs w:val="24"/>
        </w:rPr>
        <w:tab/>
      </w:r>
      <w:r w:rsidRPr="007C1195">
        <w:rPr>
          <w:rFonts w:ascii="Times New Roman" w:hAnsi="Times New Roman" w:cs="Times New Roman"/>
          <w:sz w:val="24"/>
          <w:szCs w:val="24"/>
        </w:rPr>
        <w:tab/>
      </w:r>
      <w:r w:rsidRPr="007C1195">
        <w:rPr>
          <w:rFonts w:ascii="Times New Roman" w:hAnsi="Times New Roman" w:cs="Times New Roman"/>
          <w:sz w:val="24"/>
          <w:szCs w:val="24"/>
        </w:rPr>
        <w:tab/>
      </w:r>
      <w:r w:rsidRPr="007C1195">
        <w:rPr>
          <w:rFonts w:ascii="Times New Roman" w:hAnsi="Times New Roman" w:cs="Times New Roman"/>
          <w:sz w:val="24"/>
          <w:szCs w:val="24"/>
        </w:rPr>
        <w:tab/>
      </w:r>
      <w:r w:rsidRPr="007C1195">
        <w:rPr>
          <w:rFonts w:ascii="Times New Roman" w:hAnsi="Times New Roman" w:cs="Times New Roman"/>
          <w:sz w:val="24"/>
          <w:szCs w:val="24"/>
        </w:rPr>
        <w:tab/>
        <w:t xml:space="preserve">         TARİH :14 Kasım 2022</w:t>
      </w:r>
    </w:p>
    <w:p w:rsidR="00804A79" w:rsidRPr="007C1195" w:rsidRDefault="00804A79" w:rsidP="00804A79">
      <w:pPr>
        <w:pStyle w:val="AralkYok"/>
        <w:jc w:val="both"/>
        <w:rPr>
          <w:rFonts w:ascii="Times New Roman" w:hAnsi="Times New Roman" w:cs="Times New Roman"/>
          <w:sz w:val="24"/>
          <w:szCs w:val="24"/>
        </w:rPr>
      </w:pPr>
      <w:r w:rsidRPr="007C1195">
        <w:rPr>
          <w:rFonts w:ascii="Times New Roman" w:hAnsi="Times New Roman" w:cs="Times New Roman"/>
          <w:sz w:val="24"/>
          <w:szCs w:val="24"/>
        </w:rPr>
        <w:t>YIL         : 2</w:t>
      </w:r>
    </w:p>
    <w:p w:rsidR="00804A79" w:rsidRPr="007C1195" w:rsidRDefault="00804A79" w:rsidP="00804A79">
      <w:pPr>
        <w:pStyle w:val="AralkYok"/>
        <w:jc w:val="both"/>
        <w:rPr>
          <w:rFonts w:ascii="Times New Roman" w:hAnsi="Times New Roman" w:cs="Times New Roman"/>
          <w:sz w:val="24"/>
          <w:szCs w:val="24"/>
        </w:rPr>
      </w:pPr>
    </w:p>
    <w:p w:rsidR="00804A79" w:rsidRPr="007C1195" w:rsidRDefault="00804A79" w:rsidP="00804A79">
      <w:pPr>
        <w:pStyle w:val="AralkYok"/>
        <w:jc w:val="center"/>
        <w:rPr>
          <w:rFonts w:ascii="Times New Roman" w:hAnsi="Times New Roman" w:cs="Times New Roman"/>
          <w:sz w:val="24"/>
          <w:szCs w:val="24"/>
        </w:rPr>
      </w:pPr>
      <w:r w:rsidRPr="007C1195">
        <w:rPr>
          <w:rFonts w:ascii="Times New Roman" w:hAnsi="Times New Roman" w:cs="Times New Roman"/>
          <w:sz w:val="24"/>
          <w:szCs w:val="24"/>
        </w:rPr>
        <w:t>D.K.No:20/2/2022</w:t>
      </w:r>
    </w:p>
    <w:p w:rsidR="00804A79" w:rsidRPr="007C1195" w:rsidRDefault="00804A79" w:rsidP="00804A79">
      <w:pPr>
        <w:pStyle w:val="AralkYok"/>
        <w:jc w:val="center"/>
        <w:rPr>
          <w:rFonts w:ascii="Times New Roman" w:hAnsi="Times New Roman"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CUMHURİYET MECLİSİ DANIŞMA KURULUNUN</w:t>
      </w:r>
    </w:p>
    <w:p w:rsidR="00804A79" w:rsidRPr="007C1195" w:rsidRDefault="00804A79" w:rsidP="00804A79">
      <w:pPr>
        <w:jc w:val="center"/>
        <w:rPr>
          <w:rFonts w:cs="Times New Roman"/>
          <w:sz w:val="24"/>
          <w:szCs w:val="24"/>
        </w:rPr>
      </w:pPr>
      <w:r w:rsidRPr="007C1195">
        <w:rPr>
          <w:rFonts w:cs="Times New Roman"/>
          <w:sz w:val="24"/>
          <w:szCs w:val="24"/>
        </w:rPr>
        <w:t>GENEL KURULUN GELECEK BİRLEŞİMLERİNE İLİŞKİN KARARI</w:t>
      </w:r>
    </w:p>
    <w:p w:rsidR="00804A79" w:rsidRPr="007C1195" w:rsidRDefault="00804A79" w:rsidP="000F76D0">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Cumhuriyet Meclisi Danışma Kurulu, Cumhuriyet Meclisinin 14 Mart 2022 tarihli 11/1/2022 Sayılı Kararı saklı kalmak kaydıyla, Genel Kurul Birleşimlerinin aşağıda öngörülen şekilde birleştirilerek Yasama faaliyetlerinin öncelikli olm</w:t>
      </w:r>
      <w:r w:rsidR="007C1195">
        <w:rPr>
          <w:rFonts w:cs="Times New Roman"/>
          <w:sz w:val="24"/>
          <w:szCs w:val="24"/>
        </w:rPr>
        <w:t>ası koşuluyla Yasama ve Denetim</w:t>
      </w:r>
      <w:r w:rsidRPr="007C1195">
        <w:rPr>
          <w:rFonts w:cs="Times New Roman"/>
          <w:sz w:val="24"/>
          <w:szCs w:val="24"/>
        </w:rPr>
        <w:t xml:space="preserve"> faaliyetlerinin birlikte gerçekleştirilmesine: </w:t>
      </w:r>
    </w:p>
    <w:p w:rsidR="00804A79" w:rsidRPr="007C1195" w:rsidRDefault="00804A79" w:rsidP="00804A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
        <w:gridCol w:w="8853"/>
      </w:tblGrid>
      <w:tr w:rsidR="00804A79" w:rsidRPr="007C1195" w:rsidTr="00756A11">
        <w:tc>
          <w:tcPr>
            <w:tcW w:w="392" w:type="dxa"/>
          </w:tcPr>
          <w:p w:rsidR="00804A79" w:rsidRPr="007C1195" w:rsidRDefault="00804A79" w:rsidP="00756A11">
            <w:pPr>
              <w:rPr>
                <w:rFonts w:cs="Times New Roman"/>
                <w:sz w:val="24"/>
                <w:szCs w:val="24"/>
                <w:lang w:val="tr-TR"/>
              </w:rPr>
            </w:pPr>
            <w:r w:rsidRPr="007C1195">
              <w:rPr>
                <w:rFonts w:cs="Times New Roman"/>
                <w:sz w:val="24"/>
                <w:szCs w:val="24"/>
                <w:lang w:val="tr-TR"/>
              </w:rPr>
              <w:t>-</w:t>
            </w:r>
          </w:p>
        </w:tc>
        <w:tc>
          <w:tcPr>
            <w:tcW w:w="9108" w:type="dxa"/>
          </w:tcPr>
          <w:p w:rsidR="00804A79" w:rsidRPr="007C1195" w:rsidRDefault="00804A79" w:rsidP="00756A11">
            <w:pPr>
              <w:rPr>
                <w:rFonts w:cs="Times New Roman"/>
                <w:sz w:val="24"/>
                <w:szCs w:val="24"/>
                <w:lang w:val="tr-TR"/>
              </w:rPr>
            </w:pPr>
            <w:r w:rsidRPr="007C1195">
              <w:rPr>
                <w:rFonts w:cs="Times New Roman"/>
                <w:sz w:val="24"/>
                <w:szCs w:val="24"/>
                <w:lang w:val="tr-TR"/>
              </w:rPr>
              <w:t>21-22 Kasım 2022 tarihli Genel Kurul Birleşimlerinin birleştirilerek 21 Kasım 2022 tarihinde yapılmasına;</w:t>
            </w:r>
          </w:p>
        </w:tc>
      </w:tr>
      <w:tr w:rsidR="00804A79" w:rsidRPr="007C1195" w:rsidTr="00756A11">
        <w:tc>
          <w:tcPr>
            <w:tcW w:w="392" w:type="dxa"/>
          </w:tcPr>
          <w:p w:rsidR="00804A79" w:rsidRPr="007C1195" w:rsidRDefault="00804A79" w:rsidP="00756A11">
            <w:pPr>
              <w:rPr>
                <w:rFonts w:cs="Times New Roman"/>
                <w:sz w:val="24"/>
                <w:szCs w:val="24"/>
                <w:lang w:val="tr-TR"/>
              </w:rPr>
            </w:pPr>
          </w:p>
        </w:tc>
        <w:tc>
          <w:tcPr>
            <w:tcW w:w="9108" w:type="dxa"/>
          </w:tcPr>
          <w:p w:rsidR="00804A79" w:rsidRPr="007C1195" w:rsidRDefault="00804A79" w:rsidP="00756A11">
            <w:pPr>
              <w:rPr>
                <w:rFonts w:cs="Times New Roman"/>
                <w:sz w:val="24"/>
                <w:szCs w:val="24"/>
                <w:lang w:val="tr-TR"/>
              </w:rPr>
            </w:pPr>
          </w:p>
        </w:tc>
      </w:tr>
      <w:tr w:rsidR="00804A79" w:rsidRPr="007C1195" w:rsidTr="00756A11">
        <w:tc>
          <w:tcPr>
            <w:tcW w:w="392" w:type="dxa"/>
          </w:tcPr>
          <w:p w:rsidR="00804A79" w:rsidRPr="007C1195" w:rsidRDefault="00804A79" w:rsidP="00756A11">
            <w:pPr>
              <w:rPr>
                <w:rFonts w:cs="Times New Roman"/>
                <w:sz w:val="24"/>
                <w:szCs w:val="24"/>
                <w:lang w:val="tr-TR"/>
              </w:rPr>
            </w:pPr>
            <w:r w:rsidRPr="007C1195">
              <w:rPr>
                <w:rFonts w:cs="Times New Roman"/>
                <w:sz w:val="24"/>
                <w:szCs w:val="24"/>
                <w:lang w:val="tr-TR"/>
              </w:rPr>
              <w:t>-</w:t>
            </w:r>
          </w:p>
        </w:tc>
        <w:tc>
          <w:tcPr>
            <w:tcW w:w="9108" w:type="dxa"/>
          </w:tcPr>
          <w:p w:rsidR="00804A79" w:rsidRPr="007C1195" w:rsidRDefault="00804A79" w:rsidP="00756A11">
            <w:pPr>
              <w:rPr>
                <w:rFonts w:cs="Times New Roman"/>
                <w:sz w:val="24"/>
                <w:szCs w:val="24"/>
                <w:lang w:val="tr-TR"/>
              </w:rPr>
            </w:pPr>
            <w:r w:rsidRPr="007C1195">
              <w:rPr>
                <w:rFonts w:cs="Times New Roman"/>
                <w:sz w:val="24"/>
                <w:szCs w:val="24"/>
                <w:lang w:val="tr-TR"/>
              </w:rPr>
              <w:t xml:space="preserve">28-29 Kasım 2022 tarihli Genel Kurul Birleşimlerinin, 2023 Mali Yılı Bütçe Yasa Tasarısının Ekonomi, Maliye, Bütçe ve Plan Komitesinde görüşülmeye başlanacağı gerekçesiyle 28 Kasım 2022 tarihinde yapılmasına; ve </w:t>
            </w:r>
          </w:p>
        </w:tc>
      </w:tr>
      <w:tr w:rsidR="00804A79" w:rsidRPr="007C1195" w:rsidTr="00756A11">
        <w:tc>
          <w:tcPr>
            <w:tcW w:w="392" w:type="dxa"/>
          </w:tcPr>
          <w:p w:rsidR="00804A79" w:rsidRPr="007C1195" w:rsidRDefault="00804A79" w:rsidP="00756A11">
            <w:pPr>
              <w:rPr>
                <w:rFonts w:cs="Times New Roman"/>
                <w:sz w:val="24"/>
                <w:szCs w:val="24"/>
                <w:lang w:val="tr-TR"/>
              </w:rPr>
            </w:pPr>
          </w:p>
        </w:tc>
        <w:tc>
          <w:tcPr>
            <w:tcW w:w="9108" w:type="dxa"/>
          </w:tcPr>
          <w:p w:rsidR="00804A79" w:rsidRPr="007C1195" w:rsidRDefault="00804A79" w:rsidP="00756A11">
            <w:pPr>
              <w:rPr>
                <w:rFonts w:cs="Times New Roman"/>
                <w:sz w:val="24"/>
                <w:szCs w:val="24"/>
                <w:lang w:val="tr-TR"/>
              </w:rPr>
            </w:pPr>
          </w:p>
        </w:tc>
      </w:tr>
      <w:tr w:rsidR="00804A79" w:rsidRPr="007C1195" w:rsidTr="00756A11">
        <w:tc>
          <w:tcPr>
            <w:tcW w:w="392" w:type="dxa"/>
          </w:tcPr>
          <w:p w:rsidR="00804A79" w:rsidRPr="007C1195" w:rsidRDefault="00804A79" w:rsidP="00756A11">
            <w:pPr>
              <w:rPr>
                <w:rFonts w:cs="Times New Roman"/>
                <w:sz w:val="24"/>
                <w:szCs w:val="24"/>
                <w:lang w:val="tr-TR"/>
              </w:rPr>
            </w:pPr>
            <w:r w:rsidRPr="007C1195">
              <w:rPr>
                <w:rFonts w:cs="Times New Roman"/>
                <w:sz w:val="24"/>
                <w:szCs w:val="24"/>
                <w:lang w:val="tr-TR"/>
              </w:rPr>
              <w:t>-</w:t>
            </w:r>
          </w:p>
        </w:tc>
        <w:tc>
          <w:tcPr>
            <w:tcW w:w="9108" w:type="dxa"/>
          </w:tcPr>
          <w:p w:rsidR="00804A79" w:rsidRPr="007C1195" w:rsidRDefault="00804A79" w:rsidP="00756A11">
            <w:pPr>
              <w:rPr>
                <w:rFonts w:cs="Times New Roman"/>
                <w:sz w:val="24"/>
                <w:szCs w:val="24"/>
                <w:lang w:val="tr-TR"/>
              </w:rPr>
            </w:pPr>
            <w:r w:rsidRPr="007C1195">
              <w:rPr>
                <w:rFonts w:cs="Times New Roman"/>
                <w:sz w:val="24"/>
                <w:szCs w:val="24"/>
                <w:lang w:val="tr-TR"/>
              </w:rPr>
              <w:t>5-6 ve 12 Aralık 2022 tarihli Genel Kurul birleşim günlerinde de Ekonomi, Maliye, Bütçe ve Plan Komitesinde bütçe çalışmalarına devam edileceğinden, bu tarihlerde öngörülen Birleşimlerin iptal edilmesine ve buna bağlı olarak Birleşimin 13 Aralık 2022 tarihinde yapılmasına;</w:t>
            </w: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Karar verir.</w:t>
      </w:r>
    </w:p>
    <w:p w:rsidR="00804A79" w:rsidRPr="007C1195" w:rsidRDefault="00804A79" w:rsidP="00804A79">
      <w:pPr>
        <w:rPr>
          <w:rFonts w:cs="Times New Roman"/>
          <w:sz w:val="24"/>
          <w:szCs w:val="24"/>
        </w:rPr>
      </w:pPr>
    </w:p>
    <w:p w:rsidR="00804A79" w:rsidRPr="007C1195" w:rsidRDefault="00E5048E" w:rsidP="00E5048E">
      <w:pPr>
        <w:rPr>
          <w:rFonts w:cs="Times New Roman"/>
          <w:sz w:val="24"/>
          <w:szCs w:val="24"/>
        </w:rPr>
      </w:pPr>
      <w:r w:rsidRPr="007C1195">
        <w:rPr>
          <w:rFonts w:cs="Times New Roman"/>
          <w:sz w:val="24"/>
          <w:szCs w:val="24"/>
        </w:rPr>
        <w:tab/>
        <w:t xml:space="preserve"> </w:t>
      </w:r>
    </w:p>
    <w:p w:rsidR="002C5C52" w:rsidRDefault="002C5C52">
      <w:pPr>
        <w:jc w:val="left"/>
        <w:rPr>
          <w:rFonts w:cs="Times New Roman"/>
          <w:sz w:val="24"/>
          <w:szCs w:val="24"/>
        </w:rPr>
      </w:pPr>
      <w:r>
        <w:rPr>
          <w:rFonts w:cs="Times New Roman"/>
          <w:sz w:val="24"/>
          <w:szCs w:val="24"/>
        </w:rPr>
        <w:br w:type="page"/>
      </w:r>
    </w:p>
    <w:p w:rsidR="00804A79" w:rsidRPr="007C1195" w:rsidRDefault="00804A79" w:rsidP="00804A79">
      <w:pPr>
        <w:jc w:val="center"/>
        <w:rPr>
          <w:rFonts w:cs="Times New Roman"/>
          <w:sz w:val="24"/>
          <w:szCs w:val="24"/>
        </w:rPr>
      </w:pPr>
      <w:r w:rsidRPr="007C1195">
        <w:rPr>
          <w:rFonts w:cs="Times New Roman"/>
          <w:sz w:val="24"/>
          <w:szCs w:val="24"/>
        </w:rPr>
        <w:lastRenderedPageBreak/>
        <w:t>Zorlu TÖRE</w:t>
      </w:r>
    </w:p>
    <w:p w:rsidR="00804A79" w:rsidRPr="007C1195" w:rsidRDefault="00804A79" w:rsidP="00804A79">
      <w:pPr>
        <w:jc w:val="center"/>
        <w:rPr>
          <w:rFonts w:cs="Times New Roman"/>
          <w:sz w:val="24"/>
          <w:szCs w:val="24"/>
        </w:rPr>
      </w:pPr>
      <w:r w:rsidRPr="007C1195">
        <w:rPr>
          <w:rFonts w:cs="Times New Roman"/>
          <w:sz w:val="24"/>
          <w:szCs w:val="24"/>
        </w:rPr>
        <w:t>CUMHURİYET MECLİSİ BAŞKANI</w:t>
      </w:r>
    </w:p>
    <w:p w:rsidR="00804A79" w:rsidRPr="007C1195" w:rsidRDefault="00804A79" w:rsidP="00804A79">
      <w:pPr>
        <w:jc w:val="center"/>
        <w:rPr>
          <w:rFonts w:cs="Times New Roman"/>
          <w:sz w:val="24"/>
          <w:szCs w:val="24"/>
        </w:rPr>
      </w:pPr>
    </w:p>
    <w:p w:rsidR="00F819B7" w:rsidRDefault="00F819B7" w:rsidP="00804A79">
      <w:pPr>
        <w:jc w:val="center"/>
        <w:rPr>
          <w:rFonts w:cs="Times New Roman"/>
          <w:sz w:val="24"/>
          <w:szCs w:val="24"/>
        </w:rPr>
      </w:pPr>
    </w:p>
    <w:p w:rsidR="001773E5" w:rsidRDefault="001773E5" w:rsidP="00804A79">
      <w:pPr>
        <w:jc w:val="center"/>
        <w:rPr>
          <w:rFonts w:cs="Times New Roman"/>
          <w:sz w:val="24"/>
          <w:szCs w:val="24"/>
        </w:rPr>
      </w:pPr>
    </w:p>
    <w:p w:rsidR="001773E5" w:rsidRDefault="001773E5" w:rsidP="00804A79">
      <w:pPr>
        <w:jc w:val="center"/>
        <w:rPr>
          <w:rFonts w:cs="Times New Roman"/>
          <w:sz w:val="24"/>
          <w:szCs w:val="24"/>
        </w:rPr>
      </w:pPr>
    </w:p>
    <w:p w:rsidR="001773E5" w:rsidRDefault="001773E5" w:rsidP="00804A79">
      <w:pPr>
        <w:jc w:val="center"/>
        <w:rPr>
          <w:rFonts w:cs="Times New Roman"/>
          <w:sz w:val="24"/>
          <w:szCs w:val="24"/>
        </w:rPr>
      </w:pPr>
    </w:p>
    <w:p w:rsidR="001773E5" w:rsidRPr="007C1195" w:rsidRDefault="001773E5" w:rsidP="00804A79">
      <w:pPr>
        <w:jc w:val="cente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04A79" w:rsidRPr="007C1195" w:rsidTr="00756A11">
        <w:tc>
          <w:tcPr>
            <w:tcW w:w="4606" w:type="dxa"/>
          </w:tcPr>
          <w:p w:rsidR="00804A79" w:rsidRPr="007C1195" w:rsidRDefault="00804A79" w:rsidP="00756A11">
            <w:pPr>
              <w:jc w:val="center"/>
              <w:rPr>
                <w:rFonts w:cs="Times New Roman"/>
                <w:sz w:val="24"/>
                <w:szCs w:val="24"/>
              </w:rPr>
            </w:pPr>
            <w:r w:rsidRPr="007C1195">
              <w:rPr>
                <w:rFonts w:cs="Times New Roman"/>
                <w:sz w:val="24"/>
                <w:szCs w:val="24"/>
              </w:rPr>
              <w:t>UBP GRUBU</w:t>
            </w:r>
          </w:p>
        </w:tc>
        <w:tc>
          <w:tcPr>
            <w:tcW w:w="4606" w:type="dxa"/>
          </w:tcPr>
          <w:p w:rsidR="00804A79" w:rsidRPr="007C1195" w:rsidRDefault="00804A79" w:rsidP="00756A11">
            <w:pPr>
              <w:jc w:val="center"/>
              <w:rPr>
                <w:rFonts w:cs="Times New Roman"/>
                <w:sz w:val="24"/>
                <w:szCs w:val="24"/>
              </w:rPr>
            </w:pPr>
            <w:r w:rsidRPr="007C1195">
              <w:rPr>
                <w:rFonts w:cs="Times New Roman"/>
                <w:sz w:val="24"/>
                <w:szCs w:val="24"/>
              </w:rPr>
              <w:t>CTP GRUBU</w:t>
            </w:r>
          </w:p>
        </w:tc>
      </w:tr>
    </w:tbl>
    <w:p w:rsidR="00804A79" w:rsidRDefault="00804A79" w:rsidP="00804A79">
      <w:pPr>
        <w:jc w:val="center"/>
        <w:rPr>
          <w:rFonts w:cs="Times New Roman"/>
          <w:sz w:val="24"/>
          <w:szCs w:val="24"/>
        </w:rPr>
      </w:pPr>
    </w:p>
    <w:p w:rsidR="001773E5" w:rsidRDefault="001773E5" w:rsidP="00804A79">
      <w:pPr>
        <w:jc w:val="center"/>
        <w:rPr>
          <w:rFonts w:cs="Times New Roman"/>
          <w:sz w:val="24"/>
          <w:szCs w:val="24"/>
        </w:rPr>
      </w:pPr>
    </w:p>
    <w:p w:rsidR="001773E5" w:rsidRDefault="001773E5" w:rsidP="00804A79">
      <w:pPr>
        <w:jc w:val="center"/>
        <w:rPr>
          <w:rFonts w:cs="Times New Roman"/>
          <w:sz w:val="24"/>
          <w:szCs w:val="24"/>
        </w:rPr>
      </w:pPr>
    </w:p>
    <w:p w:rsidR="001773E5" w:rsidRDefault="001773E5" w:rsidP="00804A79">
      <w:pPr>
        <w:jc w:val="center"/>
        <w:rPr>
          <w:rFonts w:cs="Times New Roman"/>
          <w:sz w:val="24"/>
          <w:szCs w:val="24"/>
        </w:rPr>
      </w:pPr>
    </w:p>
    <w:p w:rsidR="001773E5" w:rsidRPr="007C1195" w:rsidRDefault="001773E5" w:rsidP="00804A79">
      <w:pPr>
        <w:jc w:val="center"/>
        <w:rPr>
          <w:rFonts w:cs="Times New Roman"/>
          <w:sz w:val="24"/>
          <w:szCs w:val="24"/>
        </w:rPr>
      </w:pP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BAŞKAN – Sayın milletvekilleri; Kararı oylarınıza sunuyorum. Kabul edenler?... Kabul etmeyenler?... Çekimser?... Oybirliğiyle kabul edilmiştir. </w:t>
      </w:r>
    </w:p>
    <w:p w:rsidR="00804A79" w:rsidRPr="007C1195" w:rsidRDefault="00804A79" w:rsidP="00804A79">
      <w:pPr>
        <w:ind w:firstLine="708"/>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Sayın milletvekilleri; </w:t>
      </w:r>
      <w:r w:rsidR="00E5048E" w:rsidRPr="007C1195">
        <w:rPr>
          <w:rFonts w:cs="Times New Roman"/>
          <w:sz w:val="24"/>
          <w:szCs w:val="24"/>
        </w:rPr>
        <w:t>iki</w:t>
      </w:r>
      <w:r w:rsidRPr="007C1195">
        <w:rPr>
          <w:rFonts w:cs="Times New Roman"/>
          <w:sz w:val="24"/>
          <w:szCs w:val="24"/>
        </w:rPr>
        <w:t>nci sırada Başbakanlığın Ekonomi, Maliye, Bütçe ve Plan Komitesinin gündeminde bulunan Kıbrıs Türk Elektrik Kurumunun Aksa Enerji Üretim Anonim Şirketine Olan Borçlarının Devlet Borcu Olarak Devralınmasına İlişkin Yasa Tasarısının Komitede ivedilikle görüşülmesine ilişkin Tezkeresi bulunmaktadır. Tezkereyi okuyunuz lütfen.</w:t>
      </w:r>
    </w:p>
    <w:p w:rsidR="00804A79" w:rsidRPr="007C1195" w:rsidRDefault="00804A79" w:rsidP="00804A79">
      <w:pPr>
        <w:rPr>
          <w:rFonts w:cs="Times New Roman"/>
          <w:sz w:val="24"/>
          <w:szCs w:val="24"/>
        </w:rPr>
      </w:pPr>
    </w:p>
    <w:p w:rsidR="001773E5" w:rsidRDefault="00804A79" w:rsidP="00804A79">
      <w:pPr>
        <w:rPr>
          <w:rFonts w:cs="Times New Roman"/>
          <w:sz w:val="24"/>
          <w:szCs w:val="24"/>
        </w:rPr>
      </w:pPr>
      <w:r w:rsidRPr="007C1195">
        <w:rPr>
          <w:rFonts w:cs="Times New Roman"/>
          <w:sz w:val="24"/>
          <w:szCs w:val="24"/>
        </w:rPr>
        <w:tab/>
      </w:r>
    </w:p>
    <w:p w:rsidR="001773E5" w:rsidRDefault="001773E5">
      <w:pPr>
        <w:jc w:val="left"/>
        <w:rPr>
          <w:rFonts w:cs="Times New Roman"/>
          <w:sz w:val="24"/>
          <w:szCs w:val="24"/>
        </w:rPr>
      </w:pPr>
      <w:r>
        <w:rPr>
          <w:rFonts w:cs="Times New Roman"/>
          <w:sz w:val="24"/>
          <w:szCs w:val="24"/>
        </w:rPr>
        <w:br w:type="page"/>
      </w:r>
    </w:p>
    <w:p w:rsidR="00804A79" w:rsidRPr="007C1195" w:rsidRDefault="00804A79" w:rsidP="00804A79">
      <w:pPr>
        <w:rPr>
          <w:rFonts w:cs="Times New Roman"/>
          <w:sz w:val="24"/>
          <w:szCs w:val="24"/>
        </w:rPr>
      </w:pPr>
      <w:r w:rsidRPr="007C1195">
        <w:rPr>
          <w:rFonts w:cs="Times New Roman"/>
          <w:sz w:val="24"/>
          <w:szCs w:val="24"/>
        </w:rPr>
        <w:lastRenderedPageBreak/>
        <w:t>KATİP -</w:t>
      </w:r>
    </w:p>
    <w:p w:rsidR="00804A79" w:rsidRPr="007C1195" w:rsidRDefault="00804A79" w:rsidP="00804A79">
      <w:pPr>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KUZEY KIBRIS TÜRK CUMHURİYETİ</w:t>
      </w:r>
    </w:p>
    <w:p w:rsidR="00804A79" w:rsidRPr="007C1195" w:rsidRDefault="00804A79" w:rsidP="00804A79">
      <w:pPr>
        <w:jc w:val="center"/>
        <w:rPr>
          <w:rFonts w:cs="Times New Roman"/>
          <w:sz w:val="24"/>
          <w:szCs w:val="24"/>
        </w:rPr>
      </w:pPr>
      <w:r w:rsidRPr="007C1195">
        <w:rPr>
          <w:rFonts w:cs="Times New Roman"/>
          <w:sz w:val="24"/>
          <w:szCs w:val="24"/>
        </w:rPr>
        <w:t>BAŞBAKANLIĞI</w:t>
      </w:r>
    </w:p>
    <w:p w:rsidR="00804A79" w:rsidRPr="007C1195" w:rsidRDefault="00804A79" w:rsidP="00804A79">
      <w:pPr>
        <w:jc w:val="cente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Sayı: BBK. 0.00-822/12-22/E.4726                        10 Kasım 2022</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Konu: Kıbrıs Türk Elektrik Kurumunun</w:t>
      </w:r>
    </w:p>
    <w:p w:rsidR="00804A79" w:rsidRPr="007C1195" w:rsidRDefault="00804A79" w:rsidP="00804A79">
      <w:pPr>
        <w:rPr>
          <w:rFonts w:cs="Times New Roman"/>
          <w:sz w:val="24"/>
          <w:szCs w:val="24"/>
        </w:rPr>
      </w:pPr>
      <w:r w:rsidRPr="007C1195">
        <w:rPr>
          <w:rFonts w:cs="Times New Roman"/>
          <w:sz w:val="24"/>
          <w:szCs w:val="24"/>
        </w:rPr>
        <w:t xml:space="preserve">          Aksa Enerji Üretim Anonim Şirketine</w:t>
      </w:r>
    </w:p>
    <w:p w:rsidR="00804A79" w:rsidRPr="007C1195" w:rsidRDefault="00804A79" w:rsidP="00804A79">
      <w:pPr>
        <w:rPr>
          <w:rFonts w:cs="Times New Roman"/>
          <w:sz w:val="24"/>
          <w:szCs w:val="24"/>
        </w:rPr>
      </w:pPr>
      <w:r w:rsidRPr="007C1195">
        <w:rPr>
          <w:rFonts w:cs="Times New Roman"/>
          <w:sz w:val="24"/>
          <w:szCs w:val="24"/>
        </w:rPr>
        <w:t xml:space="preserve">          Olan Borçlarının Devlet Borcu Olarak</w:t>
      </w:r>
    </w:p>
    <w:p w:rsidR="00804A79" w:rsidRPr="007C1195" w:rsidRDefault="00804A79" w:rsidP="00804A79">
      <w:pPr>
        <w:rPr>
          <w:rFonts w:cs="Times New Roman"/>
          <w:sz w:val="24"/>
          <w:szCs w:val="24"/>
        </w:rPr>
      </w:pPr>
      <w:r w:rsidRPr="007C1195">
        <w:rPr>
          <w:rFonts w:cs="Times New Roman"/>
          <w:sz w:val="24"/>
          <w:szCs w:val="24"/>
        </w:rPr>
        <w:t xml:space="preserve">          Devralınmasına İlişkin Yasa Tasarısı</w:t>
      </w:r>
    </w:p>
    <w:p w:rsidR="00804A79" w:rsidRPr="007C1195" w:rsidRDefault="00804A79" w:rsidP="00804A79">
      <w:pPr>
        <w:rPr>
          <w:rFonts w:cs="Times New Roman"/>
          <w:sz w:val="24"/>
          <w:szCs w:val="24"/>
        </w:rPr>
      </w:pPr>
      <w:r w:rsidRPr="007C1195">
        <w:rPr>
          <w:rFonts w:cs="Times New Roman"/>
          <w:sz w:val="24"/>
          <w:szCs w:val="24"/>
        </w:rPr>
        <w:t xml:space="preserve">          (İvedilik)</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KKTC Cumhuriyet Meclisi Başkanlığı</w:t>
      </w:r>
    </w:p>
    <w:p w:rsidR="00804A79" w:rsidRPr="007C1195" w:rsidRDefault="00804A79" w:rsidP="00804A79">
      <w:pPr>
        <w:rPr>
          <w:rFonts w:cs="Times New Roman"/>
          <w:sz w:val="24"/>
          <w:szCs w:val="24"/>
        </w:rPr>
      </w:pPr>
      <w:r w:rsidRPr="007C1195">
        <w:rPr>
          <w:rFonts w:cs="Times New Roman"/>
          <w:sz w:val="24"/>
          <w:szCs w:val="24"/>
        </w:rPr>
        <w:t xml:space="preserve">Lefkoşa. </w:t>
      </w:r>
    </w:p>
    <w:p w:rsidR="00804A79" w:rsidRPr="007C1195" w:rsidRDefault="00804A79" w:rsidP="00804A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tblGrid>
      <w:tr w:rsidR="00804A79" w:rsidRPr="007C1195" w:rsidTr="00756A11">
        <w:tc>
          <w:tcPr>
            <w:tcW w:w="817" w:type="dxa"/>
          </w:tcPr>
          <w:p w:rsidR="00804A79" w:rsidRPr="007C1195" w:rsidRDefault="00804A79" w:rsidP="00756A11">
            <w:pPr>
              <w:rPr>
                <w:rFonts w:cs="Times New Roman"/>
                <w:sz w:val="24"/>
                <w:szCs w:val="24"/>
                <w:lang w:val="tr-TR"/>
              </w:rPr>
            </w:pPr>
            <w:r w:rsidRPr="007C1195">
              <w:rPr>
                <w:rFonts w:cs="Times New Roman"/>
                <w:sz w:val="24"/>
                <w:szCs w:val="24"/>
                <w:lang w:val="tr-TR"/>
              </w:rPr>
              <w:t xml:space="preserve">İlgi: </w:t>
            </w:r>
          </w:p>
        </w:tc>
        <w:tc>
          <w:tcPr>
            <w:tcW w:w="8395" w:type="dxa"/>
          </w:tcPr>
          <w:p w:rsidR="00804A79" w:rsidRPr="007C1195" w:rsidRDefault="00804A79" w:rsidP="00756A11">
            <w:pPr>
              <w:rPr>
                <w:rFonts w:cs="Times New Roman"/>
                <w:sz w:val="24"/>
                <w:szCs w:val="24"/>
                <w:lang w:val="tr-TR"/>
              </w:rPr>
            </w:pPr>
            <w:r w:rsidRPr="007C1195">
              <w:rPr>
                <w:rFonts w:cs="Times New Roman"/>
                <w:sz w:val="24"/>
                <w:szCs w:val="24"/>
                <w:lang w:val="tr-TR"/>
              </w:rPr>
              <w:t xml:space="preserve">10 Kasım 2022 tarihli ve BBK.0.00-822/12-22/E.4725 sayılı yazımız. </w:t>
            </w: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İlgi’de kayıtlı yazımız ile Kıbrıs Türk Elektrik Kurumunun Aksa Enerji Üretim Anonim Şirketine Olan Borçlarının Devlet Borcu Olarak Devralınmasına İlişkin Yasa Tasarısı tarafınıza sunulmuştur. Ülkemizde yaşanan ekonomik koşullar nedeniyle oluşan darboğazda halkın yaşamsal ihtiyacı olan elektrik enerjisinden mahrum edilmemesi amacıyla fiyatlar artırılmamış ve Kurum maliyetlerinin altında satış yapmak durumunda kalmıştır. Bu nedenle Kurumda oluşan ciddi borç yükünden dolayı, Kurumun mali yapısı bozulmuş ve Kurum borçlarını ödeyemez hale gelmiştir. Bu nedenle 8/2022 Sayılı Kıbrıs Türk Elektrik Kurumunun Aksa Enerji Üretim Anonim Şirketine Olan Borçlarının Devlet Borcu Olarak Devralınması Hakkında Yasa ile 1,046,125,851.48 TL borç devralınıp Kurumun borç yükünün azaltılması sağlanmıştır. Ancak, bu yasa Kurumun mali yapısının düzeltilmesinde yeterli olmamış, maliyetin altında satış fiyatları nedeniyle AKSA şirketinden alınan yeni enerji alımları ödenememiştir.  Kıbrıs Türk Elektrik Kurumunun enerji üretim, iletim ve dağıtımında arz güvenliği sağlanıp, kesintisiz ve güvenilir bir üretim yapabilmesi amacıyla Kıbrıs Türk Elektrik Kurumunu</w:t>
      </w:r>
      <w:r w:rsidR="00E41028" w:rsidRPr="007C1195">
        <w:rPr>
          <w:rFonts w:cs="Times New Roman"/>
          <w:sz w:val="24"/>
          <w:szCs w:val="24"/>
        </w:rPr>
        <w:t>n</w:t>
      </w:r>
      <w:r w:rsidRPr="007C1195">
        <w:rPr>
          <w:rFonts w:cs="Times New Roman"/>
          <w:sz w:val="24"/>
          <w:szCs w:val="24"/>
        </w:rPr>
        <w:t xml:space="preserve"> kamu hizmeti verme kabiliyetinin ve sürdürülebilirliğinin sağlanması elzemdir. Bu bağlamda yukarıdaki izahat ışığında Kıbrıs Türk Elektrik Kurumunun Aksa Enerji Üretim Anonim Şirketine Olan Borçlarının Devlet Borcu Olarak Devralınmasına İlişkin Yasa Tasarısı hazırlanmış olup ivedilikle görüşülmesi gerekli görülmektedir.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Bilgilerinizi</w:t>
      </w:r>
      <w:r w:rsidR="0044391C">
        <w:rPr>
          <w:rFonts w:cs="Times New Roman"/>
          <w:sz w:val="24"/>
          <w:szCs w:val="24"/>
        </w:rPr>
        <w:t xml:space="preserve"> ve Cumhuriyet Meclisi İçtüzüğü</w:t>
      </w:r>
      <w:r w:rsidRPr="007C1195">
        <w:rPr>
          <w:rFonts w:cs="Times New Roman"/>
          <w:sz w:val="24"/>
          <w:szCs w:val="24"/>
        </w:rPr>
        <w:t>nün 87’inci maddesi uyarınca, bahse konu Yasa Tasarısı için ivedilik kararı verilmesini saygılarımla istirham ederim.</w:t>
      </w:r>
    </w:p>
    <w:p w:rsidR="001773E5" w:rsidRDefault="001773E5" w:rsidP="001773E5">
      <w:pPr>
        <w:rPr>
          <w:rFonts w:cs="Times New Roman"/>
          <w:sz w:val="24"/>
          <w:szCs w:val="24"/>
        </w:rPr>
      </w:pPr>
    </w:p>
    <w:p w:rsidR="00804A79" w:rsidRPr="007C1195" w:rsidRDefault="00804A79" w:rsidP="001773E5">
      <w:pPr>
        <w:ind w:left="6096"/>
        <w:rPr>
          <w:rFonts w:cs="Times New Roman"/>
          <w:sz w:val="24"/>
          <w:szCs w:val="24"/>
        </w:rPr>
      </w:pPr>
      <w:r w:rsidRPr="007C1195">
        <w:rPr>
          <w:rFonts w:cs="Times New Roman"/>
          <w:sz w:val="24"/>
          <w:szCs w:val="24"/>
        </w:rPr>
        <w:t>Dt. Ünal ÜSTEL</w:t>
      </w:r>
    </w:p>
    <w:p w:rsidR="00804A79" w:rsidRPr="007C1195" w:rsidRDefault="001773E5" w:rsidP="001773E5">
      <w:pPr>
        <w:ind w:left="6096"/>
        <w:rPr>
          <w:rFonts w:cs="Times New Roman"/>
          <w:sz w:val="24"/>
          <w:szCs w:val="24"/>
        </w:rPr>
      </w:pPr>
      <w:r>
        <w:rPr>
          <w:rFonts w:cs="Times New Roman"/>
          <w:sz w:val="24"/>
          <w:szCs w:val="24"/>
        </w:rPr>
        <w:t xml:space="preserve">     </w:t>
      </w:r>
      <w:r w:rsidR="00804A79" w:rsidRPr="007C1195">
        <w:rPr>
          <w:rFonts w:cs="Times New Roman"/>
          <w:sz w:val="24"/>
          <w:szCs w:val="24"/>
        </w:rPr>
        <w:t xml:space="preserve">Başbakan   </w:t>
      </w:r>
    </w:p>
    <w:p w:rsidR="00804A79" w:rsidRPr="007C1195" w:rsidRDefault="00804A79" w:rsidP="00804A79">
      <w:pPr>
        <w:rPr>
          <w:rFonts w:cs="Times New Roman"/>
          <w:sz w:val="24"/>
          <w:szCs w:val="24"/>
        </w:rPr>
      </w:pPr>
      <w:r w:rsidRPr="007C1195">
        <w:rPr>
          <w:rFonts w:cs="Times New Roman"/>
          <w:sz w:val="24"/>
          <w:szCs w:val="24"/>
        </w:rPr>
        <w:t xml:space="preserve"> </w:t>
      </w:r>
    </w:p>
    <w:p w:rsidR="00804A79" w:rsidRPr="007C1195" w:rsidRDefault="00804A79" w:rsidP="00804A79">
      <w:pPr>
        <w:rPr>
          <w:rFonts w:cs="Times New Roman"/>
          <w:sz w:val="24"/>
          <w:szCs w:val="24"/>
        </w:rPr>
      </w:pPr>
      <w:r w:rsidRPr="007C1195">
        <w:rPr>
          <w:rFonts w:cs="Times New Roman"/>
          <w:sz w:val="24"/>
          <w:szCs w:val="24"/>
        </w:rPr>
        <w:tab/>
        <w:t>BAŞKAN – Sayın Tufan Erhürman buyurunuz Kürsüye. Hitap edin Yüce Meclise. Süreniz 10 dakikadır.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TUFAN ERHÜRMAN (Lefkoşa) – Sayın Başkan, değerli milletvekilleri; yani öyle bir ilgi yazısı okundu ki az önce Sayın Katip tarafından. Gerçekten bir itiraf belgesi niteliğinde. İtiraf neyin itirafıdır? İlgili kısmı böyle yavaş yavaş okuyacağım bütün Meclis duysun neyin itiraf edildiğini. “Ülkemizde yaşanan ekonomik koşullar nedeniyle oluşan </w:t>
      </w:r>
      <w:r w:rsidRPr="007C1195">
        <w:rPr>
          <w:rFonts w:cs="Times New Roman"/>
          <w:sz w:val="24"/>
          <w:szCs w:val="24"/>
        </w:rPr>
        <w:lastRenderedPageBreak/>
        <w:t>darboğazda halkın yaşamsal ihtiyacı olan elektrik enerjisinden mahrum edilmemesi amacıyla fiyatlar artırılmamış ve Kurum maliyetlerinin altında satış yapmak durumunda kalmıştır.” Evet ülke ekonomik bir darboğazdan geçiyordu. Mecliste muhalefet olarak biz size hiçbir noktada dönün ve halka bunu zam olarak elektrikte zam olarak yansıtın demedik. Çünkü ekonomik koşullar kötüydü ve halkın daha da pahalı elektrik tüketmesi o koşullar dolayısıyla mümkün değildi. İnsanlar üretimden kopacaktı. Hane halkı borcunu ödeyemez duruma gelecekti ve Cumhuriyetçi Türk Partisi olarak defalarca, defalarca ama ben de diğer milletvekili arkadaşlarım da bu Kürsüden size dedik ki, bu borcu dönün Kıb-Tek’in üstünde de bırakmayı</w:t>
      </w:r>
      <w:r w:rsidR="00E41028" w:rsidRPr="007C1195">
        <w:rPr>
          <w:rFonts w:cs="Times New Roman"/>
          <w:sz w:val="24"/>
          <w:szCs w:val="24"/>
        </w:rPr>
        <w:t>n. Halka da yansıtmayın. Maliye</w:t>
      </w:r>
      <w:r w:rsidRPr="007C1195">
        <w:rPr>
          <w:rFonts w:cs="Times New Roman"/>
          <w:sz w:val="24"/>
          <w:szCs w:val="24"/>
        </w:rPr>
        <w:t>nin üzerine alın. Bunu da 2018’de biz yaptık ve Kıb-Tek görev zararı yazmasın. Halk daha pahalıya elektrik tüketmek zorunda</w:t>
      </w:r>
      <w:r w:rsidR="00E41028" w:rsidRPr="007C1195">
        <w:rPr>
          <w:rFonts w:cs="Times New Roman"/>
          <w:sz w:val="24"/>
          <w:szCs w:val="24"/>
        </w:rPr>
        <w:t xml:space="preserve"> kalmasın. Bunun yükü de Maliye</w:t>
      </w:r>
      <w:r w:rsidRPr="007C1195">
        <w:rPr>
          <w:rFonts w:cs="Times New Roman"/>
          <w:sz w:val="24"/>
          <w:szCs w:val="24"/>
        </w:rPr>
        <w:t>nin üzerinde olsun. Arkadaşlar; hatırlayın 2018’de biz bunu yaparken o zaman da Ulusal Birlik Partisi sıralarında milletvekilleri söz alıp bunu yapamazsınız demişti. Bunun mevzuata aykırı olduğunu söylemişti. Sonrasında biz buradan bu 2019’dan bu yana bu önerileri yaparken hayır biz bunu yapmayacağız denildi ve şimdi de deniliyor ki nizamnameye göre de o zammın yapılması gerekirdi ya yurttaşa zam olarak yansıyacaktı, ya da Devletin kullandığı elektrik zamlanacaktı başka yolu yoktu. Nizamname bu konuda açıktı. Ne biri yapıldı, ne öbürü yapıldı Kıb-Tek’e görev zararı yazmaya devam edildi ve Kıb-Tek’in borçlarına da faiz binmeye devam etti. Bu nedenle Kurumda oluşan ciddi borç yükünden dolayı Kurumun mali yapısı bozulmuş, Kurum borçlarını ödeyemez hale gelmiştir. Şimdi fark ettiniz bunu? Bu değildi bizim size söylediğimiz? Kurum bor</w:t>
      </w:r>
      <w:r w:rsidR="00E41028" w:rsidRPr="007C1195">
        <w:rPr>
          <w:rFonts w:cs="Times New Roman"/>
          <w:sz w:val="24"/>
          <w:szCs w:val="24"/>
        </w:rPr>
        <w:t xml:space="preserve">çlarını ödeyemez hale gelecek. </w:t>
      </w:r>
      <w:r w:rsidRPr="007C1195">
        <w:rPr>
          <w:rFonts w:cs="Times New Roman"/>
          <w:sz w:val="24"/>
          <w:szCs w:val="24"/>
        </w:rPr>
        <w:t>Gittikçe daha fazla borçlanacak, borçlandıkça faiz yükü artacak değildi bizim size söylediğimiz? Şimdi bizim o zaman söylediklerimizi yeni fark etmiş gibi, bunun üzerine yazarak yeni bir metin getiriyorsunuz önü</w:t>
      </w:r>
      <w:r w:rsidR="00E41028" w:rsidRPr="007C1195">
        <w:rPr>
          <w:rFonts w:cs="Times New Roman"/>
          <w:sz w:val="24"/>
          <w:szCs w:val="24"/>
        </w:rPr>
        <w:t>m</w:t>
      </w:r>
      <w:r w:rsidRPr="007C1195">
        <w:rPr>
          <w:rFonts w:cs="Times New Roman"/>
          <w:sz w:val="24"/>
          <w:szCs w:val="24"/>
        </w:rPr>
        <w:t>üze</w:t>
      </w:r>
      <w:r w:rsidR="00E41028" w:rsidRPr="007C1195">
        <w:rPr>
          <w:rFonts w:cs="Times New Roman"/>
          <w:sz w:val="24"/>
          <w:szCs w:val="24"/>
        </w:rPr>
        <w:t>?</w:t>
      </w:r>
      <w:r w:rsidRPr="007C1195">
        <w:rPr>
          <w:rFonts w:cs="Times New Roman"/>
          <w:sz w:val="24"/>
          <w:szCs w:val="24"/>
        </w:rPr>
        <w:t xml:space="preserve"> Bu nedenle 8/2022 Sayılı Kıbrıs Türk Elektrik Kurumunun AKSA Enerji Üretim Anonim Şirketine olan borçların</w:t>
      </w:r>
      <w:r w:rsidR="00E41028" w:rsidRPr="007C1195">
        <w:rPr>
          <w:rFonts w:cs="Times New Roman"/>
          <w:sz w:val="24"/>
          <w:szCs w:val="24"/>
        </w:rPr>
        <w:t>ın</w:t>
      </w:r>
      <w:r w:rsidRPr="007C1195">
        <w:rPr>
          <w:rFonts w:cs="Times New Roman"/>
          <w:sz w:val="24"/>
          <w:szCs w:val="24"/>
        </w:rPr>
        <w:t xml:space="preserve"> Devlet borcu olarak devralınması hakkında yasa ile </w:t>
      </w:r>
      <w:r w:rsidR="00E41028" w:rsidRPr="007C1195">
        <w:rPr>
          <w:rFonts w:cs="Times New Roman"/>
          <w:sz w:val="24"/>
          <w:szCs w:val="24"/>
        </w:rPr>
        <w:t>1</w:t>
      </w:r>
      <w:r w:rsidRPr="007C1195">
        <w:rPr>
          <w:rFonts w:cs="Times New Roman"/>
          <w:sz w:val="24"/>
          <w:szCs w:val="24"/>
        </w:rPr>
        <w:t xml:space="preserve"> Milyar 46 Milyon borç devralınıp kurumun borç yükünün azalması sağlanmıştır. Şimdi bu ne perhiz bu ne lahana turşusu dediğimiz şey işte budur. Mademki Devlet üstlenemiyordu size göre, mevzuata göre bu borcu, nasıl oluyor da şimdi üstleniyor? Nasıl oluyor da Devlete yansıtılamıyordu kilo</w:t>
      </w:r>
      <w:r w:rsidR="008E70D4" w:rsidRPr="007C1195">
        <w:rPr>
          <w:rFonts w:cs="Times New Roman"/>
          <w:sz w:val="24"/>
          <w:szCs w:val="24"/>
        </w:rPr>
        <w:t>w</w:t>
      </w:r>
      <w:r w:rsidRPr="007C1195">
        <w:rPr>
          <w:rFonts w:cs="Times New Roman"/>
          <w:sz w:val="24"/>
          <w:szCs w:val="24"/>
        </w:rPr>
        <w:t>at</w:t>
      </w:r>
      <w:r w:rsidR="008E70D4" w:rsidRPr="007C1195">
        <w:rPr>
          <w:rFonts w:cs="Times New Roman"/>
          <w:sz w:val="24"/>
          <w:szCs w:val="24"/>
        </w:rPr>
        <w:t>t</w:t>
      </w:r>
      <w:r w:rsidRPr="007C1195">
        <w:rPr>
          <w:rFonts w:cs="Times New Roman"/>
          <w:sz w:val="24"/>
          <w:szCs w:val="24"/>
        </w:rPr>
        <w:t xml:space="preserve"> saat üzerinden Devlete daha zamlı bir tarifeden ödeme yaptırılamıyordu, şimdi hangi mevzuata göre Kıb-Tek’in borçlarını maliyenin üzerine alıp da maliyeden ödeme noktasına geliyorsunuz?  Üstüne üstlük Türkiye Cumhuriyeti ile imzalanan protokolde bütçeye katkıda herhangi bir kalemde bütçeye gelecek paranın doğrudan AKSA’ya olan borçların ödenmesine gideceğine yönelik bir düzenleme de yok, dahası bütçenin kendisinde de yok. Çünkü protokolde yok, protokolde olmadığı için bütçede de yok. Hangi kalemden ne ödemesi yapıyorsunuz şimdi? Bizim söylediğimiz 2018’de örneği olmasına rağmen sizin tarafınızdan yapılmadı ve bunun sonucu ne oldu? AKSA borçlanmaya devam etti şey pardon Kıb-Tek borçlanmaya devam etti ve borçlanmaya devam ederken faiz yükü de arttı. Bunun yolu belliydi, o yolu o zaman reddettiniz, 2018’de de reddediniz, 2019’da, 20’de, 21’de reddediniz şimdi Türkiye'den protokolde hiçbir kalemde belli olmayan bir para, bütçede hiçbir kalemde olmayan bir para ve şimdi diyorsunuz ki maliye üstlenecek Kıb-Tek’in borcunu. Nasıl üstlenecek? Hangi kaleme göre? Hangi mevzuata göre? Ve bu borcu da siz yarattınız, borcun üstündeki faizi de siz yarattınız üstüne üstlük ve dahası hepimizin bildiği gibi bu arada ihalesiz akaryakıt alımı yaparak, çok daha pahalıya alım yaparak, o borcu da katlandırdınız, faizi de kat kat artırdınız. Arkadaşlar yani buraya yazdığınız şeyin sizin aslında yaptıklarınızın itiraf belgesi olduğunun farkındasınız? Aha biz bunu yaptık diyorsunuz, biz Kıb-Tek’i zarara soktuk, Kıb-Tek’i zarara soktuğumuz için borç yükü arttı, borç yükü artarken faiz yükü da arttı, biz o zaman hiçbir şey yapmadık, sonra Türkiye ile protokol imzaladık, Türkiye ile imzaladığımız protokolde bütçeye katkı kalemine bunu da yazmadık, bütçeye katkı kalemine yazmadığımız için bütçede de böyle bir kalem açmadık ama şimdi AKSA’ya olan borçlar ödensin diye Türkiye’den para gelsin ve biz AKSA’ya bunu aktaralım. Daha önce 560 Milyon, şimdi </w:t>
      </w:r>
      <w:r w:rsidRPr="007C1195">
        <w:rPr>
          <w:rFonts w:cs="Times New Roman"/>
          <w:sz w:val="24"/>
          <w:szCs w:val="24"/>
        </w:rPr>
        <w:lastRenderedPageBreak/>
        <w:t>tekrardan aynı şekilde bir aktarma. Ne yapmış da oluyorsunuz bu defa? Bu defa yaptığınız da şu, maliyenin ve kamu kurum ve kuruluşlarının Kıb-Tek’e olan borcu ödenecek güya bu parayla ama adresi de tarif ediyorsunuz, buradan da AKSA’ya gidecek diyorsunuz. Neden peki Kıb-Tek’in borçları içerisinde AKSA’ya gidecek olanlar öncelikli? Buna ilişkin d</w:t>
      </w:r>
      <w:r w:rsidR="008E70D4" w:rsidRPr="007C1195">
        <w:rPr>
          <w:rFonts w:cs="Times New Roman"/>
          <w:sz w:val="24"/>
          <w:szCs w:val="24"/>
        </w:rPr>
        <w:t>e</w:t>
      </w:r>
      <w:r w:rsidRPr="007C1195">
        <w:rPr>
          <w:rFonts w:cs="Times New Roman"/>
          <w:sz w:val="24"/>
          <w:szCs w:val="24"/>
        </w:rPr>
        <w:t xml:space="preserve"> mevzuatta hiçbir şey yok? Ne mevzuat tanıyorsunuz, geçtim mevzuatı, Kıb-Tek’i zarar uğratmaktan hiçbir şekilde çekinmiyorsunuz, zarara uğrattığınızı da bu belge ile itiraf ediyorsunuz ama bir tane gerekçe söylüyorsunuz, diyorsunuz ki, vatandaşa yansıtmayım diye. E vatandaşa yansıtmayacaktın zaten, vatandaşa yansıtmayacaktın ama kurumu da borç yükü altına sokmayacaktın, fa</w:t>
      </w:r>
      <w:r w:rsidR="008E70D4" w:rsidRPr="007C1195">
        <w:rPr>
          <w:rFonts w:cs="Times New Roman"/>
          <w:sz w:val="24"/>
          <w:szCs w:val="24"/>
        </w:rPr>
        <w:t>iz yükü altına da sokmayacaktın.</w:t>
      </w:r>
      <w:r w:rsidRPr="007C1195">
        <w:rPr>
          <w:rFonts w:cs="Times New Roman"/>
          <w:sz w:val="24"/>
          <w:szCs w:val="24"/>
        </w:rPr>
        <w:t xml:space="preserve"> Maliye bunu üstlenecekti, maliye üstlenirken de Türkiye Cumhuriyeti ile imzaladığınız protokole kalem koyacaktınız maliye üstleniyor diye, o zaman o protokol dolayısıyla bütçeye de yazacaktınız bunu, ne mevzuat sorunu çıkacaktı, ne başka bir sorun çıkacaktı. Ha Türkiye Cumhuriyeti’nden böyle bir rakamın gelmesi meşru mu? Meşrudur. Çünkü Türk Lirası kullandığımız için akaryakıt fiyatları katlanıyor, Türkiye Cumhuriyeti ’de buna Türk Lirası kullandığımız için katkı yapacaktı, kimse de size bir şey demeyecekti. Diyemezdi de çünkü akaryakıtın katlanıyor olmasının evet piyasalarla ilgisi var, brent petrolün artmasıyla ilgisi var ama bir taraftan Doların artmasıyla da ilgisi var, Türk Lirası karşısında değer kazanmasıyla veya Türk Lirasının Dolar karşısında değer kaybetmesiyle de ilgisi var, bunu da protokole yazacaktınız. Ne protokole yazarsınız, ne protokole dayanarak bütçeye yazarsınız, ne başta almanız gereken önlemi başta almak suretiyle Kıb-Tek’i zarara uğramaktan kurtarırsınız, başta almanız gereken önlem size Cumhuriyetçi Türk Partisinin sekiz defa burada söylediği şey. Onu da büyük bir böbürlenme ile reddedersiniz, hayır biz bunu yapmayacağız dersiniz, e hade bana gösterin bakayım mevzuatta hangi hükme göre Türkiye’den gelen para Kıb-Tek’e gidiyor da, Kıb-Tek’den de otomatik olarak AKSA’ya gidiyor? Hangi hüküm bunu söylüyor</w:t>
      </w:r>
      <w:r w:rsidR="008E70D4" w:rsidRPr="007C1195">
        <w:rPr>
          <w:rFonts w:cs="Times New Roman"/>
          <w:sz w:val="24"/>
          <w:szCs w:val="24"/>
        </w:rPr>
        <w:t>,</w:t>
      </w:r>
      <w:r w:rsidRPr="007C1195">
        <w:rPr>
          <w:rFonts w:cs="Times New Roman"/>
          <w:sz w:val="24"/>
          <w:szCs w:val="24"/>
        </w:rPr>
        <w:t xml:space="preserve"> </w:t>
      </w:r>
      <w:r w:rsidR="008E70D4" w:rsidRPr="007C1195">
        <w:rPr>
          <w:rFonts w:cs="Times New Roman"/>
          <w:sz w:val="24"/>
          <w:szCs w:val="24"/>
        </w:rPr>
        <w:t>b</w:t>
      </w:r>
      <w:r w:rsidRPr="007C1195">
        <w:rPr>
          <w:rFonts w:cs="Times New Roman"/>
          <w:sz w:val="24"/>
          <w:szCs w:val="24"/>
        </w:rPr>
        <w:t>öyle bir şey mi var? Sizin protokolünüzde var mı yok, bütçenizde var mı yok, mevzuatınızın herhangi bir yerinde var mı yok. Tamamen geçen konuşmamda Sayın Erhan Arıklı Türkiye Cumhuriyeti bakkal dükkanı değil dedi, ben de dedim ki kimse zaten böyle bir şey iddia etmedi ama siz bu yaptığınızla Kuzey Kıbrıs Türk Cumhuriyeti’ni bakkal dükkanına çevirdiniz, aha şimdi tam bakkal dükkanı oldu. Nereden kaynaklandığı belli olmayan girdiler ve çıktılar, bütçede hiçbir kalemde olmayan ve bunu da bir kurtarma operasyonu olarak anlatmaktan hiçbir şekilde çekinmiyorsunuz. Neresi kurtarma operasyonudur? Siz batırdınız, Türkiye Cumhuriyeti</w:t>
      </w:r>
      <w:r w:rsidR="008E70D4" w:rsidRPr="007C1195">
        <w:rPr>
          <w:rFonts w:cs="Times New Roman"/>
          <w:sz w:val="24"/>
          <w:szCs w:val="24"/>
        </w:rPr>
        <w:t>’</w:t>
      </w:r>
      <w:r w:rsidRPr="007C1195">
        <w:rPr>
          <w:rFonts w:cs="Times New Roman"/>
          <w:sz w:val="24"/>
          <w:szCs w:val="24"/>
        </w:rPr>
        <w:t>ne de diyorsunuz ki şimdi, protokolde yazmaz, benim bütçemde de yazmaz, bilmem nerede de yazmaz, sen yolla ben d</w:t>
      </w:r>
      <w:r w:rsidR="008E70D4" w:rsidRPr="007C1195">
        <w:rPr>
          <w:rFonts w:cs="Times New Roman"/>
          <w:sz w:val="24"/>
          <w:szCs w:val="24"/>
        </w:rPr>
        <w:t>e</w:t>
      </w:r>
      <w:r w:rsidRPr="007C1195">
        <w:rPr>
          <w:rFonts w:cs="Times New Roman"/>
          <w:sz w:val="24"/>
          <w:szCs w:val="24"/>
        </w:rPr>
        <w:t xml:space="preserve"> bu taraftan AKSA’ya yollayım, arkadaşlar bu yok Devlet ciddiyeti falan bakkal dükkanlarında bile olmaz zaten, tam şimdi işte bakkal dükkanı dediniz, onu da batık bir bakkal dükkanının veresiye defterine çevirdiniz, yaptığınız şey bu ve şimdi de bunun üstünden diyorsunuz ki buna da oy verin, yani biz de ne protokole bakalım, ne bütçeye bakalım, ne mevzuata bakalım, ne sizin bugüne kadar yapmanız gerekirken yapmadıklarınıza bakalım ve bunun üstünden ha normal miydi, şu normaldi,  çok da doğru olurdu. Derdiniz ki, maliyenin Kıb-Tek’e borçları birikiyor, Türkiye Cumhuriyeti’nden gelsin maliyeye ama bunu da yazarsınız protokole, öyle çekinmezsiniz dersiniz ki Dolar yükseliyor bundan dolayı da böyle bir akaryakıtta bizim sorunumuz var, yazarsınız protokole, o protokole dayanarak bütçeye de yazarsınız, gelir maliyeye, bütçede bir yasadır, o yasaya dayanarak da Kıb-Tek’e aktarma yaparsınız, Kıb-Tek’de kendi borçlarını önceliklendirerek bunun ödemesini yapar, hiçbiri yok burada, hiçbiri. Tamamen şimdi bekliyorum herhalde Hükümetten yine biri çıkacak bize diyecek ki, Türkiye’den para geliyor daha ne istiyorsunuz, bütün savunma da bu. Yani bu memleketin hukuku, bütçesi, protokolü, uluslararası anlaşması, bilmem nesi yok, bu memleketi yönetirken bizim hukukta kullandığımız bir terim var, basiretli bir iş insanı gibi davranmak mecburiyetiniz de yok, hiç olmazsa basiretli bir iş insanı kadar da kurumu zarara sokmayasınız. Şimdi de “müjde” kullanılan kavram da o, “müjde” Türkiye’den para geliyor aha biz Kıb-Tek’in de bu </w:t>
      </w:r>
      <w:r w:rsidRPr="007C1195">
        <w:rPr>
          <w:rFonts w:cs="Times New Roman"/>
          <w:sz w:val="24"/>
          <w:szCs w:val="24"/>
        </w:rPr>
        <w:lastRenderedPageBreak/>
        <w:t>borçlarını öd</w:t>
      </w:r>
      <w:r w:rsidR="008E70D4" w:rsidRPr="007C1195">
        <w:rPr>
          <w:rFonts w:cs="Times New Roman"/>
          <w:sz w:val="24"/>
          <w:szCs w:val="24"/>
        </w:rPr>
        <w:t>ü</w:t>
      </w:r>
      <w:r w:rsidRPr="007C1195">
        <w:rPr>
          <w:rFonts w:cs="Times New Roman"/>
          <w:sz w:val="24"/>
          <w:szCs w:val="24"/>
        </w:rPr>
        <w:t xml:space="preserve">yoruz. Hangi borçlarını, AKSA’ya olan borçları, </w:t>
      </w:r>
      <w:r w:rsidR="008E70D4" w:rsidRPr="007C1195">
        <w:rPr>
          <w:rFonts w:cs="Times New Roman"/>
          <w:sz w:val="24"/>
          <w:szCs w:val="24"/>
        </w:rPr>
        <w:t>ö</w:t>
      </w:r>
      <w:r w:rsidRPr="007C1195">
        <w:rPr>
          <w:rFonts w:cs="Times New Roman"/>
          <w:sz w:val="24"/>
          <w:szCs w:val="24"/>
        </w:rPr>
        <w:t>b</w:t>
      </w:r>
      <w:r w:rsidR="008E70D4" w:rsidRPr="007C1195">
        <w:rPr>
          <w:rFonts w:cs="Times New Roman"/>
          <w:sz w:val="24"/>
          <w:szCs w:val="24"/>
        </w:rPr>
        <w:t>ü</w:t>
      </w:r>
      <w:r w:rsidRPr="007C1195">
        <w:rPr>
          <w:rFonts w:cs="Times New Roman"/>
          <w:sz w:val="24"/>
          <w:szCs w:val="24"/>
        </w:rPr>
        <w:t>rleri ne olacak</w:t>
      </w:r>
      <w:r w:rsidR="008E70D4" w:rsidRPr="007C1195">
        <w:rPr>
          <w:rFonts w:cs="Times New Roman"/>
          <w:sz w:val="24"/>
          <w:szCs w:val="24"/>
        </w:rPr>
        <w:t>?</w:t>
      </w:r>
      <w:r w:rsidRPr="007C1195">
        <w:rPr>
          <w:rFonts w:cs="Times New Roman"/>
          <w:sz w:val="24"/>
          <w:szCs w:val="24"/>
        </w:rPr>
        <w:t xml:space="preserve"> </w:t>
      </w:r>
      <w:r w:rsidR="008E70D4" w:rsidRPr="007C1195">
        <w:rPr>
          <w:rFonts w:cs="Times New Roman"/>
          <w:sz w:val="24"/>
          <w:szCs w:val="24"/>
        </w:rPr>
        <w:t>Ö</w:t>
      </w:r>
      <w:r w:rsidRPr="007C1195">
        <w:rPr>
          <w:rFonts w:cs="Times New Roman"/>
          <w:sz w:val="24"/>
          <w:szCs w:val="24"/>
        </w:rPr>
        <w:t>b</w:t>
      </w:r>
      <w:r w:rsidR="008E70D4" w:rsidRPr="007C1195">
        <w:rPr>
          <w:rFonts w:cs="Times New Roman"/>
          <w:sz w:val="24"/>
          <w:szCs w:val="24"/>
        </w:rPr>
        <w:t>ü</w:t>
      </w:r>
      <w:r w:rsidRPr="007C1195">
        <w:rPr>
          <w:rFonts w:cs="Times New Roman"/>
          <w:sz w:val="24"/>
          <w:szCs w:val="24"/>
        </w:rPr>
        <w:t>rleri Allaha emanet</w:t>
      </w:r>
      <w:r w:rsidR="003622C0" w:rsidRPr="007C1195">
        <w:rPr>
          <w:rFonts w:cs="Times New Roman"/>
          <w:sz w:val="24"/>
          <w:szCs w:val="24"/>
        </w:rPr>
        <w:t>!</w:t>
      </w:r>
      <w:r w:rsidRPr="007C1195">
        <w:rPr>
          <w:rFonts w:cs="Times New Roman"/>
          <w:sz w:val="24"/>
          <w:szCs w:val="24"/>
        </w:rPr>
        <w:t xml:space="preserve"> Peki, </w:t>
      </w:r>
      <w:r w:rsidR="008E70D4" w:rsidRPr="007C1195">
        <w:rPr>
          <w:rFonts w:cs="Times New Roman"/>
          <w:sz w:val="24"/>
          <w:szCs w:val="24"/>
        </w:rPr>
        <w:t>ö</w:t>
      </w:r>
      <w:r w:rsidRPr="007C1195">
        <w:rPr>
          <w:rFonts w:cs="Times New Roman"/>
          <w:sz w:val="24"/>
          <w:szCs w:val="24"/>
        </w:rPr>
        <w:t>b</w:t>
      </w:r>
      <w:r w:rsidR="008E70D4" w:rsidRPr="007C1195">
        <w:rPr>
          <w:rFonts w:cs="Times New Roman"/>
          <w:sz w:val="24"/>
          <w:szCs w:val="24"/>
        </w:rPr>
        <w:t>ü</w:t>
      </w:r>
      <w:r w:rsidRPr="007C1195">
        <w:rPr>
          <w:rFonts w:cs="Times New Roman"/>
          <w:sz w:val="24"/>
          <w:szCs w:val="24"/>
        </w:rPr>
        <w:t xml:space="preserve">rlerinde Kıb-Tek’in zarar uğratılmasının payı yok mu? </w:t>
      </w:r>
      <w:r w:rsidR="003622C0" w:rsidRPr="007C1195">
        <w:rPr>
          <w:rFonts w:cs="Times New Roman"/>
          <w:sz w:val="24"/>
          <w:szCs w:val="24"/>
        </w:rPr>
        <w:t>Ö</w:t>
      </w:r>
      <w:r w:rsidRPr="007C1195">
        <w:rPr>
          <w:rFonts w:cs="Times New Roman"/>
          <w:sz w:val="24"/>
          <w:szCs w:val="24"/>
        </w:rPr>
        <w:t>b</w:t>
      </w:r>
      <w:r w:rsidR="003622C0" w:rsidRPr="007C1195">
        <w:rPr>
          <w:rFonts w:cs="Times New Roman"/>
          <w:sz w:val="24"/>
          <w:szCs w:val="24"/>
        </w:rPr>
        <w:t>ü</w:t>
      </w:r>
      <w:r w:rsidRPr="007C1195">
        <w:rPr>
          <w:rFonts w:cs="Times New Roman"/>
          <w:sz w:val="24"/>
          <w:szCs w:val="24"/>
        </w:rPr>
        <w:t>rlerinde o</w:t>
      </w:r>
      <w:r w:rsidR="003622C0" w:rsidRPr="007C1195">
        <w:rPr>
          <w:rFonts w:cs="Times New Roman"/>
          <w:sz w:val="24"/>
          <w:szCs w:val="24"/>
        </w:rPr>
        <w:t xml:space="preserve"> zam</w:t>
      </w:r>
      <w:r w:rsidRPr="007C1195">
        <w:rPr>
          <w:rFonts w:cs="Times New Roman"/>
          <w:sz w:val="24"/>
          <w:szCs w:val="24"/>
        </w:rPr>
        <w:t xml:space="preserve"> zamanında yapılmamışken Devlete zam yapmamanın aslında sonucu değil midir </w:t>
      </w:r>
      <w:r w:rsidR="003622C0" w:rsidRPr="007C1195">
        <w:rPr>
          <w:rFonts w:cs="Times New Roman"/>
          <w:sz w:val="24"/>
          <w:szCs w:val="24"/>
        </w:rPr>
        <w:t>öbü</w:t>
      </w:r>
      <w:r w:rsidRPr="007C1195">
        <w:rPr>
          <w:rFonts w:cs="Times New Roman"/>
          <w:sz w:val="24"/>
          <w:szCs w:val="24"/>
        </w:rPr>
        <w:t>rleri? O zammı yapmamanın sonucu değil midir sadece borç artı faiz? Hepsi sonucudur orada ne yapacaksınız? Orada nasıl açıklayacaksınız, o şekilde görev zararını doğurmayı? Kaldı ki bu da, görev zararını doğurmanın açıklaması değil, biz görev zararı yarattık, ihalesiz akaryakıt alımı yaptık, borcu bindirdik Kıb-Tek’in üstüne, faizi de bindirdik Kıb-Tek’in üstüne şimdi Türkiye de AKSA’ya olan borçların ödenmesi için bir para gönderiyor, geriye kalan Allaha emanet. Size deriz ya bu memleketi bırak kötü yönetiyorsunuz, yönetmiyorsunuz, saldım çayıra mevlam gayıra gider ve Sayın Arıklı’nın kullandığı terminolojiyle tekrar ediyorum, bakkal dükkanı da değil bu, bu en kötü yönetilen bakkal dükkanının veresiye defteridir, başka da bir şey değil ve bununla da siz gurur duymaya, biz reformlar yapmak için var olan bir tırnak içinde hükümetiz demeye yani çok açık söyleyeyim, sadece Meclisle değil, hakla da dalga geçmeye devam ediyorsunuz, bu dalga geçmedir. Ve eninde sonunda şimdi AKSA’ya olan borçların bir miktarı daha ödenecek bilmem ne, eninde sonunda bütün bu yarattığınız zarar, dönecek halkın sırtına binecek çünkü ne diyorsunuz, Kıbrıs Türk Elektrik Kurumunun, enerji üretim, iletim ve dağıtımında arz güvenliği sağlanıp, kesintisiz ve güvenilir bir üretim yapabilmesi amacıyla, Kıbrıs Türk Elektrik Kurumunun Kamu Hizmeti verme kabiliyetinin ve sürdürülebilirliğinin sağlanması elzemdir. Günaydın, günaydın evet, Kıbrıs Türk Elektrik Kurumunun kamu hizmetinin ve sürdürülebilirliğinin sağlanması bu ülkede elzemdir. Peki, elzem olan bu işin hayata geçmesi için 2019’dan beri ne yaptınız? 2019’un ikinci yarısı, 2020, 2021, 2022, aralıksız zarar yazdınız, aralıksız zarar ve faiz yazdınız durmadan. Hiç bundan çekinmeniz yoktur? Hiçbir rahatsızlığınız yoktur? Ve şu ana kadar da bütün bunların üstüne, son TPIC tartışmasında hala TPIC’le karar çıkarttınız, hangi sözleşmeyi imzaladınız? Nerededir o sözleşme? Nereden göreceğiz biz o sözleşmede yine zarar olup olmadığını, akaryakıtın kalitesinin ne olduğunu, ne üzerinden anlaştığınızı? Yine b</w:t>
      </w:r>
      <w:r w:rsidR="007D304B" w:rsidRPr="007C1195">
        <w:rPr>
          <w:rFonts w:cs="Times New Roman"/>
          <w:sz w:val="24"/>
          <w:szCs w:val="24"/>
        </w:rPr>
        <w:t>aşladı söylentiler yok Çarşamba</w:t>
      </w:r>
      <w:r w:rsidRPr="007C1195">
        <w:rPr>
          <w:rFonts w:cs="Times New Roman"/>
          <w:sz w:val="24"/>
          <w:szCs w:val="24"/>
        </w:rPr>
        <w:t>ya kadar yakıt var, yok bilmem ne var, yine yatacaksınız şeyin üstüne, işte yakıt bitti ne yapalım, sözleşme vardı, yoktu ne yazardı içinde önemli değil, yakıt gelsin gerisi tamamdır. İşte tam da bu, o kötü yönetilen bakkal dükkanı sahibinin zihniyet dünyasıdır, sizin zihniyet dünyanız. Yakıtsız kalmayalım gelsin da nasıl gelirse gelsin, nasıl gelir kaç paraya gelir, kaliteli mi gelir, bunların hepsi sizin için teferruat bu memlekette ve sözleşme de imzalayacaksınız da beş yıllık da olacak o sözleşme de içinde de ne olduğunu biz bilmesek de olur. Bütün marifet yakılacak olan bir akaryakıt gelsin, yakalım Allah ne verdiyse ondan sonrası sağlıktır, maliyedir, mevzuattır, bunlar kimsenin umurunda değil. Onun için arkadaşlar bu işin çözümü çok açıktır,  çözüm; 2019’un ikinci yarısından beri bu ülkeyi bu şekilde yönettiğini zannedenlerin bir an önce o yönetim koltuklarından gitmesinden başka bir şey değildir. Evet, konuştuğumuz yerel yönetim seçimleridir, birazdan ona ilişkin da söz alacağım ama yerel yönetim seçimlerinden daha elzem olan, bir an önce erken seçime gidip, bu ülkenin bu kötü yönetilen bakkal zihniyetinden kurtarılmasıdır. Teşekkür eder, saygılar sunarım.</w:t>
      </w:r>
    </w:p>
    <w:p w:rsidR="00804A79" w:rsidRPr="007C1195" w:rsidRDefault="00804A79" w:rsidP="00804A79">
      <w:pPr>
        <w:rPr>
          <w:rFonts w:cs="Times New Roman"/>
          <w:sz w:val="24"/>
          <w:szCs w:val="24"/>
        </w:rPr>
      </w:pPr>
    </w:p>
    <w:p w:rsidR="00804A79" w:rsidRPr="007C1195" w:rsidRDefault="00804A79" w:rsidP="00804A79">
      <w:pPr>
        <w:ind w:firstLine="720"/>
        <w:rPr>
          <w:rFonts w:cs="Times New Roman"/>
          <w:sz w:val="24"/>
          <w:szCs w:val="24"/>
        </w:rPr>
      </w:pPr>
      <w:r w:rsidRPr="007C1195">
        <w:rPr>
          <w:rFonts w:cs="Times New Roman"/>
          <w:sz w:val="24"/>
          <w:szCs w:val="24"/>
        </w:rPr>
        <w:t xml:space="preserve">BAŞKAN – Söz isteyen var mı? Sayın Bakan, Erhan Arıklı buyurun Kürsüye. Hitap edin Yüce Meclise, süreniz 10 dakikadır. </w:t>
      </w:r>
    </w:p>
    <w:p w:rsidR="00804A79" w:rsidRPr="007C1195" w:rsidRDefault="00804A79" w:rsidP="00804A79">
      <w:pPr>
        <w:ind w:firstLine="720"/>
        <w:rPr>
          <w:rFonts w:cs="Times New Roman"/>
          <w:sz w:val="24"/>
          <w:szCs w:val="24"/>
        </w:rPr>
      </w:pPr>
    </w:p>
    <w:p w:rsidR="00804A79" w:rsidRPr="007C1195" w:rsidRDefault="00804A79" w:rsidP="00C76B59">
      <w:pPr>
        <w:ind w:firstLine="720"/>
        <w:rPr>
          <w:rFonts w:cs="Times New Roman"/>
          <w:sz w:val="24"/>
          <w:szCs w:val="24"/>
        </w:rPr>
      </w:pPr>
      <w:r w:rsidRPr="007C1195">
        <w:rPr>
          <w:rFonts w:cs="Times New Roman"/>
          <w:sz w:val="24"/>
          <w:szCs w:val="24"/>
        </w:rPr>
        <w:t xml:space="preserve">BAYINDIRLIK VE ULAŞTIRMA BAKANI ERHAN ARIKLI -  Sayın Başkan, değerli milletvekilleri; doğrudur, Kıb-Tek hepimizin malı, Kıb-Tek’e sahip çıkmak hepimizin görevi, Kıb-tek bu ülkede elektrik üreten ve halka arz güvenliğini elektrik açısından arz güvenliğini sağlayan en önemli milli kuruluşumuz. Kıb-Tek uzun zamandan beri görev zararı yapıyor, en son Mayıs 2022 - Ekim 2022 döneminde toplam zararı son altı, yedi aylık süre içerisinde 792 Milyon Lira zararı var. Kıb-Tek’in elektrik üretim maliyeti 4.30 kuruştur, şu </w:t>
      </w:r>
      <w:r w:rsidRPr="007C1195">
        <w:rPr>
          <w:rFonts w:cs="Times New Roman"/>
          <w:sz w:val="24"/>
          <w:szCs w:val="24"/>
        </w:rPr>
        <w:lastRenderedPageBreak/>
        <w:t>anda ortalama satışı ise 3.30 yani aylık ortalama 100 Milyon Lira civarında zararı var. Bu zararı yapmayıp da, görev zararını yapmayıp da, fiyatlara nizamname gereği fiyatlara yansıtsaydık, halkın elektrik faturaları ödenemeyecek şekilde kabaracak, üretim aksayacak ve belki de birçok işyeri kapanacaktı. Sizin döneminizde de Kıb-Tek zarar etmişti, siz bir formül buldunuz, Devlet tarifelerine yüksek zam yaparak, Kıb-Tek’in zararını bir şekilde bir formülle üstlendiniz ama Bütçe Yasası tekniği açısından baktığımızda Devletin özellikle kitlerin, kamu kuruluşlarının zararını üstlenmek gibi bir misyonu yoktur. Bir formül bularak Devlet görev zararından dolayı zarara uğrayan kitlerin, kuruluşların zararını karşılamak durumundadır. Dediğim gibi siz de 2018’de bunu yaptınız</w:t>
      </w:r>
      <w:r w:rsidR="00C76B59" w:rsidRPr="007C1195">
        <w:rPr>
          <w:rFonts w:cs="Times New Roman"/>
          <w:sz w:val="24"/>
          <w:szCs w:val="24"/>
        </w:rPr>
        <w:t xml:space="preserve">. </w:t>
      </w:r>
      <w:r w:rsidRPr="007C1195">
        <w:rPr>
          <w:rFonts w:cs="Times New Roman"/>
          <w:sz w:val="24"/>
          <w:szCs w:val="24"/>
        </w:rPr>
        <w:t>Ama o zaman 145 Milyon Liralık bir zarar ortaya çıktı. Devlet bunu, Maliye bunu üstlenecekti. O zaman sorduğumuzda Sevgili Özdil Nami’ye bunu ne yapmak, nasıl hangi formülle çözeceksiniz dediğimiz de Öz</w:t>
      </w:r>
      <w:r w:rsidR="00C76B59" w:rsidRPr="007C1195">
        <w:rPr>
          <w:rFonts w:cs="Times New Roman"/>
          <w:sz w:val="24"/>
          <w:szCs w:val="24"/>
        </w:rPr>
        <w:t>dil Nami burada dedi ki; Maliye</w:t>
      </w:r>
      <w:r w:rsidRPr="007C1195">
        <w:rPr>
          <w:rFonts w:cs="Times New Roman"/>
          <w:sz w:val="24"/>
          <w:szCs w:val="24"/>
        </w:rPr>
        <w:t>yle Kıb-Tek bir protokol imzalayacak, o protokol tahtında biz bu ödemeyi yapacağız demişti, o protokol hiç imzalanmadı. Ne zamana kadar? 2019 yılında Sevgili Olgun Amcaoğlu Maliye Bakanı oldu. O zaman bir ek bütçe hazırlandı ve o ek bütçe doğrultusunda o zarar görev zararı Devlet tarafından mahsuplaşmak suretiyle de olsa çözüldü ortadan kaldırdı. Şu anda da yine tekrar söylüyorum 100 Milyon Lira civarında bir görev zararı var aylık. Sadece Ekim, Mayıs aylarında 792 Milyon Lira bir zarar söz konusudur. Bizim elektrik tarifelerini artırma gibi bir…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TUFAN ERHÜRMAN (Lefkoşa) (Yerinden) – Erhan kaç dedin?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 xml:space="preserve"> </w:t>
      </w:r>
      <w:r w:rsidRPr="007C1195">
        <w:rPr>
          <w:rFonts w:cs="Times New Roman"/>
          <w:sz w:val="24"/>
          <w:szCs w:val="24"/>
        </w:rPr>
        <w:tab/>
        <w:t>ERHAN ARIKLI (Devamla) - Ekim, Kasım</w:t>
      </w:r>
      <w:r w:rsidR="00C76B59" w:rsidRPr="007C1195">
        <w:rPr>
          <w:rFonts w:cs="Times New Roman"/>
          <w:sz w:val="24"/>
          <w:szCs w:val="24"/>
        </w:rPr>
        <w:t xml:space="preserve"> ayları pardon Mayıs 2022 Mayısla Ekim</w:t>
      </w:r>
      <w:r w:rsidRPr="007C1195">
        <w:rPr>
          <w:rFonts w:cs="Times New Roman"/>
          <w:sz w:val="24"/>
          <w:szCs w:val="24"/>
        </w:rPr>
        <w:t xml:space="preserve">e kadar olan süre…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TUFAN ERHÜRMAN (Yerinden) (Devamla) – Ne kadardır?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ERHAN ARIKLI (Devamla) – 792 Milyon zarar. Dolayısıyla bunu bir şekilde bizim formüle etmemiz gerekiyordu, Allah razı olsun Türkiye yine yardımımıza koştu. Aksa’ya ödememiz gereken parayı bu şekilde formülize ederek ödüyoruz. Dolayısıyla önemli olan kurumun zararlarının görev zararlarının bir formülle ortadan kaldırılmasıdır. Siz o formülü bulmuştunuz, bizim de tam o formül arayışları içerisindeyken, nasıl çözeceğiz formül arayışı içerisindeyken Türkiye Cumhuriyeti’nin katkılarıyla bu gideri bu sıkıntıyı ortadan kaldırıyoruz. Durum bundan ibarettir. Teşekkür ediyorum.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Teşekkür ederim. Sayın Tufan Erhürman buyurun beş dakika daha süre veriyorum.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TUFAN ERHÜRMAN (Lefkoşa) – Sayın Başkan, değerli milletvekilleri; tabii bu açıklama bir kez daha gösteriyor ki bu işin sistematiği yönettiğini iddia eden kafalarda oluşmadı yani algılanamıyor problem. Arkadaşlar problem şu basit bakkal diliyle anlatıyorum. Kıb-Tek bir şirket, Devletin bir şirketi ama şirket. Şirketler nasıl yönetilir? Şirket bakar pahalıya alıyorsa bir şeyi fiyatını artırarak pahalıya satar.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EKONOMİ VE ENERJİ BAKANI OLGUN AMCAOĞLU  (Yerinden) – Kar amacı gütmeden.</w:t>
      </w:r>
    </w:p>
    <w:p w:rsidR="00804A79" w:rsidRPr="007C1195" w:rsidRDefault="00804A79" w:rsidP="00804A79">
      <w:pPr>
        <w:rPr>
          <w:rFonts w:cs="Times New Roman"/>
          <w:sz w:val="24"/>
          <w:szCs w:val="24"/>
        </w:rPr>
      </w:pPr>
    </w:p>
    <w:p w:rsidR="00804A79" w:rsidRPr="007C1195" w:rsidRDefault="00804A79" w:rsidP="001F3647">
      <w:pPr>
        <w:rPr>
          <w:rFonts w:cs="Times New Roman"/>
          <w:sz w:val="24"/>
          <w:szCs w:val="24"/>
        </w:rPr>
      </w:pPr>
      <w:r w:rsidRPr="007C1195">
        <w:rPr>
          <w:rFonts w:cs="Times New Roman"/>
          <w:sz w:val="24"/>
          <w:szCs w:val="24"/>
        </w:rPr>
        <w:tab/>
        <w:t>TU</w:t>
      </w:r>
      <w:r w:rsidR="00C76B59" w:rsidRPr="007C1195">
        <w:rPr>
          <w:rFonts w:cs="Times New Roman"/>
          <w:sz w:val="24"/>
          <w:szCs w:val="24"/>
        </w:rPr>
        <w:t>FAN ERHÜRMAN (Devamla) – Maliye</w:t>
      </w:r>
      <w:r w:rsidRPr="007C1195">
        <w:rPr>
          <w:rFonts w:cs="Times New Roman"/>
          <w:sz w:val="24"/>
          <w:szCs w:val="24"/>
        </w:rPr>
        <w:t xml:space="preserve">t artı kardır. Eğer şirket Devlet şirketiyse aynen Sevgili Olgun’un söylediği gibi o kar denilen marj kalkar ortadan onun yerine sürdürebilirliği sağlayacak bir rakam konur. Çünkü Kıb-Tek kar amaçlı bir şirket değildir sıradan bir şirket değil ama maliyet oradadır, maliyeti bir kere karşılamak zorunda başka türlü </w:t>
      </w:r>
      <w:r w:rsidRPr="007C1195">
        <w:rPr>
          <w:rFonts w:cs="Times New Roman"/>
          <w:sz w:val="24"/>
          <w:szCs w:val="24"/>
        </w:rPr>
        <w:lastRenderedPageBreak/>
        <w:t xml:space="preserve">sürdürebilir olmayacak. Bir de marj konur ki geriye kalan masraflarını da karşılayabilsin. Dolayısıyla biz doğru hatırlamıyorum belki de rakamı ama 2018’in ortası 19’un ortasına devrederken 18 Milyondu, 11 Milyon mu ne fazlada </w:t>
      </w:r>
      <w:r w:rsidR="00C76B59" w:rsidRPr="007C1195">
        <w:rPr>
          <w:rFonts w:cs="Times New Roman"/>
          <w:sz w:val="24"/>
          <w:szCs w:val="24"/>
        </w:rPr>
        <w:t>devretmiştik. O fazla Sunat Bey</w:t>
      </w:r>
      <w:r w:rsidRPr="007C1195">
        <w:rPr>
          <w:rFonts w:cs="Times New Roman"/>
          <w:sz w:val="24"/>
          <w:szCs w:val="24"/>
        </w:rPr>
        <w:t>in zamanında 140’larda bir şeydi diye hatırlıyorum. 140’larda olması gereken bir fazla değil o. O Kıb-Tek’i kurtarabilecek ve sürdürebilir olacak olan bir fazladır. Zaten çok fazlaya geçerse amaç değişti ve sanki de piyasadaki bir şirketmiş gibi kar elde eder noktaya geldi demektir. Şimdi artıda devrettik 2018’in ortasında. Peki artıda devretmek de bir marifettir diye söylemiyorum. Marifet şudur; Kıb-Tek neden bir şirket olmasına rağmen maliyetlerinin altında satış yapar duruma geldi, sorunun cevabı nedir? Çünkü Kıb-Tek’in Yönetim Kurulu siyasi atamalarla oluştuğu için Kıb-Tek nereye bağlıysa ister Bakanlığa ister Başbakanlığa siyasi talimatla maliyetinin altında satış yapması söyleniyor Kıb-Tek’e, Kıb-Tek’te siyasi talimata uyuyor maliyetinin altında yani zarar edecek şekilde satış yapıyor. Böyle olduğu için kimin aslında o şekilde doğan zararı üstelenme yükümlülüğü var? Siyasi iradenin. Çünkü siyasi iradedir o tali</w:t>
      </w:r>
      <w:r w:rsidR="00C76B59" w:rsidRPr="007C1195">
        <w:rPr>
          <w:rFonts w:cs="Times New Roman"/>
          <w:sz w:val="24"/>
          <w:szCs w:val="24"/>
        </w:rPr>
        <w:t xml:space="preserve">matı veren bugünkü koşullarda. </w:t>
      </w:r>
      <w:r w:rsidRPr="007C1195">
        <w:rPr>
          <w:rFonts w:cs="Times New Roman"/>
          <w:sz w:val="24"/>
          <w:szCs w:val="24"/>
        </w:rPr>
        <w:t xml:space="preserve">Bizim teklifimiz de açıktır ama buradan hem size ham kamuoyuna bir kez daha duyuruyorum birçok yerde de söyledik CTP olarak Kıb-Tek’i özerkleştirelim profesyonelleştirelim siyasi müdahaleden kurtaralım. Buna muhalefette de olsak iktidarda da varık ama bu da yapılmıyor. O zaman bütçe tekniği mütçe tekniği gibi lafları Sayın Erhan Arıklı’nın söylediğini bir tarafa bırakın, akaryakıt öngörülebilirin üzerinde ve dolar öngörülebilirin üzerinde arttığında talimat veriyorsanız Kıb-Tek Yönetim Kuruluna maliyetin </w:t>
      </w:r>
      <w:r w:rsidR="00C76B59" w:rsidRPr="007C1195">
        <w:rPr>
          <w:rFonts w:cs="Times New Roman"/>
          <w:sz w:val="24"/>
          <w:szCs w:val="24"/>
        </w:rPr>
        <w:t>altında satış yapın diye Maliye</w:t>
      </w:r>
      <w:r w:rsidRPr="007C1195">
        <w:rPr>
          <w:rFonts w:cs="Times New Roman"/>
          <w:sz w:val="24"/>
          <w:szCs w:val="24"/>
        </w:rPr>
        <w:t>nin bunu karşılaması lazım bir yöntemle. Bizim bulduğumuz yöntem ve size de önerdiğimiz 2019’dan beri yöntem neydi? Maliye kilo</w:t>
      </w:r>
      <w:r w:rsidR="00C76B59" w:rsidRPr="007C1195">
        <w:rPr>
          <w:rFonts w:cs="Times New Roman"/>
          <w:sz w:val="24"/>
          <w:szCs w:val="24"/>
        </w:rPr>
        <w:t>w</w:t>
      </w:r>
      <w:r w:rsidRPr="007C1195">
        <w:rPr>
          <w:rFonts w:cs="Times New Roman"/>
          <w:sz w:val="24"/>
          <w:szCs w:val="24"/>
        </w:rPr>
        <w:t>a</w:t>
      </w:r>
      <w:r w:rsidR="00C76B59" w:rsidRPr="007C1195">
        <w:rPr>
          <w:rFonts w:cs="Times New Roman"/>
          <w:sz w:val="24"/>
          <w:szCs w:val="24"/>
        </w:rPr>
        <w:t>t</w:t>
      </w:r>
      <w:r w:rsidRPr="007C1195">
        <w:rPr>
          <w:rFonts w:cs="Times New Roman"/>
          <w:sz w:val="24"/>
          <w:szCs w:val="24"/>
        </w:rPr>
        <w:t>t saat başına ödediği parayı artıralım hiç de Bütçe tekniğine falan da aykırı değil Maliye bunu ödesin çünkü siyasi talimatla maliyetin altında satış yapıyor Kıb-Tek meşru mu bu siyasi talimat? Şu an için meşrudur çünkü öngörülebilirin ötesinde akaryakıt fiyatlarında ve dolarda artış var. Hayır, ısrarla re</w:t>
      </w:r>
      <w:r w:rsidR="00C76B59" w:rsidRPr="007C1195">
        <w:rPr>
          <w:rFonts w:cs="Times New Roman"/>
          <w:sz w:val="24"/>
          <w:szCs w:val="24"/>
        </w:rPr>
        <w:t>dd</w:t>
      </w:r>
      <w:r w:rsidRPr="007C1195">
        <w:rPr>
          <w:rFonts w:cs="Times New Roman"/>
          <w:sz w:val="24"/>
          <w:szCs w:val="24"/>
        </w:rPr>
        <w:t>ettiğiniz budur. Israrla re</w:t>
      </w:r>
      <w:r w:rsidR="002B1AA4" w:rsidRPr="007C1195">
        <w:rPr>
          <w:rFonts w:cs="Times New Roman"/>
          <w:sz w:val="24"/>
          <w:szCs w:val="24"/>
        </w:rPr>
        <w:t>dd</w:t>
      </w:r>
      <w:r w:rsidRPr="007C1195">
        <w:rPr>
          <w:rFonts w:cs="Times New Roman"/>
          <w:sz w:val="24"/>
          <w:szCs w:val="24"/>
        </w:rPr>
        <w:t>ettiğiniz bu şey Sayın Arıklı şimdi bu Türkiye Cumhuriyeti’nden gelen parayla tedavi edilmiş olmuyor çünkü onu ısrarla re</w:t>
      </w:r>
      <w:r w:rsidR="003F2054" w:rsidRPr="007C1195">
        <w:rPr>
          <w:rFonts w:cs="Times New Roman"/>
          <w:sz w:val="24"/>
          <w:szCs w:val="24"/>
        </w:rPr>
        <w:t>dd</w:t>
      </w:r>
      <w:r w:rsidRPr="007C1195">
        <w:rPr>
          <w:rFonts w:cs="Times New Roman"/>
          <w:sz w:val="24"/>
          <w:szCs w:val="24"/>
        </w:rPr>
        <w:t>etmekle siz, faiz yükünü artırdınız. O gün bizim söylediğimizi yapmış olsaydınız faiz yükü bu kadar artmazdı ve siz bilmem kaç aydır demi</w:t>
      </w:r>
      <w:r w:rsidR="003F2054" w:rsidRPr="007C1195">
        <w:rPr>
          <w:rFonts w:cs="Times New Roman"/>
          <w:sz w:val="24"/>
          <w:szCs w:val="24"/>
        </w:rPr>
        <w:t>n siz kendiniz söylediniz Mayıstan Ekim</w:t>
      </w:r>
      <w:r w:rsidRPr="007C1195">
        <w:rPr>
          <w:rFonts w:cs="Times New Roman"/>
          <w:sz w:val="24"/>
          <w:szCs w:val="24"/>
        </w:rPr>
        <w:t>e her ay 100 Milyon zarar yazarak, 792 Milyon TL daha zarara sokmuş olmazdınız Kıb-Tek’i ve Türkiye Cumhuriyeti ile bunun görüşülmesi gerekir miydi? Evet, gerekirdi. Tekrar söylüyorum çünkü Kıb-Tek’in maliyetlerinin artma unsurlarından en önemlilerinden bir tanesi de Türk Lirasının Dolar karşısında değer kaybetmesidir. Ve bundan dolayı akaryakıt fiyatları bu kadar uçmuş oluyor, brend</w:t>
      </w:r>
      <w:r w:rsidR="001F3647" w:rsidRPr="007C1195">
        <w:rPr>
          <w:rFonts w:cs="Times New Roman"/>
          <w:sz w:val="24"/>
          <w:szCs w:val="24"/>
        </w:rPr>
        <w:t>d</w:t>
      </w:r>
      <w:r w:rsidRPr="007C1195">
        <w:rPr>
          <w:rFonts w:cs="Times New Roman"/>
          <w:sz w:val="24"/>
          <w:szCs w:val="24"/>
        </w:rPr>
        <w:t>eki artış ya da petroldeki artış da bir taraftan ama sadece o bi</w:t>
      </w:r>
      <w:r w:rsidR="003F2054" w:rsidRPr="007C1195">
        <w:rPr>
          <w:rFonts w:cs="Times New Roman"/>
          <w:sz w:val="24"/>
          <w:szCs w:val="24"/>
        </w:rPr>
        <w:t>n</w:t>
      </w:r>
      <w:r w:rsidRPr="007C1195">
        <w:rPr>
          <w:rFonts w:cs="Times New Roman"/>
          <w:sz w:val="24"/>
          <w:szCs w:val="24"/>
        </w:rPr>
        <w:t>miyor, bu da bi</w:t>
      </w:r>
      <w:r w:rsidR="003F2054" w:rsidRPr="007C1195">
        <w:rPr>
          <w:rFonts w:cs="Times New Roman"/>
          <w:sz w:val="24"/>
          <w:szCs w:val="24"/>
        </w:rPr>
        <w:t>n</w:t>
      </w:r>
      <w:r w:rsidRPr="007C1195">
        <w:rPr>
          <w:rFonts w:cs="Times New Roman"/>
          <w:sz w:val="24"/>
          <w:szCs w:val="24"/>
        </w:rPr>
        <w:t>iyor ve zamanında yapmadığınız için faiz de biniyor ve siz ondan sonra diyorsunuz ki şimdi biz de bu formülü bulduk. Bu formülü bulmadınız bu formül bizim yaptığımıza göre mevzuata yüzde 100 daha fazla ters. Bizim yaptığımızda mevzuata ters bir şey de yoktu zaten sadece kilo</w:t>
      </w:r>
      <w:r w:rsidR="001F3647" w:rsidRPr="007C1195">
        <w:rPr>
          <w:rFonts w:cs="Times New Roman"/>
          <w:sz w:val="24"/>
          <w:szCs w:val="24"/>
        </w:rPr>
        <w:t>w</w:t>
      </w:r>
      <w:r w:rsidRPr="007C1195">
        <w:rPr>
          <w:rFonts w:cs="Times New Roman"/>
          <w:sz w:val="24"/>
          <w:szCs w:val="24"/>
        </w:rPr>
        <w:t>at</w:t>
      </w:r>
      <w:r w:rsidR="003F2054" w:rsidRPr="007C1195">
        <w:rPr>
          <w:rFonts w:cs="Times New Roman"/>
          <w:sz w:val="24"/>
          <w:szCs w:val="24"/>
        </w:rPr>
        <w:t>t</w:t>
      </w:r>
      <w:r w:rsidRPr="007C1195">
        <w:rPr>
          <w:rFonts w:cs="Times New Roman"/>
          <w:sz w:val="24"/>
          <w:szCs w:val="24"/>
        </w:rPr>
        <w:t xml:space="preserve"> saat başına ödenen bedeli artırdıydık. Siz şimdi protokolde olmayan, bütçede olmayan, mevzuatta olmayan bir kalemden Kıb-Tek’e ödeme yapmaya kalkıyorsunuz, hiçbir iler tutar tarafı olmayan bir şey. Ha, bir de diyorsunuz ki görev zararını halka mı yansıtsaydık? Arkadaşlar, hala bu soruyu sormayın, hiçbir noktada size görev zararını halka yansıtın demedi Cumhuriyetçi Türk Partisi. Tam tersini söyledi görev zararını yaratmayın dedi, Maliye üstlensin bunu dedi tekrar soruyorum; meşru mu? Evet, meşrudur. Çünkü görev zararının doğmasının sebebi siyaseten Kıb-Tek Yönetim Kuruluna verilen talimatlardır. Bu talimat da o dönemde verilmeli miydi? Evet, verilmeliydi, başka da çaresi yoktu. Peki, Kıb-Tek özerkleşirse ne olacak? Kıb-Tek özerkleşirse Kıb-Tek ile konuşacaksınız, görev zararı yazmayacak ya size yazacak ya da halka yansıtacak. Siz o zaman Kıb-Tek’e destek vereceksiniz şirket olarak size yazacak, halka yansıtılmaması gereken dönemde. Bu kadar basittir bu işin hesabı ama bu kadar basit hesabı döndürdünüz dolaştırdınız şimdi yine son noktada Türkiye Cumhuriyeti’nden para geldi, buna teşekkür edin. Arkadaşlar, teşekkürü </w:t>
      </w:r>
      <w:r w:rsidRPr="007C1195">
        <w:rPr>
          <w:rFonts w:cs="Times New Roman"/>
          <w:sz w:val="24"/>
          <w:szCs w:val="24"/>
        </w:rPr>
        <w:lastRenderedPageBreak/>
        <w:t>geçin artık yahu! Bir şeyi de yönetmeye çalışın ha Türkiye Cumhuriyeti’nden böyle bir yardım gelmeli mi? Gelmeli tekrar tekrar söylüyorum çünkü Türk Lirası kullanıyoruz çünkü dolar karşısında değer kaybettiğinde biz Kıb-Tek’te maliyetlerimizin altında satış yapmak ya da maliyeti yansıtacaksak, insanlara yansıtmak zorunda kalıyoruz.</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BAŞKAN -  Toparlayalım Sayın Başkan.</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(Devamla) – Bir soru var Sayın Başkan.</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BAŞKAN -  Buyurun, sorun.</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OLGUN AMCAOĞLU (Yerinden) (Devamla) - Sayın Hocam…</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(Devamla) – Buyur Sevgili Olgun…</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OLGUN AMCAOĞLU (Yerinden) (Devamla) -  Özellikle uzun yıllardır Kıb-Tek’in görev zararı yarattığı doğru değil bu bilgiyi kim verdiyse size bilmem ama özellikle geçen yılın Ağustos ayında bize sunulan bilançolara baktığımızda, 8 Ağustos 2021’deki gerçekleşen tahsilatlarına göre o günkü tarihlerde 271 Milyon Lira alacaklı olduğunu rahatlıkla görebilirsiniz. Hatta geçenlerde bağımsız hesap uzmanının yapmış olduğu işte 2021 yılı hesaplarını da alıp inceleme şansınız olursa bunları rahatlıkla görebilirsiniz. Bir yıl önceki brüt karı ve 2021’deki brüt zararı görebilirsiniz çok net şekilde.</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Benim özellikle üzerine bas basa söylediğim bir şey vardı yanlış olan sistemdir. Kıbrıs Türk Elektrik Kurumu içerisinde yönetilmeye çalışan ve uygulamaya konulan sistemdir demiştim, hala daha o konuda iddia ediyorum.</w:t>
      </w:r>
      <w:r w:rsidR="001F3647" w:rsidRPr="007C1195">
        <w:rPr>
          <w:rFonts w:cs="Times New Roman"/>
          <w:sz w:val="24"/>
          <w:szCs w:val="24"/>
        </w:rPr>
        <w:t xml:space="preserve"> </w:t>
      </w:r>
      <w:r w:rsidRPr="007C1195">
        <w:rPr>
          <w:rFonts w:cs="Times New Roman"/>
          <w:sz w:val="24"/>
          <w:szCs w:val="24"/>
        </w:rPr>
        <w:t xml:space="preserve">Kaldı ki bir de…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TUFAN ERHÜRMAN (Devamla) – Hangi sistem Sevgili Olgun söyle ki hepimiz bilelim.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OLGUN AMCAOĞLU  (Yerinden) (Devamla) – Şu an Elektrik Kurumunun içerisindeki sürdürülebilir elektrik arz güvenliğinin ortaya koymaya çalışıldığı sistem yanlıştır. Neden yanlıştır? Siyasetin atama yaptığı, yönetimine…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TUFAN ERHÜRMAN (Devamla) – Tamamen aynı fikirdeyim.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OLGUN AMCAOĞLU  (Yerinden) (Devamla) – Herhangi bir şekilde uzmanları atayamadı geçmiş yıllarda da böyleydi maalesef hep bugüne kadar bu süreci taşımıştır, bu sorunu büyüterek taşımıştır. Çok merak ettiğim bir şey vardı ben sendikayla da iki kez görüşme yaptım çok değerli başkanı ve sendika üyeleriyle birlikte. Özerklikten bahsediyorlardı ki özerklikte yeri zamanı geldiğinde olması gerektiğine inanlardanım. Fakat yüzde 47’si şu anda enerji arz güvenliğinin yüzde 48, 47’si bir özel şirketin üzerindeyken özerkliğin nasıl olacağı noktasındaki endişeler hem de hat safhadadır. Kaldı ki kaldı ki Elektrik Kurumunun bütün dünyadaki örneklerinde olduğu gibi çağdaş anlamda üretim yapabilmesi, operasyonda sahada olabilmesi, enerjiyi üretip iletebilmesi, tahsilatını yapabilmesi için mevzuatlarla görevlerinin tamamlanması gerekmektedir. Hala daha 1974’te geçirilen fasıl 170 ve 171’le biz elektrik arz güvenliğini yıllardır yönetmeye çalışıyoruz. Tam da yanlış dediğim o sistemle birlikte. İşte tam da burada Ekonomi ve Enerji Bakanlığının çok büyük bir sorumluluğu vardır şu an elektrikle, enerjiyle alakalı yasaları çok süratle bu Meclisten geçirmek zorundadır. Sizlerin de desteğiyle katkılarıyla. Enerji Dairesi, enerji </w:t>
      </w:r>
      <w:r w:rsidRPr="007C1195">
        <w:rPr>
          <w:rFonts w:cs="Times New Roman"/>
          <w:sz w:val="24"/>
          <w:szCs w:val="24"/>
        </w:rPr>
        <w:lastRenderedPageBreak/>
        <w:t>verimliliğiyle alakalı yasalar Enerji Üst Kurulu ve elektrikli araçlarla ilgili yasaları topyekun bir paket halinde geçmesidir ve yeşil enerjiye giderken dünya biz tam tersine fosil atıklarla pahalı üretimi yapmak zorunda olmadığımızı hep birlikte bu Meclisten haykırmamız lazımdır. Ama ben sizi tabii dikkatle dinliyorum. Çaresizliğinin de bir inanırım hem muhalefeti hem de iktidarın ortaya koymaya çalıştığı karı diye söyledikleri bu şekilde sürdürülebilir enerjiye ulaşmak asla doğru değildir, ekonomik enerjiye ulaşmak asla mümkün değildir. Ben de birçok konuda size katılıyorum. Hem protokol noktasındaki yaptığınız hem Bütçe Yasasına dair yaptığınız açıklamalara gönülden katılırım. Ama gelin görün ki bu noktada 3,5 Liraya sattığınız elektriği 5,5 Lira</w:t>
      </w:r>
      <w:r w:rsidR="001F3647" w:rsidRPr="007C1195">
        <w:rPr>
          <w:rFonts w:cs="Times New Roman"/>
          <w:sz w:val="24"/>
          <w:szCs w:val="24"/>
        </w:rPr>
        <w:t>ya üretebiliyorsanız yanlış üre</w:t>
      </w:r>
      <w:r w:rsidRPr="007C1195">
        <w:rPr>
          <w:rFonts w:cs="Times New Roman"/>
          <w:sz w:val="24"/>
          <w:szCs w:val="24"/>
        </w:rPr>
        <w:t xml:space="preserve">tim kararlarından dolayı ki bu kimseye tabii ki işte her ne kadar da yönetimleri suçlamış olsanız bile bugünkü yönetiminde suçu değildir bunlar. Ben size söylüyorum 2018 yılında yapılan da tamam değildi ama o günkü şartlarda bir tek yapabileceğiniz oydu. Kamu tarifelerini yükselterek Devletin işte halkın üzerine yüklemek zorunda olduğu rakamları kendi bütçesinden karşılamak gibi bir çaba içerisindeydi. 125 Milyonluk o günkü şartlarda Elektrik Kurumunun alacağını ödeyemedi o günkü Maliye peşin olarak o günkü şartlarda o tarihte 125 Milyon görev zararı oluşturdu Kıbrıs Türk Elektrik Kurumunda. Biz göreve geldikten sonra Sayın Serdar Denktaş’ın ilk aylarda geçirttirdiği ek bütçeyle birlikte 470 kusur Milyonluk bu ilgili 125 Milyonluk Elektrik Kurumu görev zararı 145 Milyon olarak yaklaşık mahsuplaşma şansı elde ettik ve kapattık ama gün de sorunu çözemedik. Çünkü yine o gün de yanlış sistemle Elektrik Kurumu yönetilmekteydi. Yani bu saatten sonra yasaları süratle geçirip sizin dediğini şekilde yol haritamızı çizmek de bizim önceliğimiz olması lazımdır ama gerçekten özerklikten bahsettiniz, yine söylüyorum yüzde 47’si özel sektörde arz güvenliği olan bir ülkede özerklikten bahsetmek bu dediklerimi halletmeden buraya bir şekilde dikkat çekmek çok da doğru değil diye düşünüyorum. Bunu söylemek istedim çok teşekkür ederim.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(Devamla) – Teşekkürler Sevgili Olgun. Şimdi iki bacakta söylediklerinizi değerlendirmek isterim. Birinci bacak var olan durumda Kıb-Tek’te ne yapılması gerekirdi bacağı. Var olan durumda Kıb-Tek’te ne yapılması gerektiği az önce söylediklerimdi</w:t>
      </w:r>
      <w:r w:rsidR="00DE482B" w:rsidRPr="007C1195">
        <w:rPr>
          <w:rFonts w:cs="Times New Roman"/>
          <w:sz w:val="24"/>
          <w:szCs w:val="24"/>
        </w:rPr>
        <w:t>r. Söylediğiniz doğrudur Maliye</w:t>
      </w:r>
      <w:r w:rsidRPr="007C1195">
        <w:rPr>
          <w:rFonts w:cs="Times New Roman"/>
          <w:sz w:val="24"/>
          <w:szCs w:val="24"/>
        </w:rPr>
        <w:t>nin üstüne Kıb-Tek’in görev zararını alacak bir yöntem hukuka aykırı olmamakla birlikte bana göre tercih edeceği</w:t>
      </w:r>
      <w:r w:rsidR="00DE482B" w:rsidRPr="007C1195">
        <w:rPr>
          <w:rFonts w:cs="Times New Roman"/>
          <w:sz w:val="24"/>
          <w:szCs w:val="24"/>
        </w:rPr>
        <w:t>m</w:t>
      </w:r>
      <w:r w:rsidRPr="007C1195">
        <w:rPr>
          <w:rFonts w:cs="Times New Roman"/>
          <w:sz w:val="24"/>
          <w:szCs w:val="24"/>
        </w:rPr>
        <w:t xml:space="preserve">iz bir yöntem değil ama niye o dönemde tercih ettik? Çünkü Rahip Brunson tutuklandıydı, Dolar patladıydı, Doların patlaması karşısında elektrik fiyatları patlayacaktı, bunu halka yansıtmak kesinlikle adil değildi, bununla ilgili yönetim kuruluna biz talimat veriyorduk artırmayın halkın ödeyeceği parayı dolayısıyla bizim Maliye olarak bunu üstlenmemiz gerekirdi. Ve üstlendiğimiz zarar da sen benden daha iyi hatırlarsın rakamları 125 Milyon falan dedin, 125 Milyon zararı üstlendik ama </w:t>
      </w:r>
      <w:r w:rsidR="00DE482B" w:rsidRPr="007C1195">
        <w:rPr>
          <w:rFonts w:cs="Times New Roman"/>
          <w:sz w:val="24"/>
          <w:szCs w:val="24"/>
        </w:rPr>
        <w:t xml:space="preserve">o </w:t>
      </w:r>
      <w:r w:rsidRPr="007C1195">
        <w:rPr>
          <w:rFonts w:cs="Times New Roman"/>
          <w:sz w:val="24"/>
          <w:szCs w:val="24"/>
        </w:rPr>
        <w:t xml:space="preserve">dönemde Türkiye Cumhuriyeti’nden protokol çerçevesinde gelmesi gereken savunma harcamaları </w:t>
      </w:r>
      <w:r w:rsidR="00DE482B" w:rsidRPr="007C1195">
        <w:rPr>
          <w:rFonts w:cs="Times New Roman"/>
          <w:sz w:val="24"/>
          <w:szCs w:val="24"/>
        </w:rPr>
        <w:t xml:space="preserve">için 334 Milyon vardı gelmedi.  </w:t>
      </w:r>
      <w:r w:rsidRPr="007C1195">
        <w:rPr>
          <w:rFonts w:cs="Times New Roman"/>
          <w:sz w:val="24"/>
          <w:szCs w:val="24"/>
        </w:rPr>
        <w:t>334 Milyon gelseydi, 125 Milyonu oraya verilmek suretiyle yine artıdaydı bütçe ve dolayısıyla bunlar yapılabilirdi gelmedi. Gelmesi gerekir miydi? Savunma harcamalarını siz de biliyorsunuz ki protokolde zaten karşılığı yoktur gelmesi gerekirdi. Artı bu doğal zarar da zaten doların, o dönemde akaryakıt da pahalı olmamıştı özel olarak artmamıştı. Sadece dolar bacağındaydı esas yüklenme dolayısıyla bunun da Türkiye Cumhuriyeti’nden protokol çerçevesinde gelecek destekle çözülmesi gerekirdi, olmadı ama yapılan iş yanlış değildi tek bulunabilecek çare oydu insanlara yansıtmamak için ve Kıb-Tek’i görev zararına sokmamak için ve o iş bu dönemde de yapılabilirdi. Bu dönemde en azından son yedi ayda yapılabilirdi Sevgili Olgun Amcaoğlu ve yedi ayda Kıb-Tek 100 Milyon ayda Sayın Arıklı’nın söylediği şekilde görev zararı yazmazdı ve 10</w:t>
      </w:r>
      <w:r w:rsidR="00DE482B" w:rsidRPr="007C1195">
        <w:rPr>
          <w:rFonts w:cs="Times New Roman"/>
          <w:sz w:val="24"/>
          <w:szCs w:val="24"/>
        </w:rPr>
        <w:t>0</w:t>
      </w:r>
      <w:r w:rsidRPr="007C1195">
        <w:rPr>
          <w:rFonts w:cs="Times New Roman"/>
          <w:sz w:val="24"/>
          <w:szCs w:val="24"/>
        </w:rPr>
        <w:t xml:space="preserve"> Milyon ayda yazdığı zaman oluşacak olan faiz yükünün de altına girmezdi. Bunu da defalarca size öneri olarak yaptık. Ha, biz CTP olarak öneri olarak yaptığımızda ne için yaptıydık? Yani bundan muhalefet olarak bize bir artı gelmezdi ya bu sadece hem insanlara yansımasın hem Kıb-Tek bu borç yükü altına girmesin, görev zararı </w:t>
      </w:r>
      <w:r w:rsidRPr="007C1195">
        <w:rPr>
          <w:rFonts w:cs="Times New Roman"/>
          <w:sz w:val="24"/>
          <w:szCs w:val="24"/>
        </w:rPr>
        <w:lastRenderedPageBreak/>
        <w:t>yazmasın, sürdürülebilir bir tehlikeye düşmesin diye yapıcı bir şekilde Hükümete yaptığımız öneriydi, uyulmadı.</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(Meclis Başkanı Sayın Zorlu Töre Başkanlık Kürsüsünü Meclis Başkan Yardımcısı Sayın Fazilet Özdenefe’ye devreder)</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 Ha, şimdi ikinci bacağa da geleyim. İkinci bacak da şu soru şuysa yüzde 47 üretimi özel bir şirketin yaptığı koşullarda Kıb-Tek nasıl özerk olabilir ise soru ben de şu cevabı veririm tam da bu sebeple özerk olabilir. Çünkü piyasada başka bir aktör var üretimin çok önemli bir kısmını karşılayan Kıb-Tek’in bu koşullarda o aktör karşısındayken rekabet edebilmesi veya sürdürülebilirliğini sağlaması için Kıb-Tek’in sürekli siyasi müdahale ile karşı karşıya kalmaması lazım, özerklikten anladığımız odur. İsterseniz siz buna profesyonelleşme deyin ister özerklik deyin ister uzmanların yönettiği bir Kıb-Tek deyin ama buna ihtiyacınız var çünkü piyasada başka bir aktör var. Piyasada başka bir aktör olmasaydı o zaman özerlik gerekir miydi tartışması yapılabilirdi. Bence o zaman da gerekliydi ama şimdi zaten gereklidir ve bu şartlarda Sevgili Olgun Amcaoğlu, Enerji Dairesine biz hiç karşı çıkmadık. Enerji Dairesi çünkü neyi yapması gereken Dairedir? Bu ülkenin enerji planını ortaya çıkarması gereken ve enerjide projeleri ortaya koyup öngörülebilirliği sağlaması gereken Dairedir ama Enerji Üst Kurulunu, açtın konuyu diye bir kez daha söyleyeyim hala daha anlamış değilim çünkü Enerji Üst Kurulu denilen Kurullar, dünyada ne için kurulurlar? Piyasada çok fazla aktör vardır veya çok fazla demeyim de en azından üç-dört-beş aktör vardır piyasadan çekilmiştir Devlet büyük ölçüde ve o zaman Enerji Üst Kurulu regülatördür Hasan’ın söylediği gibi diğer adı da Düzenleyici Kurullardır. Bunların görevi bütün dünyada düzenleme, denetleme ve yaptırım uygulamadır. Bunun ötesinde Enerji Üst Kurullarının dünyada görevi yoktur aynen ne gibi Türkiye’deki Bankacılık Düzenleme Denetleme Üst Kurulu gibi ya da Tütün Piyasası Kurulu gibi Sermaye Piyasası Kurulu gibi RTÜK gibi bunun gibidir Üst Kurullar. Bir Üst Kurulun bu ülkede yapacağı iş piyasayı düzenleme, denetleme ve yaptırım uygulamadır. Oysa bu ülkede AKSA dışında şu anda piyasada başka bir aktör yoktur</w:t>
      </w:r>
      <w:r w:rsidR="00DE482B" w:rsidRPr="007C1195">
        <w:rPr>
          <w:rFonts w:cs="Times New Roman"/>
          <w:sz w:val="24"/>
          <w:szCs w:val="24"/>
        </w:rPr>
        <w:t>,</w:t>
      </w:r>
      <w:r w:rsidRPr="007C1195">
        <w:rPr>
          <w:rFonts w:cs="Times New Roman"/>
          <w:sz w:val="24"/>
          <w:szCs w:val="24"/>
        </w:rPr>
        <w:t xml:space="preserve"> ha başka aktörler girecekse piyasaya bunların çok konuşulması lazım o zaman bunlar düşünülmesi gereken şeylerdir ama şu anda öyle bir şey yoktur.</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Dolayısıyla Enerji Üst Kurulu çok anlamlı bir tartışma değil eğer gerçekten Üst Kuruldan ne kastettiğimiz konusunda hem fikirsek… Efendim…</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ÇALIŞMA VE SOSYAL GÜVENLİK BAKANI HASAN TAÇOY  (Yerinden) -   Yenilenebilir enerji de bunun içerisindedir yalnız yani…</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TUFAN ERHÜRMAN (Devamla) – Yani Yenilenebilir Enerji Kurulu var zaten ülkede…</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HASAN TAÇOY (Yerinden) (Devamla) -  Hayır, o Kurul değil o yani YEK’in kurulduğu Yenilenebilir Enerji Kurulunun kurulduğu şekilde buna dahil olacak, hepsi bir bütündür…</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TUFAN ERHÜRMAN (Devamla) – Olsa bile…</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HASAN TAÇOY (Yerinden) (Devamla) -  Hepsi bir bütündür yani neyin nasıl yapılacağını gözetleyebilmek amacıyla bu Kurula ihtiyaç var.</w:t>
      </w:r>
      <w:r w:rsidR="00DE482B" w:rsidRPr="007C1195">
        <w:rPr>
          <w:rFonts w:cs="Times New Roman"/>
          <w:sz w:val="24"/>
          <w:szCs w:val="24"/>
        </w:rPr>
        <w:t xml:space="preserve"> </w:t>
      </w:r>
    </w:p>
    <w:p w:rsidR="00DE482B" w:rsidRPr="007C1195" w:rsidRDefault="00DE482B"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lastRenderedPageBreak/>
        <w:t>TUFAN ERHÜRMAN (Devamla) – Hayır, neyi gözetleyecek yani piyasada Sermaye Piyasası Kurulunda olduğu gibi RTÜK mesela RTÜK’ü örnek alalım en çok bilinendir diye.</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HASAN TAÇOY (Yerinden) (Devamla) -Tekeldeki hesaplamayı dahil…</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TUFAN ERHÜRMAN (Devamla) – Neyi?</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HASAN TAÇOY (Yerinden) (Devamla) -Tekeldeki hesaplamayı dahil…</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TUFAN ERHÜRMAN (Devamla) – Tekeldeki ne demektir o?</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HASAN TAÇOY (Yerinden) (Devamla) -Tekel, şimdi şu andaki tekel sadece Devletin elinde Kıb-Tek’in hesaplamasıdır nizamnameye göre o dahil hepsini regüle edebilecek noktada olmasıdır.</w:t>
      </w:r>
    </w:p>
    <w:p w:rsidR="00804A79" w:rsidRPr="007C1195" w:rsidRDefault="00804A79" w:rsidP="00804A79">
      <w:pPr>
        <w:ind w:firstLine="708"/>
        <w:rPr>
          <w:rFonts w:cs="Times New Roman"/>
          <w:sz w:val="24"/>
          <w:szCs w:val="24"/>
        </w:rPr>
      </w:pPr>
    </w:p>
    <w:p w:rsidR="00804A79" w:rsidRPr="007C1195" w:rsidRDefault="00804A79" w:rsidP="00DE482B">
      <w:pPr>
        <w:ind w:firstLine="708"/>
        <w:rPr>
          <w:rFonts w:cs="Times New Roman"/>
          <w:sz w:val="24"/>
          <w:szCs w:val="24"/>
        </w:rPr>
      </w:pPr>
      <w:r w:rsidRPr="007C1195">
        <w:rPr>
          <w:rFonts w:cs="Times New Roman"/>
          <w:sz w:val="24"/>
          <w:szCs w:val="24"/>
        </w:rPr>
        <w:t>TUFAN ERHÜRMAN (Devamla) – Ne demektir o? Yani Kıb-Tek’in üretim, iletim ve dağıtımdaki muhasebelerinin ayrıştırılması meselesi bizim destekledi</w:t>
      </w:r>
      <w:r w:rsidR="00DE482B" w:rsidRPr="007C1195">
        <w:rPr>
          <w:rFonts w:cs="Times New Roman"/>
          <w:sz w:val="24"/>
          <w:szCs w:val="24"/>
        </w:rPr>
        <w:t xml:space="preserve">ğimiz bir meseledir eğer buysa. </w:t>
      </w:r>
      <w:r w:rsidRPr="007C1195">
        <w:rPr>
          <w:rFonts w:cs="Times New Roman"/>
          <w:sz w:val="24"/>
          <w:szCs w:val="24"/>
        </w:rPr>
        <w:t>Bunun denetiminin nasıl yapılacağı, muhasebenin denetiminin nasıl yapılacağı da bizim hukukumuzda bellidir isterseniz dış denetçi koyarsınız isterseniz normal Devletin kurumları isterseniz ikisi de denetler burada da sorun yok burada da karşı çıkmayız. Ama üst kurul ne demektiri kafamızda şekillendirebilmek için RTÜK’e bakın, nedir orada mesele? Devlet televizyonu da var ama ondan belki de daha fazla pay sahibi olan onlarca televizyon var, onlarca radyo var. Bu alanı düzenlemek, denetlemek ve denetim sonucu kurallara aykırı davrananlara yaptırım uygulamak üst kurulun görevidir. Burada bizim enerjide böyle bir üst kurulu gerektirecek bir yapılanmamız yok. Böyle bir üst kurula ekstradan görev verme şansın da yok. Yani bu alanı özerkleştirme demek değil. O yüzden dikkat edelim üst kurul ne demektir dünyada tam olarak ne için, bu Fransa’da çıkmış bir şeydir adı Bağımsız İdari Otoritedir teknik adı ve yaptıkları işler de demin söylediklerimdir. Düzenleme, denetleme, yaptırım uygulama. Bunun ötesinde ne strateji çizebilir alanı değil çünkü üst kurulun, stratejiyi çizecekse Enerji Dairesi çizmesi lazım ne de onun dışında başka bir alana müdahale edebilir ne de gidip de muhasebesini denetleyebilir yoktur böyle bir üst kurul dünyada. Onun için bunu isterseniz ayrıca da konuşuruz. Ama yani bu laf çok söyleniyor ve üstüne üstlük bir çözüm modeli olarak söyleniyor. Yoktur böyle bir şey</w:t>
      </w:r>
      <w:r w:rsidR="00283AD4" w:rsidRPr="007C1195">
        <w:rPr>
          <w:rFonts w:cs="Times New Roman"/>
          <w:sz w:val="24"/>
          <w:szCs w:val="24"/>
        </w:rPr>
        <w:t>,</w:t>
      </w:r>
      <w:r w:rsidRPr="007C1195">
        <w:rPr>
          <w:rFonts w:cs="Times New Roman"/>
          <w:sz w:val="24"/>
          <w:szCs w:val="24"/>
        </w:rPr>
        <w:t xml:space="preserve"> yani böyle bir model yoktur, dünyada yoktur, bildiğimiz yoktur. Üst kurulların da görev alanı bu değildir. Onun için ileriye dönük olarak bizim Cumhuriyetçi Türk Partisi olarak dönemin Kıb-Tek’iyle yönetimleriyle yaptığımız çalışmalar sonucunda hazırladığımız bir yasa önerisi var aslında. Bunu isterseniz sizinle paylaşırız özerkleşme noktasında, sadece özerkleşmede değil yetkilerin</w:t>
      </w:r>
      <w:r w:rsidR="00283AD4" w:rsidRPr="007C1195">
        <w:rPr>
          <w:rFonts w:cs="Times New Roman"/>
          <w:sz w:val="24"/>
          <w:szCs w:val="24"/>
        </w:rPr>
        <w:t xml:space="preserve"> </w:t>
      </w:r>
      <w:r w:rsidRPr="007C1195">
        <w:rPr>
          <w:rFonts w:cs="Times New Roman"/>
          <w:sz w:val="24"/>
          <w:szCs w:val="24"/>
        </w:rPr>
        <w:t xml:space="preserve">de düzenlendiği. Biz buraya getirir de bunu yasa önerisi olarak verirsek muhtemelen muhalefet verdi iktidar onun altına girmek istemeyecek bilmem ne. Sizinle samimiyetle paylaşa da biliriz, bizim muhatabımız enerjiden sorumlu Bakanlık olur normal şartlarda Hükümet içerisinde bu görev dağılımında kim nereye gider onu bilmem çünkü bir de o karmaşa var Kıb-Tek son en son Başbakanlıktaydı dalga geçeyim diye sormam gerçekten unuttum. En son Başkanlığa gittiydi dolayısıyla bizim muhatabımız bellidir ama bu işi bu şekilde düzeltmemiz lazım. O ayrı bir tartışmadır. Şu ana kadar yaratılan görev zararı faizden doğan zarar tamamen yanlış politikaların sonucudur. Bugüne kadar getirmiştir ve Kıb-Tek’i batma noktasına sokan da budur. Yani Sayın Arıklı’nın söylediği Mayıs’tan Ekim’e 792 Milyon TL zarar yazdı, bu zararın da ne kadarı acaba 150 Dolara bir ton akaryakıt taşıtmaktan kaynaklandı bunun da hesabı ayrıca görülecek bir hesaptır. Ama onun ötesinde de o zarar zaten oradadır onun ötesinde de yanlış uygulamalarla bakkal dükkanı uygulamalarıyla işte bugüne kadar Kıb-Tek getirilmiştir. Bu çözüm falan değil ama bundan sonraki çözümler </w:t>
      </w:r>
      <w:r w:rsidRPr="007C1195">
        <w:rPr>
          <w:rFonts w:cs="Times New Roman"/>
          <w:sz w:val="24"/>
          <w:szCs w:val="24"/>
        </w:rPr>
        <w:lastRenderedPageBreak/>
        <w:t xml:space="preserve">konusunda zaten Sevgili Olgun Amcaoğlu’da demin söylediklerime protokol noktasında bütçe noktasında katıldığını söyledi. Bundan sonrası için gerek yenilenebilir enerjiden yararlanma konusunda gerek Enerji Dairesi konusunda biz çalışmaya hazırız. Üst kurul hiç anlam veremediğimiz bir şeydir.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OLGUN AMCAOĞLU  (Yerinden) (Devamla) – Konuşulur.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TUFAN ERHÜRMAN (Devamla) – Konuşulur o da konuşuruz anlarız birbirimizi ama bundan sonrası için özerkleşmede samimiyse burada oturan arkadaşlar biz iktidara gelirsek bizim iktidarımızda sizden destek bekleriz. Yok muhalefette olduğumuz dönemde hızla yapacaksak onu da sizinle paylaşmaya hazırız. Teşekkür eder, saygılar sunarım.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Teşekkürler Sayın Erhürman.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DEVRİM BARÇIN (Lefkoşa) (Yerinden) – Başkan ben yerimden yasa tekniği açısından bir şey söyleyeyim.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Buyurun Sayın Barçın.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DEVRİM BARÇIN (Yerinden) (Devamla) – Şimdi Hükümet kanadına şunu söylemek istiyorum. Bu Yasa Tasarısının ismini Devlet borcu olarak devralınmasına yönelik getirdiniz. Devlet borcu olarak devralınması şu anda söz konusu değildir. Bu konuda Maliye Bakanlığından önemli cevap bekliyoruz. Çünkü Devlet Maliye bu borcu üstüne alıyor gözüküyor şu anda almıyor. Çünkü o 600 Milyonu</w:t>
      </w:r>
      <w:r w:rsidR="00283AD4" w:rsidRPr="007C1195">
        <w:rPr>
          <w:rFonts w:cs="Times New Roman"/>
          <w:sz w:val="24"/>
          <w:szCs w:val="24"/>
        </w:rPr>
        <w:t xml:space="preserve"> Maliye</w:t>
      </w:r>
      <w:r w:rsidRPr="007C1195">
        <w:rPr>
          <w:rFonts w:cs="Times New Roman"/>
          <w:sz w:val="24"/>
          <w:szCs w:val="24"/>
        </w:rPr>
        <w:t xml:space="preserve">nin Kıb-Tek’e olan bundan sonra doğacak elektrik tüketimine binaen ödemesi gereken rakamları ödemeyeceği de yazıyor bu </w:t>
      </w:r>
      <w:r w:rsidR="00283AD4" w:rsidRPr="007C1195">
        <w:rPr>
          <w:rFonts w:cs="Times New Roman"/>
          <w:sz w:val="24"/>
          <w:szCs w:val="24"/>
        </w:rPr>
        <w:t>y</w:t>
      </w:r>
      <w:r w:rsidRPr="007C1195">
        <w:rPr>
          <w:rFonts w:cs="Times New Roman"/>
          <w:sz w:val="24"/>
          <w:szCs w:val="24"/>
        </w:rPr>
        <w:t>asada. Dolayısıyla Devlet aslında Kıb-Tek’e şu anda kredi veriyor, borç veriyor. Bir önce yapılan evet Aksa’ya Devletin olan bor</w:t>
      </w:r>
      <w:r w:rsidR="00283AD4" w:rsidRPr="007C1195">
        <w:rPr>
          <w:rFonts w:cs="Times New Roman"/>
          <w:sz w:val="24"/>
          <w:szCs w:val="24"/>
        </w:rPr>
        <w:t xml:space="preserve">cunu üstlenmekti ama şu anda </w:t>
      </w:r>
      <w:r w:rsidRPr="007C1195">
        <w:rPr>
          <w:rFonts w:cs="Times New Roman"/>
          <w:sz w:val="24"/>
          <w:szCs w:val="24"/>
        </w:rPr>
        <w:t>Devlet Aksa’ya ödenmek üzere adı altında Kıb-Tek’e bir kredi veriyor ve şu anda yaklaşık devletin bundan sonra doğacak olan elektrik tüketimine bi</w:t>
      </w:r>
      <w:r w:rsidR="008752D9" w:rsidRPr="007C1195">
        <w:rPr>
          <w:rFonts w:cs="Times New Roman"/>
          <w:sz w:val="24"/>
          <w:szCs w:val="24"/>
        </w:rPr>
        <w:t>naen</w:t>
      </w:r>
      <w:r w:rsidRPr="007C1195">
        <w:rPr>
          <w:rFonts w:cs="Times New Roman"/>
          <w:sz w:val="24"/>
          <w:szCs w:val="24"/>
        </w:rPr>
        <w:t xml:space="preserve"> dairelerin, kamu kurum ve </w:t>
      </w:r>
      <w:r w:rsidR="00283AD4" w:rsidRPr="007C1195">
        <w:rPr>
          <w:rFonts w:cs="Times New Roman"/>
          <w:sz w:val="24"/>
          <w:szCs w:val="24"/>
        </w:rPr>
        <w:t>kuruluşlarının bir kuruş Maliye</w:t>
      </w:r>
      <w:r w:rsidRPr="007C1195">
        <w:rPr>
          <w:rFonts w:cs="Times New Roman"/>
          <w:sz w:val="24"/>
          <w:szCs w:val="24"/>
        </w:rPr>
        <w:t xml:space="preserve">den Kıb-Tek’e likit artışı olmayacaktır. Bu likit akışının olmaması demek bu parayı Kıb-Tek’in Aksa’ya kendisinin ödemesi demektir ve Kıb-Tek’in ciddi anlamda Devletin doğurduğu bu görev zararını şu anda bu </w:t>
      </w:r>
      <w:r w:rsidR="008752D9" w:rsidRPr="007C1195">
        <w:rPr>
          <w:rFonts w:cs="Times New Roman"/>
          <w:sz w:val="24"/>
          <w:szCs w:val="24"/>
        </w:rPr>
        <w:t>y</w:t>
      </w:r>
      <w:r w:rsidRPr="007C1195">
        <w:rPr>
          <w:rFonts w:cs="Times New Roman"/>
          <w:sz w:val="24"/>
          <w:szCs w:val="24"/>
        </w:rPr>
        <w:t>asanın isminde yazdığı gibi Devlet üstlenmiyor, Kıb-Tek üstleniyor. Bunu Maliye Bakanlığı bize açıklamak zorundadır. Bu şu an</w:t>
      </w:r>
      <w:r w:rsidR="008752D9" w:rsidRPr="007C1195">
        <w:rPr>
          <w:rFonts w:cs="Times New Roman"/>
          <w:sz w:val="24"/>
          <w:szCs w:val="24"/>
        </w:rPr>
        <w:t>d</w:t>
      </w:r>
      <w:r w:rsidRPr="007C1195">
        <w:rPr>
          <w:rFonts w:cs="Times New Roman"/>
          <w:sz w:val="24"/>
          <w:szCs w:val="24"/>
        </w:rPr>
        <w:t>a Aksa’ya ödenmek üzere Devlet borcu olarak diye geti</w:t>
      </w:r>
      <w:r w:rsidR="008752D9" w:rsidRPr="007C1195">
        <w:rPr>
          <w:rFonts w:cs="Times New Roman"/>
          <w:sz w:val="24"/>
          <w:szCs w:val="24"/>
        </w:rPr>
        <w:t>rdi</w:t>
      </w:r>
      <w:r w:rsidRPr="007C1195">
        <w:rPr>
          <w:rFonts w:cs="Times New Roman"/>
          <w:sz w:val="24"/>
          <w:szCs w:val="24"/>
        </w:rPr>
        <w:t>ğiniz yasa tasarısında Devlet bu borcu üstüne mi alıyor yoksa Aksa’ya ödenmek üzere Devlet Kıb-Tek’e bir kredi mi veriyor?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ÖZDEMİR BERAOVA (Girne) (Yerinden) -  Sayın Başkan, bunları şeyde komitede tartışacağımız konulardır.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MALİYE BAKANI ALİŞAN ŞAN (Yerinden) -  Borcu Maliye üzerine alıyor, Aksa’ya ödemek üzere muhtemelen siz 6’ncı maddeyi söylersiniz…</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SALAHİ ŞAHİNER (Lefke) (Yerinden) -  Evet, mahsuplaşma 6’ncı madde…</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ALİŞAN ŞAN (Yerinden) (Devamla) - Tamam, genel gerekçeye baktığınızda 6’ncı madde genel gerekçeyle bağlarsanız o zaman sorduğunuz soru ortadan kalkar. Ayrıca şunu da belirtmek isterim bu konu komiteye gidecek, eğer tam anlaşılmayan bir husus varsa bu maddeyi de ve başka konuları da komitede gerekli düzenlemeleri yapabiliriz Sevgili Arkadaşım.</w:t>
      </w:r>
    </w:p>
    <w:p w:rsidR="00804A79" w:rsidRPr="007C1195" w:rsidRDefault="00804A79" w:rsidP="00804A79">
      <w:pPr>
        <w:rPr>
          <w:rFonts w:cs="Times New Roman"/>
          <w:sz w:val="24"/>
          <w:szCs w:val="24"/>
        </w:rPr>
      </w:pPr>
      <w:r w:rsidRPr="007C1195">
        <w:rPr>
          <w:rFonts w:cs="Times New Roman"/>
          <w:sz w:val="24"/>
          <w:szCs w:val="24"/>
        </w:rPr>
        <w:tab/>
      </w:r>
    </w:p>
    <w:p w:rsidR="00804A79" w:rsidRPr="007C1195" w:rsidRDefault="00804A79" w:rsidP="00804A79">
      <w:pPr>
        <w:ind w:firstLine="708"/>
        <w:rPr>
          <w:rFonts w:cs="Times New Roman"/>
          <w:sz w:val="24"/>
          <w:szCs w:val="24"/>
        </w:rPr>
      </w:pPr>
      <w:r w:rsidRPr="007C1195">
        <w:rPr>
          <w:rFonts w:cs="Times New Roman"/>
          <w:sz w:val="24"/>
          <w:szCs w:val="24"/>
        </w:rPr>
        <w:lastRenderedPageBreak/>
        <w:t>SALAHİ ŞAHİNER (Yerinden) (Devamla) -  Sayın Bakan, bunu bu Yasa Tasarısının genel gerekçesi ile 6’ncı madde uyuşmuyor…</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ÖZDEMİR BEROVA (Yerinden) (Devamla) -  Sayın Başkan usulden ayrılıyoruz. Sayın Başkan lütfen…</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SALAHİ ŞAHİNER (Yerinden) (Devamla) -  Hayır, genel gerekçe ile uyumlu bir yasa değildir bu yahu!</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ÖZDEMİR BEROVA (Yerinden) (Devamla) - Tamam, bu ivedilik yasadır komitede tartışılacak.</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SALAHİ ŞAHİNER (Yerinden) (Devamla) - Kıb-Tek’in borcunu üzerinize devralmıyorsunuz bu doğru değildir.</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ÖZDEMİR BEROVA (Yerinden) (Devamla) - Usulden ayrılıyoruz…</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BAŞKAN -  Şimdi Sayın Berova, uyarınızı duydum ancak şu anda da dikkate getirilen bir bilgi vardır ki, komitede de düzeltilebilecek nitelikte değildir eğer doğruysa. Elbette Cumhuriyet Meclisi Başkanlığının yasaların mevzuata uygunluğuyla ilgili genel olarak milletvekillerini doğru yönlendirmekle ilgili bir görevi de vardır…</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ÖZDEMİR BEROVA (Yerinden) (Devamla) – Bu sadece bir ivediliktir Sayın Başkan, ivedilikten sonra bu konular komite aşamasında konuşulur.</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BAŞKAN -  Özdemir Bey, müsaade edin bitireyim. Ortaya az önce Devrim Bey tarafından da Sayın Bakan ifade edilenler vardır umarım, komite gündemine gelene kadar Bakanlığınız da bunları değerlendirir çünkü komitede değişebilecek yasa tekniği açısından unsurlar vardır, değişemeyecek unsurlar vardır, yasa başlığı da bunlardan biridir. Umarım bu doğruluk yanlışlık üzerinden konuşmuyorum haklılık, haksızlık üzerinden de konuşmuyorum. Bu iddialarla ilgili olarak da Maliye Bakanlığımızın komite öncesinde ilgili çalışmalarını yapmasını temenni ediyoruz Meclis Başkan Yardımcısı olarak söyledim bunları.</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Evet, başka söz alınmıyorsa sayın milletvekilleri; şimdi oylamaya geçiyoruz ivedilikle ilgili olarak tezkereyi oylarınıza sunuyorum. Kabul edenler?... Kabul etmeyenler?...Çekimser?...  Oyçokluğuyla kabul edilmiştir.</w:t>
      </w:r>
    </w:p>
    <w:p w:rsidR="00D85A4F" w:rsidRPr="007C1195" w:rsidRDefault="00D85A4F"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Sayın milletvekilleri; üçüncü sırada Cumhuriyetçi Türk Partisi Grup Başkan Vekilliğinin Avrupa Birliği Uyum Yasa Tasarılarını Görüşmek Üzere Oluşturulan Geçici ve Özel Komitedeki Üye Değişikliğine İlişkin Tezkeresi bulunmaktadır.</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Tezkereyi okuyunuz lütfen Sayın Katip.</w:t>
      </w:r>
    </w:p>
    <w:p w:rsidR="00804A79" w:rsidRPr="007C1195" w:rsidRDefault="00804A79" w:rsidP="00804A79">
      <w:pPr>
        <w:ind w:firstLine="708"/>
        <w:rPr>
          <w:rFonts w:cs="Times New Roman"/>
          <w:sz w:val="24"/>
          <w:szCs w:val="24"/>
        </w:rPr>
      </w:pPr>
    </w:p>
    <w:p w:rsidR="001773E5" w:rsidRDefault="001773E5">
      <w:pPr>
        <w:jc w:val="left"/>
        <w:rPr>
          <w:rFonts w:cs="Times New Roman"/>
          <w:sz w:val="24"/>
          <w:szCs w:val="24"/>
        </w:rPr>
      </w:pPr>
      <w:r>
        <w:rPr>
          <w:rFonts w:cs="Times New Roman"/>
          <w:sz w:val="24"/>
          <w:szCs w:val="24"/>
        </w:rPr>
        <w:br w:type="page"/>
      </w:r>
    </w:p>
    <w:p w:rsidR="00804A79" w:rsidRPr="007C1195" w:rsidRDefault="00804A79" w:rsidP="00804A79">
      <w:pPr>
        <w:ind w:firstLine="708"/>
        <w:rPr>
          <w:rFonts w:cs="Times New Roman"/>
          <w:sz w:val="24"/>
          <w:szCs w:val="24"/>
        </w:rPr>
      </w:pPr>
      <w:r w:rsidRPr="007C1195">
        <w:rPr>
          <w:rFonts w:cs="Times New Roman"/>
          <w:sz w:val="24"/>
          <w:szCs w:val="24"/>
        </w:rPr>
        <w:lastRenderedPageBreak/>
        <w:t xml:space="preserve">KATİP - </w:t>
      </w:r>
    </w:p>
    <w:p w:rsidR="00804A79" w:rsidRPr="007C1195" w:rsidRDefault="00804A79" w:rsidP="00804A79">
      <w:pPr>
        <w:ind w:firstLine="708"/>
        <w:rPr>
          <w:rFonts w:cs="Times New Roman"/>
          <w:sz w:val="24"/>
          <w:szCs w:val="24"/>
        </w:rPr>
      </w:pPr>
    </w:p>
    <w:p w:rsidR="00804A79" w:rsidRPr="007C1195" w:rsidRDefault="00804A79" w:rsidP="00804A79">
      <w:pPr>
        <w:jc w:val="right"/>
        <w:rPr>
          <w:rFonts w:cs="Times New Roman"/>
          <w:sz w:val="24"/>
          <w:szCs w:val="24"/>
        </w:rPr>
      </w:pPr>
      <w:r w:rsidRPr="007C1195">
        <w:rPr>
          <w:rFonts w:cs="Times New Roman"/>
          <w:sz w:val="24"/>
          <w:szCs w:val="24"/>
        </w:rPr>
        <w:t>27/10/2022</w:t>
      </w:r>
    </w:p>
    <w:p w:rsidR="00804A79" w:rsidRPr="007C1195" w:rsidRDefault="00804A79" w:rsidP="00804A79">
      <w:pPr>
        <w:ind w:firstLine="708"/>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Cumhuriyet Meclisi Başkanlığı,</w:t>
      </w:r>
    </w:p>
    <w:p w:rsidR="00804A79" w:rsidRPr="007C1195" w:rsidRDefault="00804A79" w:rsidP="00804A79">
      <w:pPr>
        <w:rPr>
          <w:rFonts w:cs="Times New Roman"/>
          <w:sz w:val="24"/>
          <w:szCs w:val="24"/>
        </w:rPr>
      </w:pPr>
      <w:r w:rsidRPr="007C1195">
        <w:rPr>
          <w:rFonts w:cs="Times New Roman"/>
          <w:sz w:val="24"/>
          <w:szCs w:val="24"/>
        </w:rPr>
        <w:t>Lefkoşa.</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Grubumuzu temsilen Avrupa Birliği Uyum Yasa Tasarılarını görüşmek üzere oluşturulan geçici ve özel komite üyesi olarak görev yapan Gazimağusa Milletvekilimiz Sayın Şifa Çolakoğlu’nu geri çektiğimizi ve yerine Lefke Milletvekilimiz Sayın Salahi Şahiner’i görevlendirdiğimizi bildirir, gereğinin yapılmasını saygılarımla arz ederim.</w:t>
      </w:r>
    </w:p>
    <w:p w:rsidR="00804A79" w:rsidRPr="007C1195" w:rsidRDefault="00804A79" w:rsidP="00804A79">
      <w:pPr>
        <w:ind w:firstLine="708"/>
        <w:rPr>
          <w:rFonts w:cs="Times New Roman"/>
          <w:sz w:val="24"/>
          <w:szCs w:val="24"/>
        </w:rPr>
      </w:pPr>
    </w:p>
    <w:p w:rsidR="00804A79" w:rsidRPr="007C1195" w:rsidRDefault="00804A79" w:rsidP="00804A79">
      <w:pPr>
        <w:ind w:firstLine="708"/>
        <w:jc w:val="right"/>
        <w:rPr>
          <w:rFonts w:cs="Times New Roman"/>
          <w:sz w:val="24"/>
          <w:szCs w:val="24"/>
        </w:rPr>
      </w:pPr>
      <w:r w:rsidRPr="007C1195">
        <w:rPr>
          <w:rFonts w:cs="Times New Roman"/>
          <w:sz w:val="24"/>
          <w:szCs w:val="24"/>
        </w:rPr>
        <w:t>Erkut ŞAHALİ</w:t>
      </w:r>
    </w:p>
    <w:p w:rsidR="00804A79" w:rsidRPr="007C1195" w:rsidRDefault="00804A79" w:rsidP="00804A79">
      <w:pPr>
        <w:ind w:firstLine="708"/>
        <w:jc w:val="right"/>
        <w:rPr>
          <w:rFonts w:cs="Times New Roman"/>
          <w:sz w:val="24"/>
          <w:szCs w:val="24"/>
        </w:rPr>
      </w:pPr>
      <w:r w:rsidRPr="007C1195">
        <w:rPr>
          <w:rFonts w:cs="Times New Roman"/>
          <w:sz w:val="24"/>
          <w:szCs w:val="24"/>
        </w:rPr>
        <w:t>CTP Grup Başkan Vekili</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BAŞKAN -  Evet, sayın milletvekilleri; tezkereyi oylarınıza sunuyorum. Kabul edenler?... Kabul etmeyenler?...Çekimser?... Oybirliğiyle kabul edilmiştir.</w:t>
      </w:r>
    </w:p>
    <w:p w:rsidR="00804A79" w:rsidRPr="007C1195" w:rsidRDefault="00804A79" w:rsidP="00804A79">
      <w:pPr>
        <w:jc w:val="left"/>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Sayın milletvekilleri; komitelerde görüşülüp Genel Kurula havale edilen Yasa Tasarı ve Önerilerin Genel Kurulda Görüşülüp Onaylanmasına İlişkin Tezkereler ile sunuşlarımıza devam ediyoruz.</w:t>
      </w:r>
    </w:p>
    <w:p w:rsidR="00804A79" w:rsidRPr="007C1195" w:rsidRDefault="00804A79" w:rsidP="00804A79">
      <w:pPr>
        <w:jc w:val="left"/>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Sayın </w:t>
      </w:r>
      <w:r w:rsidR="00D85A4F" w:rsidRPr="007C1195">
        <w:rPr>
          <w:rFonts w:cs="Times New Roman"/>
          <w:sz w:val="24"/>
          <w:szCs w:val="24"/>
        </w:rPr>
        <w:t>m</w:t>
      </w:r>
      <w:r w:rsidRPr="007C1195">
        <w:rPr>
          <w:rFonts w:cs="Times New Roman"/>
          <w:sz w:val="24"/>
          <w:szCs w:val="24"/>
        </w:rPr>
        <w:t>illetvekilleri; dördüncü sırada Sayıştay Komitesi Başkanlığının, 2014 Mali Yılı Kesin Hesap Yasa Tasarısının Genel Kurulda Üçüncü Görüşmesine ilişkin tezkeresi bulunmaktadır.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Tezkereyi okuyunuz lütfen.</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KATİP -  </w:t>
      </w:r>
    </w:p>
    <w:p w:rsidR="00804A79" w:rsidRPr="007C1195" w:rsidRDefault="00804A79" w:rsidP="00804A79">
      <w:pPr>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 xml:space="preserve">CUMHURİYET MECLİSİ SAYIŞTAY </w:t>
      </w:r>
    </w:p>
    <w:p w:rsidR="00804A79" w:rsidRPr="007C1195" w:rsidRDefault="00804A79" w:rsidP="00804A79">
      <w:pPr>
        <w:jc w:val="center"/>
        <w:rPr>
          <w:rFonts w:cs="Times New Roman"/>
          <w:sz w:val="24"/>
          <w:szCs w:val="24"/>
        </w:rPr>
      </w:pPr>
      <w:r w:rsidRPr="007C1195">
        <w:rPr>
          <w:rFonts w:cs="Times New Roman"/>
          <w:sz w:val="24"/>
          <w:szCs w:val="24"/>
        </w:rPr>
        <w:t>KOMİTESİ BAŞKANLIĞI</w:t>
      </w:r>
    </w:p>
    <w:p w:rsidR="00804A79" w:rsidRPr="007C1195" w:rsidRDefault="00804A79" w:rsidP="00804A79">
      <w:pPr>
        <w:jc w:val="center"/>
        <w:rPr>
          <w:rFonts w:cs="Times New Roman"/>
          <w:sz w:val="24"/>
          <w:szCs w:val="24"/>
        </w:rPr>
      </w:pPr>
    </w:p>
    <w:p w:rsidR="00804A79" w:rsidRPr="007C1195" w:rsidRDefault="00804A79" w:rsidP="00804A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04A79" w:rsidRPr="007C1195" w:rsidTr="00756A11">
        <w:tc>
          <w:tcPr>
            <w:tcW w:w="4606" w:type="dxa"/>
          </w:tcPr>
          <w:p w:rsidR="00804A79" w:rsidRPr="007C1195" w:rsidRDefault="00804A79" w:rsidP="00756A11">
            <w:pPr>
              <w:rPr>
                <w:rFonts w:cs="Times New Roman"/>
                <w:sz w:val="24"/>
                <w:szCs w:val="24"/>
              </w:rPr>
            </w:pPr>
            <w:r w:rsidRPr="007C1195">
              <w:rPr>
                <w:rFonts w:cs="Times New Roman"/>
                <w:sz w:val="24"/>
                <w:szCs w:val="24"/>
              </w:rPr>
              <w:t>Sayı: Y.T.No:186/4/2015</w:t>
            </w:r>
          </w:p>
        </w:tc>
        <w:tc>
          <w:tcPr>
            <w:tcW w:w="4606" w:type="dxa"/>
          </w:tcPr>
          <w:p w:rsidR="00804A79" w:rsidRPr="007C1195" w:rsidRDefault="00804A79" w:rsidP="00756A11">
            <w:pPr>
              <w:tabs>
                <w:tab w:val="left" w:pos="3110"/>
              </w:tabs>
              <w:jc w:val="right"/>
              <w:rPr>
                <w:rFonts w:cs="Times New Roman"/>
                <w:sz w:val="24"/>
                <w:szCs w:val="24"/>
              </w:rPr>
            </w:pPr>
            <w:r w:rsidRPr="007C1195">
              <w:rPr>
                <w:rFonts w:cs="Times New Roman"/>
                <w:sz w:val="24"/>
                <w:szCs w:val="24"/>
              </w:rPr>
              <w:t>27 Ekim 2022</w:t>
            </w:r>
          </w:p>
        </w:tc>
      </w:tr>
      <w:tr w:rsidR="00804A79" w:rsidRPr="007C1195" w:rsidTr="00756A11">
        <w:tc>
          <w:tcPr>
            <w:tcW w:w="4606" w:type="dxa"/>
          </w:tcPr>
          <w:p w:rsidR="00804A79" w:rsidRPr="007C1195" w:rsidRDefault="00804A79" w:rsidP="00756A11">
            <w:pPr>
              <w:ind w:firstLine="708"/>
              <w:rPr>
                <w:rFonts w:cs="Times New Roman"/>
                <w:sz w:val="24"/>
                <w:szCs w:val="24"/>
              </w:rPr>
            </w:pPr>
            <w:r w:rsidRPr="007C1195">
              <w:rPr>
                <w:rFonts w:cs="Times New Roman"/>
                <w:sz w:val="24"/>
                <w:szCs w:val="24"/>
              </w:rPr>
              <w:t xml:space="preserve"> S.R.No:277/4/2016</w:t>
            </w:r>
          </w:p>
        </w:tc>
        <w:tc>
          <w:tcPr>
            <w:tcW w:w="4606" w:type="dxa"/>
          </w:tcPr>
          <w:p w:rsidR="00804A79" w:rsidRPr="007C1195" w:rsidRDefault="00804A79" w:rsidP="00756A11">
            <w:pPr>
              <w:rPr>
                <w:rFonts w:cs="Times New Roman"/>
                <w:sz w:val="24"/>
                <w:szCs w:val="24"/>
              </w:rPr>
            </w:pP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Cumhuriyet Meclisi Başkanlığı,</w:t>
      </w:r>
    </w:p>
    <w:p w:rsidR="00804A79" w:rsidRPr="007C1195" w:rsidRDefault="00804A79" w:rsidP="00804A79">
      <w:pPr>
        <w:rPr>
          <w:rFonts w:cs="Times New Roman"/>
          <w:sz w:val="24"/>
          <w:szCs w:val="24"/>
        </w:rPr>
      </w:pPr>
      <w:r w:rsidRPr="007C1195">
        <w:rPr>
          <w:rFonts w:cs="Times New Roman"/>
          <w:sz w:val="24"/>
          <w:szCs w:val="24"/>
        </w:rPr>
        <w:t>Lefkoşa.</w:t>
      </w:r>
    </w:p>
    <w:p w:rsidR="00804A79" w:rsidRPr="007C1195" w:rsidRDefault="00804A79" w:rsidP="00804A79">
      <w:pPr>
        <w:rPr>
          <w:rFonts w:cs="Times New Roman"/>
          <w:sz w:val="24"/>
          <w:szCs w:val="24"/>
        </w:rPr>
      </w:pPr>
    </w:p>
    <w:p w:rsidR="00804A79" w:rsidRPr="007C1195" w:rsidRDefault="00804A79" w:rsidP="00804A79">
      <w:pPr>
        <w:ind w:left="705"/>
        <w:rPr>
          <w:rFonts w:cs="Times New Roman"/>
          <w:sz w:val="24"/>
          <w:szCs w:val="24"/>
        </w:rPr>
      </w:pPr>
      <w:r w:rsidRPr="007C1195">
        <w:rPr>
          <w:rFonts w:cs="Times New Roman"/>
          <w:sz w:val="24"/>
          <w:szCs w:val="24"/>
        </w:rPr>
        <w:t>Öz: 2014 Mali Yılı Kesin Hesap Yasa Tasarısının Üçüncü               Görüşmesi Hakkında.</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Öz’de geçen Yasa Tasarısında Maddi hata bulunmadığından İçtüzüğün 92’nci maddesinin (4)’üncü fıkrasının (A) bendi uyarınca üçüncü görüşmesinin Yasa Tasarısının Kısa İsminin okunması ile başlanmasını ve bütününün oylanması ile son bulmasını önerir, gereğini saygılarımla arz ederim.</w:t>
      </w:r>
    </w:p>
    <w:p w:rsidR="00804A79" w:rsidRPr="007C1195" w:rsidRDefault="00804A79" w:rsidP="00804A79">
      <w:pPr>
        <w:rPr>
          <w:rFonts w:cs="Times New Roman"/>
          <w:sz w:val="24"/>
          <w:szCs w:val="24"/>
        </w:rPr>
      </w:pPr>
    </w:p>
    <w:p w:rsidR="00804A79" w:rsidRPr="007C1195" w:rsidRDefault="00804A79" w:rsidP="001773E5">
      <w:pPr>
        <w:tabs>
          <w:tab w:val="left" w:pos="6336"/>
        </w:tabs>
        <w:ind w:left="6096"/>
        <w:rPr>
          <w:rFonts w:cs="Times New Roman"/>
          <w:sz w:val="24"/>
          <w:szCs w:val="24"/>
        </w:rPr>
      </w:pPr>
      <w:r w:rsidRPr="007C1195">
        <w:rPr>
          <w:rFonts w:cs="Times New Roman"/>
          <w:sz w:val="24"/>
          <w:szCs w:val="24"/>
        </w:rPr>
        <w:t>Teberrüken ULUÇAY</w:t>
      </w:r>
    </w:p>
    <w:p w:rsidR="00804A79" w:rsidRPr="007C1195" w:rsidRDefault="001773E5" w:rsidP="001773E5">
      <w:pPr>
        <w:ind w:left="6096"/>
        <w:rPr>
          <w:rFonts w:cs="Times New Roman"/>
          <w:sz w:val="24"/>
          <w:szCs w:val="24"/>
        </w:rPr>
      </w:pPr>
      <w:r>
        <w:rPr>
          <w:rFonts w:cs="Times New Roman"/>
          <w:sz w:val="24"/>
          <w:szCs w:val="24"/>
        </w:rPr>
        <w:t xml:space="preserve">      </w:t>
      </w:r>
      <w:r w:rsidR="00804A79" w:rsidRPr="007C1195">
        <w:rPr>
          <w:rFonts w:cs="Times New Roman"/>
          <w:sz w:val="24"/>
          <w:szCs w:val="24"/>
        </w:rPr>
        <w:t>Komite Başkanı</w:t>
      </w:r>
    </w:p>
    <w:p w:rsidR="00804A79" w:rsidRPr="007C1195" w:rsidRDefault="00804A79" w:rsidP="00804A79">
      <w:pPr>
        <w:rPr>
          <w:rFonts w:cs="Times New Roman"/>
          <w:sz w:val="24"/>
          <w:szCs w:val="24"/>
        </w:rPr>
      </w:pPr>
      <w:r w:rsidRPr="007C1195">
        <w:rPr>
          <w:rFonts w:cs="Times New Roman"/>
          <w:sz w:val="24"/>
          <w:szCs w:val="24"/>
        </w:rPr>
        <w:lastRenderedPageBreak/>
        <w:tab/>
        <w:t xml:space="preserve">BAŞKAN – Sayın milletvekilleri; Tezkereyi oylarınıza sunuyorum. Kabul edenler?... Kabul etmeyenler?... Çekimser?... Oybirliği ile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Sayın milletvekilleri; Beşinci Sırada, Sayıştay Komitesi Başkanlığının 2015 Mali Yılı Kesin Hesap Yasa Tasarısının Genel Kurulda Üçüncü Görüşmesine İlişkin Tezkeresi bulunmaktadır.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Tezkereyi okuyunuz lütfen.</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KATİP – </w:t>
      </w:r>
    </w:p>
    <w:p w:rsidR="00804A79" w:rsidRPr="007C1195" w:rsidRDefault="00804A79" w:rsidP="00804A79">
      <w:pPr>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CUMHURİYET MECLİSİ</w:t>
      </w:r>
    </w:p>
    <w:p w:rsidR="00804A79" w:rsidRPr="007C1195" w:rsidRDefault="00804A79" w:rsidP="00804A79">
      <w:pPr>
        <w:jc w:val="center"/>
        <w:rPr>
          <w:rFonts w:cs="Times New Roman"/>
          <w:sz w:val="24"/>
          <w:szCs w:val="24"/>
        </w:rPr>
      </w:pPr>
      <w:r w:rsidRPr="007C1195">
        <w:rPr>
          <w:rFonts w:cs="Times New Roman"/>
          <w:sz w:val="24"/>
          <w:szCs w:val="24"/>
        </w:rPr>
        <w:t>SAYIŞTAY KOMİTESİ BAŞKANLIĞI</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Sayı: Y.T.No: 226/5/2016</w:t>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t>27 Ekim 2022</w:t>
      </w:r>
    </w:p>
    <w:p w:rsidR="00804A79" w:rsidRPr="007C1195" w:rsidRDefault="00804A79" w:rsidP="00804A79">
      <w:pPr>
        <w:rPr>
          <w:rFonts w:cs="Times New Roman"/>
          <w:sz w:val="24"/>
          <w:szCs w:val="24"/>
        </w:rPr>
      </w:pPr>
      <w:r w:rsidRPr="007C1195">
        <w:rPr>
          <w:rFonts w:cs="Times New Roman"/>
          <w:sz w:val="24"/>
          <w:szCs w:val="24"/>
        </w:rPr>
        <w:tab/>
        <w:t>S.R.No: 294/5/2017</w:t>
      </w:r>
    </w:p>
    <w:p w:rsidR="00804A79" w:rsidRPr="007C1195" w:rsidRDefault="00804A79" w:rsidP="00804A79">
      <w:pPr>
        <w:rPr>
          <w:rFonts w:cs="Times New Roman"/>
          <w:sz w:val="24"/>
          <w:szCs w:val="24"/>
        </w:rPr>
      </w:pPr>
      <w:r w:rsidRPr="007C1195">
        <w:rPr>
          <w:rFonts w:cs="Times New Roman"/>
          <w:sz w:val="24"/>
          <w:szCs w:val="24"/>
        </w:rPr>
        <w:t>Cumhuriyet Meclisi Başkanlığı,</w:t>
      </w:r>
    </w:p>
    <w:p w:rsidR="00804A79" w:rsidRPr="007C1195" w:rsidRDefault="00804A79" w:rsidP="00804A79">
      <w:pPr>
        <w:rPr>
          <w:rFonts w:cs="Times New Roman"/>
          <w:sz w:val="24"/>
          <w:szCs w:val="24"/>
        </w:rPr>
      </w:pPr>
      <w:r w:rsidRPr="007C1195">
        <w:rPr>
          <w:rFonts w:cs="Times New Roman"/>
          <w:sz w:val="24"/>
          <w:szCs w:val="24"/>
        </w:rPr>
        <w:t>Lefkoşa.</w:t>
      </w:r>
    </w:p>
    <w:p w:rsidR="00804A79" w:rsidRPr="007C1195" w:rsidRDefault="00804A79" w:rsidP="00804A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804A79" w:rsidRPr="007C1195" w:rsidTr="00756A11">
        <w:tc>
          <w:tcPr>
            <w:tcW w:w="2235" w:type="dxa"/>
          </w:tcPr>
          <w:p w:rsidR="00804A79" w:rsidRPr="007C1195" w:rsidRDefault="00804A79" w:rsidP="00756A11">
            <w:pPr>
              <w:rPr>
                <w:rFonts w:cs="Times New Roman"/>
                <w:sz w:val="24"/>
                <w:szCs w:val="24"/>
              </w:rPr>
            </w:pPr>
            <w:r w:rsidRPr="007C1195">
              <w:rPr>
                <w:rFonts w:cs="Times New Roman"/>
                <w:sz w:val="24"/>
                <w:szCs w:val="24"/>
              </w:rPr>
              <w:tab/>
            </w:r>
            <w:r w:rsidRPr="007C1195">
              <w:rPr>
                <w:rFonts w:cs="Times New Roman"/>
                <w:sz w:val="24"/>
                <w:szCs w:val="24"/>
              </w:rPr>
              <w:tab/>
              <w:t>Öz:</w:t>
            </w:r>
          </w:p>
        </w:tc>
        <w:tc>
          <w:tcPr>
            <w:tcW w:w="6977" w:type="dxa"/>
          </w:tcPr>
          <w:p w:rsidR="00804A79" w:rsidRPr="007C1195" w:rsidRDefault="00804A79" w:rsidP="00756A11">
            <w:pPr>
              <w:rPr>
                <w:rFonts w:cs="Times New Roman"/>
                <w:sz w:val="24"/>
                <w:szCs w:val="24"/>
              </w:rPr>
            </w:pPr>
            <w:r w:rsidRPr="007C1195">
              <w:rPr>
                <w:rFonts w:cs="Times New Roman"/>
                <w:sz w:val="24"/>
                <w:szCs w:val="24"/>
              </w:rPr>
              <w:t>2015 Mali Yılı Kesin Hesap Yasa Tasarısının  Üçüncü Görüşmesi Hakkında.</w:t>
            </w: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804A79" w:rsidRPr="007C1195" w:rsidRDefault="00804A79" w:rsidP="00804A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04A79" w:rsidRPr="007C1195" w:rsidTr="00756A11">
        <w:tc>
          <w:tcPr>
            <w:tcW w:w="4606" w:type="dxa"/>
          </w:tcPr>
          <w:p w:rsidR="00804A79" w:rsidRPr="007C1195" w:rsidRDefault="00804A79" w:rsidP="00756A11">
            <w:pPr>
              <w:rPr>
                <w:rFonts w:cs="Times New Roman"/>
                <w:sz w:val="24"/>
                <w:szCs w:val="24"/>
              </w:rPr>
            </w:pPr>
          </w:p>
        </w:tc>
        <w:tc>
          <w:tcPr>
            <w:tcW w:w="4606" w:type="dxa"/>
          </w:tcPr>
          <w:p w:rsidR="00804A79" w:rsidRPr="007C1195" w:rsidRDefault="00804A79" w:rsidP="00756A11">
            <w:pPr>
              <w:jc w:val="center"/>
              <w:rPr>
                <w:rFonts w:cs="Times New Roman"/>
                <w:sz w:val="24"/>
                <w:szCs w:val="24"/>
              </w:rPr>
            </w:pPr>
            <w:r w:rsidRPr="007C1195">
              <w:rPr>
                <w:rFonts w:cs="Times New Roman"/>
                <w:sz w:val="24"/>
                <w:szCs w:val="24"/>
              </w:rPr>
              <w:t>Teberrüken ULUÇAY</w:t>
            </w:r>
          </w:p>
          <w:p w:rsidR="00804A79" w:rsidRPr="007C1195" w:rsidRDefault="00804A79" w:rsidP="00756A11">
            <w:pPr>
              <w:jc w:val="center"/>
              <w:rPr>
                <w:rFonts w:cs="Times New Roman"/>
                <w:sz w:val="24"/>
                <w:szCs w:val="24"/>
              </w:rPr>
            </w:pPr>
            <w:r w:rsidRPr="007C1195">
              <w:rPr>
                <w:rFonts w:cs="Times New Roman"/>
                <w:sz w:val="24"/>
                <w:szCs w:val="24"/>
              </w:rPr>
              <w:t>Komite Başkanı</w:t>
            </w:r>
          </w:p>
        </w:tc>
      </w:tr>
    </w:tbl>
    <w:p w:rsidR="00804A79" w:rsidRPr="007C1195" w:rsidRDefault="00804A79" w:rsidP="00804A79">
      <w:pPr>
        <w:rPr>
          <w:rFonts w:cs="Times New Roman"/>
          <w:sz w:val="24"/>
          <w:szCs w:val="24"/>
        </w:rPr>
      </w:pPr>
      <w:r w:rsidRPr="007C1195">
        <w:rPr>
          <w:rFonts w:cs="Times New Roman"/>
          <w:sz w:val="24"/>
          <w:szCs w:val="24"/>
        </w:rPr>
        <w:tab/>
      </w:r>
    </w:p>
    <w:p w:rsidR="00804A79" w:rsidRPr="007C1195" w:rsidRDefault="00804A79" w:rsidP="00804A79">
      <w:pPr>
        <w:ind w:firstLine="708"/>
        <w:rPr>
          <w:rFonts w:cs="Times New Roman"/>
          <w:sz w:val="24"/>
          <w:szCs w:val="24"/>
        </w:rPr>
      </w:pPr>
      <w:r w:rsidRPr="007C1195">
        <w:rPr>
          <w:rFonts w:cs="Times New Roman"/>
          <w:sz w:val="24"/>
          <w:szCs w:val="24"/>
        </w:rPr>
        <w:t xml:space="preserve">BAŞKAN - Sayın milletvekilleri; Tezkereyi oylarınıza sunuyorum. Kabul edenler?... Kabul etmeyenler?... Çekimser?... Oybirliği ile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 xml:space="preserve"> </w:t>
      </w:r>
      <w:r w:rsidRPr="007C1195">
        <w:rPr>
          <w:rFonts w:cs="Times New Roman"/>
          <w:sz w:val="24"/>
          <w:szCs w:val="24"/>
        </w:rPr>
        <w:tab/>
        <w:t>Sayın milletvekilleri; Altıncı Sırada, İdari, Kamu ve Sağlık İşleri Komitesi Başkanlığının Polis Örgütü (Kuruluş, Görev ve Yetkileri) (Değişiklik) Yasa Tasarısının Genel Kurulda Üçüncü Görüşmesine İlişkin Tezkeresi bulunmaktadır.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Tezkereyi okuyunuz lütfen.</w:t>
      </w:r>
    </w:p>
    <w:p w:rsidR="00804A79" w:rsidRPr="007C1195" w:rsidRDefault="00804A79" w:rsidP="00804A79">
      <w:pPr>
        <w:rPr>
          <w:rFonts w:cs="Times New Roman"/>
          <w:sz w:val="24"/>
          <w:szCs w:val="24"/>
        </w:rPr>
      </w:pPr>
    </w:p>
    <w:p w:rsidR="001773E5" w:rsidRDefault="001773E5">
      <w:pPr>
        <w:jc w:val="left"/>
        <w:rPr>
          <w:rFonts w:cs="Times New Roman"/>
          <w:sz w:val="24"/>
          <w:szCs w:val="24"/>
        </w:rPr>
      </w:pPr>
      <w:r>
        <w:rPr>
          <w:rFonts w:cs="Times New Roman"/>
          <w:sz w:val="24"/>
          <w:szCs w:val="24"/>
        </w:rPr>
        <w:br w:type="page"/>
      </w:r>
    </w:p>
    <w:p w:rsidR="00804A79" w:rsidRPr="007C1195" w:rsidRDefault="00804A79" w:rsidP="00C35D9B">
      <w:pPr>
        <w:ind w:firstLine="708"/>
        <w:rPr>
          <w:rFonts w:cs="Times New Roman"/>
          <w:sz w:val="24"/>
          <w:szCs w:val="24"/>
        </w:rPr>
      </w:pPr>
      <w:r w:rsidRPr="007C1195">
        <w:rPr>
          <w:rFonts w:cs="Times New Roman"/>
          <w:sz w:val="24"/>
          <w:szCs w:val="24"/>
        </w:rPr>
        <w:lastRenderedPageBreak/>
        <w:t xml:space="preserve">KATİP – </w:t>
      </w:r>
    </w:p>
    <w:p w:rsidR="00804A79" w:rsidRPr="007C1195" w:rsidRDefault="00804A79" w:rsidP="00804A79">
      <w:pPr>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CUMHURİYET MECLİSİ</w:t>
      </w:r>
    </w:p>
    <w:p w:rsidR="00804A79" w:rsidRPr="007C1195" w:rsidRDefault="00804A79" w:rsidP="00804A79">
      <w:pPr>
        <w:jc w:val="center"/>
        <w:rPr>
          <w:rFonts w:cs="Times New Roman"/>
          <w:sz w:val="24"/>
          <w:szCs w:val="24"/>
        </w:rPr>
      </w:pPr>
      <w:r w:rsidRPr="007C1195">
        <w:rPr>
          <w:rFonts w:cs="Times New Roman"/>
          <w:sz w:val="24"/>
          <w:szCs w:val="24"/>
        </w:rPr>
        <w:t>İDARİ, KAMU VE SAĞLIK İŞLERİ KOMİTESİ</w:t>
      </w:r>
    </w:p>
    <w:p w:rsidR="00804A79" w:rsidRPr="007C1195" w:rsidRDefault="00804A79" w:rsidP="00804A79">
      <w:pPr>
        <w:jc w:val="center"/>
        <w:rPr>
          <w:rFonts w:cs="Times New Roman"/>
          <w:sz w:val="24"/>
          <w:szCs w:val="24"/>
        </w:rPr>
      </w:pPr>
      <w:r w:rsidRPr="007C1195">
        <w:rPr>
          <w:rFonts w:cs="Times New Roman"/>
          <w:sz w:val="24"/>
          <w:szCs w:val="24"/>
        </w:rPr>
        <w:t>BAŞKANLIĞI</w:t>
      </w:r>
    </w:p>
    <w:p w:rsidR="00804A79" w:rsidRPr="007C1195" w:rsidRDefault="00804A79" w:rsidP="00804A79">
      <w:pPr>
        <w:rPr>
          <w:rFonts w:cs="Times New Roman"/>
          <w:sz w:val="24"/>
          <w:szCs w:val="24"/>
        </w:rPr>
      </w:pPr>
    </w:p>
    <w:p w:rsidR="00804A79" w:rsidRPr="007C1195" w:rsidRDefault="00C35D9B" w:rsidP="00804A79">
      <w:pPr>
        <w:rPr>
          <w:rFonts w:cs="Times New Roman"/>
          <w:sz w:val="24"/>
          <w:szCs w:val="24"/>
        </w:rPr>
      </w:pPr>
      <w:r w:rsidRPr="007C1195">
        <w:rPr>
          <w:rFonts w:cs="Times New Roman"/>
          <w:sz w:val="24"/>
          <w:szCs w:val="24"/>
        </w:rPr>
        <w:t>Sayı: Y.T.No: 78/2/2022</w:t>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001773E5">
        <w:rPr>
          <w:rFonts w:cs="Times New Roman"/>
          <w:sz w:val="24"/>
          <w:szCs w:val="24"/>
        </w:rPr>
        <w:t xml:space="preserve">  </w:t>
      </w:r>
      <w:r w:rsidRPr="007C1195">
        <w:rPr>
          <w:rFonts w:cs="Times New Roman"/>
          <w:sz w:val="24"/>
          <w:szCs w:val="24"/>
        </w:rPr>
        <w:tab/>
      </w:r>
      <w:r w:rsidRPr="007C1195">
        <w:rPr>
          <w:rFonts w:cs="Times New Roman"/>
          <w:sz w:val="24"/>
          <w:szCs w:val="24"/>
        </w:rPr>
        <w:tab/>
      </w:r>
      <w:r w:rsidR="00804A79" w:rsidRPr="007C1195">
        <w:rPr>
          <w:rFonts w:cs="Times New Roman"/>
          <w:sz w:val="24"/>
          <w:szCs w:val="24"/>
        </w:rPr>
        <w:t>11 Kasım 2022</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Cumhuriyet Meclisi Başkanlığı,</w:t>
      </w:r>
    </w:p>
    <w:p w:rsidR="00804A79" w:rsidRPr="007C1195" w:rsidRDefault="00804A79" w:rsidP="00804A79">
      <w:pPr>
        <w:rPr>
          <w:rFonts w:cs="Times New Roman"/>
          <w:sz w:val="24"/>
          <w:szCs w:val="24"/>
        </w:rPr>
      </w:pPr>
      <w:r w:rsidRPr="007C1195">
        <w:rPr>
          <w:rFonts w:cs="Times New Roman"/>
          <w:sz w:val="24"/>
          <w:szCs w:val="24"/>
        </w:rPr>
        <w:t>Lefkoşa.</w:t>
      </w:r>
    </w:p>
    <w:p w:rsidR="00804A79" w:rsidRPr="007C1195" w:rsidRDefault="00804A79" w:rsidP="00804A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804A79" w:rsidRPr="007C1195" w:rsidTr="00756A11">
        <w:tc>
          <w:tcPr>
            <w:tcW w:w="2235" w:type="dxa"/>
          </w:tcPr>
          <w:p w:rsidR="00804A79" w:rsidRPr="007C1195" w:rsidRDefault="00804A79" w:rsidP="00756A11">
            <w:pPr>
              <w:rPr>
                <w:rFonts w:cs="Times New Roman"/>
                <w:sz w:val="24"/>
                <w:szCs w:val="24"/>
              </w:rPr>
            </w:pPr>
            <w:r w:rsidRPr="007C1195">
              <w:rPr>
                <w:rFonts w:cs="Times New Roman"/>
                <w:sz w:val="24"/>
                <w:szCs w:val="24"/>
              </w:rPr>
              <w:tab/>
            </w:r>
            <w:r w:rsidRPr="007C1195">
              <w:rPr>
                <w:rFonts w:cs="Times New Roman"/>
                <w:sz w:val="24"/>
                <w:szCs w:val="24"/>
              </w:rPr>
              <w:tab/>
              <w:t>Öz:</w:t>
            </w:r>
          </w:p>
        </w:tc>
        <w:tc>
          <w:tcPr>
            <w:tcW w:w="6977" w:type="dxa"/>
          </w:tcPr>
          <w:p w:rsidR="00804A79" w:rsidRPr="007C1195" w:rsidRDefault="00804A79" w:rsidP="00756A11">
            <w:pPr>
              <w:rPr>
                <w:rFonts w:cs="Times New Roman"/>
                <w:sz w:val="24"/>
                <w:szCs w:val="24"/>
              </w:rPr>
            </w:pPr>
            <w:r w:rsidRPr="007C1195">
              <w:rPr>
                <w:rFonts w:cs="Times New Roman"/>
                <w:sz w:val="24"/>
                <w:szCs w:val="24"/>
              </w:rPr>
              <w:t>İvedilikle Görüşülen Polis Örgütü (Kuruluş, Görev ve Yetkileri) (Değişiklik) Yasa Tasarısının Genel Kurulda Üçüncü Görüşmesi Hakkında.</w:t>
            </w: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804A79" w:rsidRPr="007C1195" w:rsidRDefault="00804A79" w:rsidP="00804A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34"/>
      </w:tblGrid>
      <w:tr w:rsidR="00804A79" w:rsidRPr="007C1195" w:rsidTr="001773E5">
        <w:tc>
          <w:tcPr>
            <w:tcW w:w="5778" w:type="dxa"/>
          </w:tcPr>
          <w:p w:rsidR="00804A79" w:rsidRPr="007C1195" w:rsidRDefault="00804A79" w:rsidP="00756A11">
            <w:pPr>
              <w:rPr>
                <w:rFonts w:cs="Times New Roman"/>
                <w:sz w:val="24"/>
                <w:szCs w:val="24"/>
              </w:rPr>
            </w:pPr>
          </w:p>
        </w:tc>
        <w:tc>
          <w:tcPr>
            <w:tcW w:w="3434" w:type="dxa"/>
          </w:tcPr>
          <w:p w:rsidR="00804A79" w:rsidRPr="007C1195" w:rsidRDefault="00804A79" w:rsidP="00F819B7">
            <w:pPr>
              <w:jc w:val="right"/>
              <w:rPr>
                <w:rFonts w:cs="Times New Roman"/>
                <w:sz w:val="24"/>
                <w:szCs w:val="24"/>
              </w:rPr>
            </w:pPr>
            <w:r w:rsidRPr="007C1195">
              <w:rPr>
                <w:rFonts w:cs="Times New Roman"/>
                <w:sz w:val="24"/>
                <w:szCs w:val="24"/>
              </w:rPr>
              <w:t>Özdemir BEROVA</w:t>
            </w:r>
          </w:p>
          <w:p w:rsidR="00804A79" w:rsidRPr="007C1195" w:rsidRDefault="00F819B7" w:rsidP="00F819B7">
            <w:pPr>
              <w:jc w:val="center"/>
              <w:rPr>
                <w:rFonts w:cs="Times New Roman"/>
                <w:sz w:val="24"/>
                <w:szCs w:val="24"/>
              </w:rPr>
            </w:pPr>
            <w:r w:rsidRPr="007C1195">
              <w:rPr>
                <w:rFonts w:cs="Times New Roman"/>
                <w:sz w:val="24"/>
                <w:szCs w:val="24"/>
              </w:rPr>
              <w:t xml:space="preserve">                     </w:t>
            </w:r>
            <w:r w:rsidR="00804A79" w:rsidRPr="007C1195">
              <w:rPr>
                <w:rFonts w:cs="Times New Roman"/>
                <w:sz w:val="24"/>
                <w:szCs w:val="24"/>
              </w:rPr>
              <w:t>Komite Başkanı</w:t>
            </w:r>
          </w:p>
          <w:p w:rsidR="00804A79" w:rsidRPr="007C1195" w:rsidRDefault="00804A79" w:rsidP="00756A11">
            <w:pPr>
              <w:rPr>
                <w:rFonts w:cs="Times New Roman"/>
                <w:sz w:val="24"/>
                <w:szCs w:val="24"/>
              </w:rPr>
            </w:pPr>
          </w:p>
        </w:tc>
      </w:tr>
    </w:tbl>
    <w:p w:rsidR="00804A79" w:rsidRPr="007C1195" w:rsidRDefault="00804A79" w:rsidP="00804A79">
      <w:pPr>
        <w:rPr>
          <w:rFonts w:cs="Times New Roman"/>
          <w:sz w:val="24"/>
          <w:szCs w:val="24"/>
        </w:rPr>
      </w:pPr>
      <w:r w:rsidRPr="007C1195">
        <w:rPr>
          <w:rFonts w:cs="Times New Roman"/>
          <w:sz w:val="24"/>
          <w:szCs w:val="24"/>
        </w:rPr>
        <w:tab/>
        <w:t xml:space="preserve">BAŞKAN - Sayın milletvekilleri; Tezkereyi oylarınıza sunuyorum. Kabul edenler?... Kabul etmeyenler?... Çekimser?... Oyçokluğu ile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Sayın milletvekilleri; şimdi de İçtüzüğün 62’nci maddesi uyarınca konuşma istemlerine geçiyoruz. Bu aşamada bir tane konuşma istemi vardır. Cumhuriyetçi Türk Partisi Grubu adına Cumhuriyetçi Türk Partisi Genel Başkanı ve Lefkoşa Milletvekili Sayın Tufan Erhürman’ın, “Hükümetin Seçim İcraatları” ile ilgili konuşma istemi vardır.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Buyurun Sayın Erhürman.</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TUFAN ERHÜRMAN (Lefkoşa) – Sayın Başkan, değerli milletvekilleri; böyle hadiseli bir yerel yönetim seçimlerine doğru geldik, Anayasa ihlal edildi, seçim tarihi by pass edildi, Anayasanın ihlali tespit edildi, tırnak içinde “reform” adı verilen bir yasayla ülkede kaosa zemin hazırlandı ve sonuç itibarıyla 25’inde kaos ihtimalini biraz olsun erteleyerek 25’inde seçime gidiyoruz ama seçime giderken gerçekten bizim bütün iyi niyetimize karşın, iyi niyetimiz hangi konudaydı? Anayasa ihlal edilmişti ve bir seçim tarihi belirlenmesi gerekirdi. O seçim tarihinin Yüksek Seçim Kurulunun seçimi selametle gerçekleştirebileceği bir tarih olarak belirlenmesi gerekirdi. O yüzden Yüksek Mahkeme Başkanımızın dile getirdiği ihtiyaçlar da dikkate alınarak, hem 25’i seçim tarihi olarak belirlendi, hem de seçim yasaklarının süresi yine muhalefetin de iyi niyetiyle kısaltıldı ama öyle şeyler görüyoruz ki arkadaşlar, gerçekten ben kendi adıma seçimin sonucunu bunların etkileyeceğini çok düşünmüyorum ama utanıyorum demokrasimiz adına, gerçekten utanç duyuyorum, yani seçime ramak kala kırsal kesim arazileriyle ilgili bu hareketliliği siz çok böyle iyi niyetle falan açıklarsınız sevgili İçişleri Bakanı? Yani seçime ramak kaldı, 25’inde seçim var, bugün ayın 14’ü, yani bir ay gibi bir, bir aydan biraz fazla bir süreden bahsediyoruz. Bunların yapılması hiçbir şekilde bir kısmını soracağım ama normal şartlarda yapılması hiçbir şekilde karşı çıkacağımız bir şey değil, bu memlekette insanlara kırsal kesim arazisi dağıtıldı, alt </w:t>
      </w:r>
      <w:r w:rsidRPr="007C1195">
        <w:rPr>
          <w:rFonts w:cs="Times New Roman"/>
          <w:sz w:val="24"/>
          <w:szCs w:val="24"/>
        </w:rPr>
        <w:lastRenderedPageBreak/>
        <w:t xml:space="preserve">yapıları yoktu ve yıllardır bu kırsal kesim arazileri bile rant aracına dönüştü memlekette. Dolayısıyla seçime 5 ay kala, 10 ay kala yapılması, ya da seçimden bir ay sonra yapılması bizim öyle sorun edeceğimiz konular değildi, buralarda genç insanlar, kimileri evlenecek, bilmem ne yapacak böyle beklentiler içindeydi ama yani seçime 40 gün kala bu konuda adeta gaza basılmış olması herhalde farkındasınızdır ki insanların kafasında çok farklı şeyler üretiyor. Bu hiç sizi rahatsız etmiyor seçime giderken? Bir de soru soracağım bununla ilgili, yerinizden cevap verirseniz sevineceğim. Yeşilyurt’ta daha önce dağıtılmış olan kırsal kesim arazileriyle ilgili dağıtım iptal edilip, yeni bir dağıtım modeline mi geçildi bunu sorup onun üzerinde konuşmak isterim.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İÇİŞLERİ BAKANI ZİYA ÖZTÜRKLER (Yerinden) – Sevgili Tufan Hocam, kırsal kesimle ilgili bir dağıtım yapmadık. Bu bahsettiğiniz Yeşilyurt olayı da, böyle bir olay yok yani ne iptal ettik, ne de yeni bir kırsal kesim arazisi yönünde gittik. Bunları biz bazı hazırlıklar yaptık ama seçim sonrası, yani bu dediğiniz dedikodular ve tartışmalar da yaşanmaması adına bu dönemde herhangi bir kırsal kesim arazisi dağıtmadık.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Tabii ben göreve şeyde geldim, Mayıs ayında İçişleri Bakanı olarak görevlendirildiğimde kırsal kesim arazilerinin alt yapısı ile ilgili bütçem vardı ve hemenden, hızlı bir şekilde bunları hazırladım. Hazırladıktan sonra da ihalenin tabii ki şeyleri vardı, süreçleri vardı. İhaleler bitti ve onun üzerine çalışmalar yapıldı. Eğer ben bunları yapmamış olsaydım, yani bu bahsettiğiniz aslında seçime yönelik değil, ben ülkeye hizmete yönelik adımlarımdı. Ben kendime bir vizyon koydum, bir yılın içerisinde 50 köye hizmet götürme. Bunlar zaten yapılmamış olsaydı bu B</w:t>
      </w:r>
      <w:r w:rsidR="00C57683" w:rsidRPr="007C1195">
        <w:rPr>
          <w:rFonts w:cs="Times New Roman"/>
          <w:sz w:val="24"/>
          <w:szCs w:val="24"/>
        </w:rPr>
        <w:t>ütçe güme gidecekti. Çünkü Ocak</w:t>
      </w:r>
      <w:r w:rsidRPr="007C1195">
        <w:rPr>
          <w:rFonts w:cs="Times New Roman"/>
          <w:sz w:val="24"/>
          <w:szCs w:val="24"/>
        </w:rPr>
        <w:t>tan sonra yeni bir bütçe vardı, yani aslında bahsettiğiniz şeylerin de alt yapı çalışmalarının, projeleri, ihaleleri bir, bir buçuk ay önce tamamlanmış 21 köyümüzle ilgili olarak ve bunların şu anda ihaleleri bitmiş, projeleri bitmiş ve yapılan şeylerdir çalışmalardır, yani seçime…</w:t>
      </w:r>
    </w:p>
    <w:p w:rsidR="00804A79" w:rsidRPr="007C1195" w:rsidRDefault="00804A79" w:rsidP="00804A79">
      <w:pPr>
        <w:rPr>
          <w:rFonts w:cs="Times New Roman"/>
          <w:sz w:val="24"/>
          <w:szCs w:val="24"/>
        </w:rPr>
      </w:pPr>
      <w:r w:rsidRPr="007C1195">
        <w:rPr>
          <w:rFonts w:cs="Times New Roman"/>
          <w:sz w:val="24"/>
          <w:szCs w:val="24"/>
        </w:rPr>
        <w:tab/>
      </w:r>
    </w:p>
    <w:p w:rsidR="00804A79" w:rsidRPr="007C1195" w:rsidRDefault="00804A79" w:rsidP="00804A79">
      <w:pPr>
        <w:rPr>
          <w:rFonts w:cs="Times New Roman"/>
          <w:sz w:val="24"/>
          <w:szCs w:val="24"/>
        </w:rPr>
      </w:pPr>
      <w:r w:rsidRPr="007C1195">
        <w:rPr>
          <w:rFonts w:cs="Times New Roman"/>
          <w:sz w:val="24"/>
          <w:szCs w:val="24"/>
        </w:rPr>
        <w:tab/>
        <w:t xml:space="preserve">TUFAN ERHÜRMAN (Devamla) – Yani Mayıs ayında geldiniz ve bir yıl </w:t>
      </w:r>
      <w:r w:rsidR="00C57683" w:rsidRPr="007C1195">
        <w:rPr>
          <w:rFonts w:cs="Times New Roman"/>
          <w:sz w:val="24"/>
          <w:szCs w:val="24"/>
        </w:rPr>
        <w:t>süreniz vardı bir sonraki Mayıs</w:t>
      </w:r>
      <w:r w:rsidRPr="007C1195">
        <w:rPr>
          <w:rFonts w:cs="Times New Roman"/>
          <w:sz w:val="24"/>
          <w:szCs w:val="24"/>
        </w:rPr>
        <w:t>a kadar.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ZİYA ÖZTÜRK</w:t>
      </w:r>
      <w:r w:rsidR="00C57683" w:rsidRPr="007C1195">
        <w:rPr>
          <w:rFonts w:cs="Times New Roman"/>
          <w:sz w:val="24"/>
          <w:szCs w:val="24"/>
        </w:rPr>
        <w:t>LER (Yerinden) (Devamla) – Ocağ</w:t>
      </w:r>
      <w:r w:rsidRPr="007C1195">
        <w:rPr>
          <w:rFonts w:cs="Times New Roman"/>
          <w:sz w:val="24"/>
          <w:szCs w:val="24"/>
        </w:rPr>
        <w:t>a kadar kullanmasam bütçe bitecekti.</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(Devamla) – Tamam.</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ZİYA ÖZTÜRKLER (Yerinden) (Devamla) – Hatta onları ben  seçim yasaklarından önce 10 Milyona yakın bütçem vardı, kullanmam gerekiyordu, yani sonuçta ben seçime odaklanmadım, hizmete odaklandım. Çünkü </w:t>
      </w:r>
      <w:r w:rsidR="00C57683" w:rsidRPr="007C1195">
        <w:rPr>
          <w:rFonts w:cs="Times New Roman"/>
          <w:sz w:val="24"/>
          <w:szCs w:val="24"/>
        </w:rPr>
        <w:t>bu bütçeyi kullanmamış olsaydım</w:t>
      </w:r>
      <w:r w:rsidRPr="007C1195">
        <w:rPr>
          <w:rFonts w:cs="Times New Roman"/>
          <w:sz w:val="24"/>
          <w:szCs w:val="24"/>
        </w:rPr>
        <w:t xml:space="preserve"> ki çok önceden verilen kırsal kesim arazilerinin alt yapıları yapılmamış olacaktı ama şimdi 2</w:t>
      </w:r>
      <w:r w:rsidR="00C57683" w:rsidRPr="007C1195">
        <w:rPr>
          <w:rFonts w:cs="Times New Roman"/>
          <w:sz w:val="24"/>
          <w:szCs w:val="24"/>
        </w:rPr>
        <w:t>1 köye hizmet götürüyorum. Ocak</w:t>
      </w:r>
      <w:r w:rsidRPr="007C1195">
        <w:rPr>
          <w:rFonts w:cs="Times New Roman"/>
          <w:sz w:val="24"/>
          <w:szCs w:val="24"/>
        </w:rPr>
        <w:t>tan sonraki yeni bütçemle de birlikte yaklaşık 30 köye götürmeyle de ilgili hedefimiz vardır ama şeyi kesinlikle bir kırsal kesim arazisi dağıtmadım. Sadece var olan bütçemi kullandım ki bütçe…</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MİLLİ EĞİTİM BAKANI NAZIM ÇAVUŞOĞLU (Yerinden) – Dağıtılmış arsalara yol götürüldü.</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ZİYA ÖZTÜRKLER (Yerinden) (Devamla) – Evet, ihale süre</w:t>
      </w:r>
      <w:r w:rsidR="00C57683" w:rsidRPr="007C1195">
        <w:rPr>
          <w:rFonts w:cs="Times New Roman"/>
          <w:sz w:val="24"/>
          <w:szCs w:val="24"/>
        </w:rPr>
        <w:t>çleri</w:t>
      </w:r>
      <w:r w:rsidRPr="007C1195">
        <w:rPr>
          <w:rFonts w:cs="Times New Roman"/>
          <w:sz w:val="24"/>
          <w:szCs w:val="24"/>
        </w:rPr>
        <w:t xml:space="preserve"> de…</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TUFAN ERHÜRMAN (Devamla) – Alt yapısıdır biliyorum.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lastRenderedPageBreak/>
        <w:tab/>
        <w:t xml:space="preserve">ZİYA ÖZTÜRKLER (Yerinden) (Devamla) – Öncesinde yani, bir buçuk ay öncesinde bitmiştir, yani hiç seçimle çok da bağlantılı şey değildir o.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(Devamla) – Yani seçimden sonra ama şimdi tekrar buradan tekrar etmeyeyim. Bunların işaretlerini sahada, yani siz mi verirsiniz, başka birisi mi…</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DEVRİM BARÇIN (Lefkoşa) (Yerinden) – Yeni başvuru, yeni başvuru açıldı mı Başkan odur…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(Devamla) – Açılmadı diyor.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SALAHİ ŞAHİNER (Lefke) (Yerinden) – 15 Ekim, 15 Kasım arasında olmak üzere müracaat duyurusu asıldı Sayın Başkan.</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ZİYA ÖZTÜRKLER (Yerinden) (Devamla) – Başvurular yapıldı. Hiçbiri sonuçlandırılmadı.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SALAHİ ŞAHİNER (Yerinden) (Devamla) – Hala daha başvuru alıyor.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ZİYA ÖZTÜRKLER (Yerinden) (Devamla) </w:t>
      </w:r>
      <w:r w:rsidR="00C57683" w:rsidRPr="007C1195">
        <w:rPr>
          <w:rFonts w:cs="Times New Roman"/>
          <w:sz w:val="24"/>
          <w:szCs w:val="24"/>
        </w:rPr>
        <w:t>– Şeyi de söyleyeyim, 25 Aralık</w:t>
      </w:r>
      <w:r w:rsidRPr="007C1195">
        <w:rPr>
          <w:rFonts w:cs="Times New Roman"/>
          <w:sz w:val="24"/>
          <w:szCs w:val="24"/>
        </w:rPr>
        <w:t>tan sonra da yani buradan herkes duysun o başvuruların alımını tekrardan yenileyeceğiz, yani dağıtıma gitmedik. Ha, bazıları, bazı kesimler farklı kullanırsa bunu bilemem ama bizim hep bize soranlara da açıkça biz şunu söyledik. Seçim arifesinde herhangi bir kırsal kesim arazisi dağıtmayacağız. Süresi bitip de mağdu</w:t>
      </w:r>
      <w:r w:rsidR="00C57683" w:rsidRPr="007C1195">
        <w:rPr>
          <w:rFonts w:cs="Times New Roman"/>
          <w:sz w:val="24"/>
          <w:szCs w:val="24"/>
        </w:rPr>
        <w:t>r olanlarla da ilgili 25 Aralık</w:t>
      </w:r>
      <w:r w:rsidRPr="007C1195">
        <w:rPr>
          <w:rFonts w:cs="Times New Roman"/>
          <w:sz w:val="24"/>
          <w:szCs w:val="24"/>
        </w:rPr>
        <w:t xml:space="preserve">tan sonra da tekrardan başvuru açacağız, kimseyle de ilgili nihai bir sonuç veya bu kırsal kesim arazisi sizin olacaktır şeklinde İçişleri Bakanlığı olarak bizim bir yaklaşımımız olmamıştır. Olduysa da doğru değildir.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SALAHİ ŞAHİNER (Yerinden) (Devamla) – Örgüt Başkanlarınız böyle davranıyor ama.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TUFAN ERHÜRMAN (Devamla) – Şimdi sevgili İçişleri Bakanı şunu söyleyeyim, tabii sizi şahsen muhatap, yani şey alarak, hedefe koyarak söylemiyorum ama bu memlekette siyasetle ilgilenen herkes şunu bilir, şimdi eğer verseydiniz, kırsal kesim arazilerini dağıtsaydınız alanlarla almayanlar arasında şöyle bir pozisyon olurdu, alanlar size oy vermeye yönelebilirdi, alınmış kalınmıştır bu saatten sonra ne istersem onu yaparım diye düşünmezlerse tabii. Almayanlar da size küserdi size oy vermezdi. Siz öyle yaptınız demiyorum ama herkes biliyor ki, bu memlekette bu işin en kolay yolu seçimden sonra bunu yapacağız o yüzden hazırlıklı olun, bizi destekleyin ki seçimden sonra bunu size verelimdir. Şimdi bu gidişin oraya doğru olduğunu da net </w:t>
      </w:r>
      <w:r w:rsidR="00C57683" w:rsidRPr="007C1195">
        <w:rPr>
          <w:rFonts w:cs="Times New Roman"/>
          <w:sz w:val="24"/>
          <w:szCs w:val="24"/>
        </w:rPr>
        <w:t>olarak gözlemliyoruz sahada. Ha</w:t>
      </w:r>
      <w:r w:rsidRPr="007C1195">
        <w:rPr>
          <w:rFonts w:cs="Times New Roman"/>
          <w:sz w:val="24"/>
          <w:szCs w:val="24"/>
        </w:rPr>
        <w:t xml:space="preserve"> bu insanların oy verme davranışlarını ne kadar etkileyecek? Çünkü insanlar aslında biliyorlar yerelden hizmet almasının ne kadar önemli olduğunu.</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ZİYA ÖZTÜRKLER (Yerinden) (Devamla) – Tufan Hocam…</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TUFAN ERHÜRMAN (Devamla) – Ama bu iyi bir şey değil sevgili Ziya Öztürkler. Çünkü bu seçime ramak kala siz değilse bile işte örgüt başkanıdır, bilmem dairedeki bilmem bürokrattır, bilmem nedir merak etmeyin bak hareketlendi kırsal kesim arazileri meselesi, biz seçim bittikten sonra size vereceğiz. Sana da vereceğiz, sana da vereceğiz, 100 taneyse, 300 kişiye sana da vereceğiz demek suretiyle bu 300 kişinin oy davranışına yönelik bir girişime </w:t>
      </w:r>
      <w:r w:rsidRPr="007C1195">
        <w:rPr>
          <w:rFonts w:cs="Times New Roman"/>
          <w:sz w:val="24"/>
          <w:szCs w:val="24"/>
        </w:rPr>
        <w:lastRenderedPageBreak/>
        <w:t xml:space="preserve">çok rahat dönüştürülebilir ve bu maalesef şu anda sahada bu şekilde tartışılıyor. Ben de buradan mecburen o zaman insanlara derim ki 300 kişiye bu konuda taahhütte bulunulduysa, bilin ki seçimden sonra 300’ünüze de vermesi mümkün olmadığına göre bu sizin seçimdeki oy verme davranışınızı etkilemeye yönelik demokratik süreç açısından da kabul edilebilir olmayan bir 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ZİYA ÖZTÜRKLER (Yerinden) (Devamla) – Bu konuda yorum yapmayacağım Hocam bu son söylediğinize. Sadece ilk söylediğinizi açıklığa getireyim ki kırsal kesim alt yapıları yapılırken bunlardan da şunun altını çizmek isterim. Bu bütçede bizim yerel bütçemiz</w:t>
      </w:r>
      <w:r w:rsidR="00E60A3F" w:rsidRPr="007C1195">
        <w:rPr>
          <w:rFonts w:cs="Times New Roman"/>
          <w:sz w:val="24"/>
          <w:szCs w:val="24"/>
        </w:rPr>
        <w:t>di</w:t>
      </w:r>
      <w:r w:rsidRPr="007C1195">
        <w:rPr>
          <w:rFonts w:cs="Times New Roman"/>
          <w:sz w:val="24"/>
          <w:szCs w:val="24"/>
        </w:rPr>
        <w:t xml:space="preserve"> ayrılmış yani daha önceki…</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(Devamla) – Tabii tabii bütçenin ayrılmış olmasında….</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ZİYA ÖZTÜRKLER (Yerinden) (Devamla) – Yani herhangi bir yeni bir şeye aktarılıp da ya da…</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(Devamla) – Hayır hayır onda hiçbir problemim yok.</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MALİYE BAKANI ALİŞAN ŞAN (Yerinden) – Sayın Başkan zaten sadece bütçesini kullanmak İçişlerinin, yani yerel kaynaklı ya da kırsal kesimle ilgili değil, bütün bakanlıklarda yüklendi bütçelerini kullanma noktasında. Zira seçim yasağının da girmesiyle artık çok büyük ölçüde şey kullanılmayacak, yanacak yani şeyler bütçeler Maliyede de.…</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(Devamla) – Alişan Bey bunların, yani ben tabii şöyle düşündüğünüzü anlıyorum Alişan Bey herhalde bu seçimin sonrasında bir ay içinde erken seçim olacak, Hükümet değişecek, onun için bütçenin yanmamasını istiyorsunuz, yani bu bütçe gelecek dönem için de eğer aktarırsanız oradan oraya kullanılabilir bir bütçedir, yani bu…</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ALİŞAN ŞAN (Yerinden) (Devamla) – Kullanılmayan rakamlar onlar kadük olacak günün sonunda.</w:t>
      </w:r>
    </w:p>
    <w:p w:rsidR="00804A79" w:rsidRPr="007C1195" w:rsidRDefault="00804A79" w:rsidP="00804A79">
      <w:pPr>
        <w:rPr>
          <w:rFonts w:cs="Times New Roman"/>
          <w:sz w:val="24"/>
          <w:szCs w:val="24"/>
        </w:rPr>
      </w:pPr>
    </w:p>
    <w:p w:rsidR="00804A79" w:rsidRPr="007C1195" w:rsidRDefault="00E60A3F" w:rsidP="00804A79">
      <w:pPr>
        <w:rPr>
          <w:rFonts w:cs="Times New Roman"/>
          <w:sz w:val="24"/>
          <w:szCs w:val="24"/>
        </w:rPr>
      </w:pPr>
      <w:r w:rsidRPr="007C1195">
        <w:rPr>
          <w:rFonts w:cs="Times New Roman"/>
          <w:sz w:val="24"/>
          <w:szCs w:val="24"/>
        </w:rPr>
        <w:tab/>
        <w:t>TUFAN ERHÜRMAN (Devamla) – Ha</w:t>
      </w:r>
      <w:r w:rsidR="00804A79" w:rsidRPr="007C1195">
        <w:rPr>
          <w:rFonts w:cs="Times New Roman"/>
          <w:sz w:val="24"/>
          <w:szCs w:val="24"/>
        </w:rPr>
        <w:t xml:space="preserve"> kadük olsa da sizin hükümet olarak iradenizse, eğer 10 Milyonu yine orada tutmak seçimin hemen sonrasında yapılacak bütçede de siz o 10 Milyonu tutarsınız, biz de size taahhüt ederiz, destekleriz onu ama sizin aman bütçe gidiyor da bir daha da geri gelmeyecek endişesi taşımanız ancak hangi durumda gerçek olabilir, Hükümetten gidiyor olmanızı düşünmeniz durumunda gerçek olabilir. Bütçeyi hazırlayan bu Hükümet. Dolayısıyla bütçede kaç para yazacağını oraya 10 Milyon buradan buraya devrediyor diyeceksen den zaten. Yani Maliye Bakanısınız siz de bunu çok iyi biliyorsunuz diye varsayıyorum. Onun için bu da çok doğru bir gerekçelendirme değil üzgünüm. Neye dair üzgünüm? Dediğim gibi seçim sonucunu etkileyeceğini falan düşünmüyorum. İnsanlar maalesef sizin partiniz dönemindeki bu kırsal kesim arazilerini seçim döneminde dağıtılması noktasında neler yaşadıklarını çok iyi hatırlıyorlar, o değil üzüntüm. Üzüntüm, demokrasi açısından bu davranışlar aslında hiç de kabul edilebilir şeyler değil ve insanlara şu mesajı veriyor. Siz, aslında size verilen bir şeyler karşılığında oy verme davranışını değiştiren insanlarsınız mesajı veriliyor insanlarımıza. Bu da hiç hoş bir şey değil, bizim insanlarımız da böyle insanlar değil.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Vatandaşlıkla ilgili de aynı şeyi söyleyeceğim. Orada bütçe mütçe yoktur. Vatandaşlıkla ilgili de bu dönemde çok rahat gaza basabilir</w:t>
      </w:r>
      <w:r w:rsidR="00E60A3F" w:rsidRPr="007C1195">
        <w:rPr>
          <w:rFonts w:cs="Times New Roman"/>
          <w:sz w:val="24"/>
          <w:szCs w:val="24"/>
        </w:rPr>
        <w:t>diniz. Sizinle bire</w:t>
      </w:r>
      <w:r w:rsidRPr="007C1195">
        <w:rPr>
          <w:rFonts w:cs="Times New Roman"/>
          <w:sz w:val="24"/>
          <w:szCs w:val="24"/>
        </w:rPr>
        <w:t xml:space="preserve">bir </w:t>
      </w:r>
      <w:r w:rsidRPr="007C1195">
        <w:rPr>
          <w:rFonts w:cs="Times New Roman"/>
          <w:sz w:val="24"/>
          <w:szCs w:val="24"/>
        </w:rPr>
        <w:lastRenderedPageBreak/>
        <w:t>konuşmalarımızda da bizim dönemimizde Ayşegül Hanım oradadır. Özellikle yaş itibarıyla burada doğmuş olan, ya da 6 yaşından önce buraya gelmiş olan insanlarla ilgili gerekçeli olarak vatandaşlıkla ilgili Bakanlar Kurulu Kararı yayınlanm</w:t>
      </w:r>
      <w:r w:rsidR="00E60A3F" w:rsidRPr="007C1195">
        <w:rPr>
          <w:rFonts w:cs="Times New Roman"/>
          <w:sz w:val="24"/>
          <w:szCs w:val="24"/>
        </w:rPr>
        <w:t xml:space="preserve">ası bizim dönemimizde başladı. </w:t>
      </w:r>
      <w:r w:rsidRPr="007C1195">
        <w:rPr>
          <w:rFonts w:cs="Times New Roman"/>
          <w:sz w:val="24"/>
          <w:szCs w:val="24"/>
        </w:rPr>
        <w:t xml:space="preserve">Bununla ilgili olarak yapacağınız herhangi bir şeyde bizim buna sorun çıkarmayacağımız da size aktarılmıştır. Dolayısıyla seçimden önce buna yoğunluk kazandırılması ve seçimden önce bu uygulamanın bu şekilde yoğun bir biçimde yapılması hiç de maalesef insanların kafasında masumane bir duygu yaratmıyor, bu da açık ve seçime gidecek insanların durmadan işte bilmem ne zamandan ne zamana 300, 400, bilmem ne kadar vatandaşlık yapıldı açıklamalarını gazetelerde okuması insanların seçime giderken gene ayni sıkıntılarla, ayni endişelerle karşı karşıya bırakılmasından başka bir anlama gelmiyor. </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Bir başkasını Sayın Maliye Bakanına soracağım, engellilere ve sosyal yardım alanlara, biz bunu gene gördüydük Cumhurbaşkanlığı seçiminde gördüydük, gene işte 20 Milyondu galiba o zamanki toplam büyüklük, soru soracağım da onun üstüne devam edeceğim. Hangi hesaptan yatırılıyor engellilere ve sosyal yardım alanlara bu ek ödenekler?</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ALİŞAN ŞAN (Yerinden) (Devamla) – KEİ hesabından. </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TUFAN ERHÜRMAN (Devamla) – Niçin?</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ALİŞAN ŞAN (Yerinden) (Devamla) – Parayı veren onlardır.</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TUFAN ERHÜRMAN (Devamla) – Peki yani burada normal uygulama bunun devlete aktarılması ve devletin kendi engellilerine, kendin sosyal yardım alanlarına bunu dönüp ödemesi değil mi? Yani normal uygulama KEİ’nin seçime 40 gün kala, 45 gün kala KEİ’nin Ziraat Bankası hesaplarından engellilere ve sosyal yardım alanlara yatırım yapmasıdır? Bununla ilgili Cumhurbaşkanlığı seçiminde ne kadar paparalar koptuğunu unuttunuz? Ayni yere bizi getirmeye çalışırsınız, bunu normal bulursunuz yani? Yani demin mesela konuştuğumuz konu, Türkiye Cumhuriyeti Maliyeye bütçeye katkı kaleminden bana göre yanlış bir şekilde aktarma yapıyor ve Maliye dönüyor bunu KIB-TEK üzerinden AKSA’ya ödüyor. Şimdi ne oldu da engellilere ve sosyal yardım alanlara doğrudan KEİ bunu gönderiyor Ziraat Bankası hesabından?</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ALİŞAN ŞAN (Yerinden) (Devamla) – Çünkü AKSA’ya ödeme yapabilmesi için sanırım kendi mevzuatlarında Türkiye Cumhuriyeti</w:t>
      </w:r>
      <w:r w:rsidR="00BC1EA3" w:rsidRPr="007C1195">
        <w:rPr>
          <w:rFonts w:cs="Times New Roman"/>
          <w:sz w:val="24"/>
          <w:szCs w:val="24"/>
        </w:rPr>
        <w:t>’</w:t>
      </w:r>
      <w:r w:rsidRPr="007C1195">
        <w:rPr>
          <w:rFonts w:cs="Times New Roman"/>
          <w:sz w:val="24"/>
          <w:szCs w:val="24"/>
        </w:rPr>
        <w:t>nin kendi mevzuatlarında bir mal ve hizmet alabilmek için bir ihaleye falan çıkması lazım. Ancak burada böyle bir işlem olmadığı için KIB-TEK’in bir görev zararına destek vermesi için bir katkı yapması için…</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DEVRİM BARÇIN (Lefkoşa) (Yerinden) – Türkiye Cumhuriyeti mevzuatına göre Türkiye Cumhuriyeti </w:t>
      </w:r>
      <w:r w:rsidR="00BC1EA3" w:rsidRPr="007C1195">
        <w:rPr>
          <w:rFonts w:cs="Times New Roman"/>
          <w:sz w:val="24"/>
          <w:szCs w:val="24"/>
        </w:rPr>
        <w:t>bütçesinden</w:t>
      </w:r>
      <w:r w:rsidRPr="007C1195">
        <w:rPr>
          <w:rFonts w:cs="Times New Roman"/>
          <w:sz w:val="24"/>
          <w:szCs w:val="24"/>
        </w:rPr>
        <w:t xml:space="preserve"> buradaki hiçbir vatandaşın</w:t>
      </w:r>
      <w:r w:rsidR="00BC1EA3" w:rsidRPr="007C1195">
        <w:rPr>
          <w:rFonts w:cs="Times New Roman"/>
          <w:sz w:val="24"/>
          <w:szCs w:val="24"/>
        </w:rPr>
        <w:t xml:space="preserve"> hesabına</w:t>
      </w:r>
      <w:r w:rsidRPr="007C1195">
        <w:rPr>
          <w:rFonts w:cs="Times New Roman"/>
          <w:sz w:val="24"/>
          <w:szCs w:val="24"/>
        </w:rPr>
        <w:t xml:space="preserve"> para yatırılamaz, devlete verilir bu para devlet yatırır. </w:t>
      </w:r>
    </w:p>
    <w:p w:rsidR="00804A79" w:rsidRPr="007C1195" w:rsidRDefault="00804A79" w:rsidP="00804A79">
      <w:pPr>
        <w:rPr>
          <w:rFonts w:cs="Times New Roman"/>
          <w:sz w:val="24"/>
          <w:szCs w:val="24"/>
        </w:rPr>
      </w:pPr>
      <w:r w:rsidRPr="007C1195">
        <w:rPr>
          <w:rFonts w:cs="Times New Roman"/>
          <w:sz w:val="24"/>
          <w:szCs w:val="24"/>
        </w:rPr>
        <w:tab/>
      </w:r>
    </w:p>
    <w:p w:rsidR="00804A79" w:rsidRPr="007C1195" w:rsidRDefault="00804A79" w:rsidP="00804A79">
      <w:pPr>
        <w:ind w:firstLine="708"/>
        <w:rPr>
          <w:rFonts w:cs="Times New Roman"/>
          <w:sz w:val="24"/>
          <w:szCs w:val="24"/>
        </w:rPr>
      </w:pPr>
      <w:r w:rsidRPr="007C1195">
        <w:rPr>
          <w:rFonts w:cs="Times New Roman"/>
          <w:sz w:val="24"/>
          <w:szCs w:val="24"/>
        </w:rPr>
        <w:t>TUFAN ERHÜRMAN (Devamla) – Yani Cumhuriyetçi Türk Partisi olarak biz aylarca engellilerimize, sosyal yarım alanlara hükümet tarafından bir ödeme, ek ödeme yapılması gerektiğini, insanların alım gücünün fena halde düştüğünü, bunun desteklenmesi gerektiğini söyledik. Ödediğinizde de bunun size yazılacağını siyaseten bilerek söyledik ama seçime 40 gün kala hem de KEİ’nin Ziraat Bankası hesapları üstünden bu ödendiği zaman Cumhurbaşkanlığı seçimlerinde seçime müdahale başlığı altında ele alınan konulardan birinin tekrardan zuhur edeceğini bilmezdiniz?</w:t>
      </w:r>
      <w:r w:rsidR="00BC1EA3" w:rsidRPr="007C1195">
        <w:rPr>
          <w:rFonts w:cs="Times New Roman"/>
          <w:sz w:val="24"/>
          <w:szCs w:val="24"/>
        </w:rPr>
        <w:t>!</w:t>
      </w:r>
      <w:r w:rsidRPr="007C1195">
        <w:rPr>
          <w:rFonts w:cs="Times New Roman"/>
          <w:sz w:val="24"/>
          <w:szCs w:val="24"/>
        </w:rPr>
        <w:t xml:space="preserve"> Yani bunun başka bir yöntemle yapılması, hem de </w:t>
      </w:r>
      <w:r w:rsidRPr="007C1195">
        <w:rPr>
          <w:rFonts w:cs="Times New Roman"/>
          <w:sz w:val="24"/>
          <w:szCs w:val="24"/>
        </w:rPr>
        <w:lastRenderedPageBreak/>
        <w:t>seçime 40 gün kala değil de seçimin olmadığı koşullarda yapılması hiç aklınızın ucundan geçmedi? Yani demokrasi kültürünüz bunu aklınızın ucundan geçirmeyi gerekli kılmıyor?</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ALİŞAN ŞAN (Yerinden) (Devamla) – Sayın Cumhurbaşkanı Yardımcısının gelmesi, ek protokolün yapılması…</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TUFAN ERHÜRMAN (Devamla) – E, tamam ek protokolse, ek protokol yapılacaksa da denk geldiyse, ek protokol aracılığıyla Türkiye Cumhuriyeti size aktarmayı yapar, ek protokole yazılır bu, siz de buradan ödemeleri yaparsınız. Ödemeleri de 40 gün kala seçime yapmazsınız, da insanları sanki oyları satın alınıyormuş gibi bir hissin altına da sokmazsınız. Haçanabir, haçanabir</w:t>
      </w:r>
      <w:r w:rsidR="00BC1EA3" w:rsidRPr="007C1195">
        <w:rPr>
          <w:rFonts w:cs="Times New Roman"/>
          <w:sz w:val="24"/>
          <w:szCs w:val="24"/>
        </w:rPr>
        <w:t>! Cumhurbaşkanlığı seçimlerinde</w:t>
      </w:r>
      <w:r w:rsidRPr="007C1195">
        <w:rPr>
          <w:rFonts w:cs="Times New Roman"/>
          <w:sz w:val="24"/>
          <w:szCs w:val="24"/>
        </w:rPr>
        <w:t xml:space="preserve"> </w:t>
      </w:r>
      <w:r w:rsidR="00BC1EA3" w:rsidRPr="007C1195">
        <w:rPr>
          <w:rFonts w:cs="Times New Roman"/>
          <w:sz w:val="24"/>
          <w:szCs w:val="24"/>
        </w:rPr>
        <w:t>b</w:t>
      </w:r>
      <w:r w:rsidRPr="007C1195">
        <w:rPr>
          <w:rFonts w:cs="Times New Roman"/>
          <w:sz w:val="24"/>
          <w:szCs w:val="24"/>
        </w:rPr>
        <w:t>in tane şeyin içinde bu da tartışıldıydı, bu artık rutine döndü, her seçime 40 gün kala yapılacak bir işleme döndü bu? Ve bundan dolayı da yani çok rahatsınız?</w:t>
      </w:r>
      <w:r w:rsidR="00BC1EA3" w:rsidRPr="007C1195">
        <w:rPr>
          <w:rFonts w:cs="Times New Roman"/>
          <w:sz w:val="24"/>
          <w:szCs w:val="24"/>
        </w:rPr>
        <w:t>!</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ASIM AKANSOY (Gazimağusa) (Yerinden) – Kimse rahatsız değil.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TUFAN ERHÜRMAN (Devamla) – Tamam. Yani bunlar sahada da konuşulacak şeylerdir. İnsanlarımızın kırsal kesim arazileri üstünden, KEİ aracılığıyla ödenen sosyal yardımdan, engelli bilmem desteğinden hareketle insanlarımızın oy verme davranışlarının değiştirilmeye çalışıldığı arazilerde konuşulacak ve bu memleketin demokrasisi için başta dedim ya utanç duyuyorum, utanç vesilesidir bunlar.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ALİŞAN ŞAN (Yerinden) (Devamla) – Ben bu söylediğinize katılmam Sayın Başkan.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TUFAN ERHÜRMAN (Devamla) – Katılmayabilirsiniz Sayın Maliye Bakanı ama yan</w:t>
      </w:r>
      <w:r w:rsidR="00BC1EA3" w:rsidRPr="007C1195">
        <w:rPr>
          <w:rFonts w:cs="Times New Roman"/>
          <w:sz w:val="24"/>
          <w:szCs w:val="24"/>
        </w:rPr>
        <w:t>i insanların</w:t>
      </w:r>
      <w:r w:rsidRPr="007C1195">
        <w:rPr>
          <w:rFonts w:cs="Times New Roman"/>
          <w:sz w:val="24"/>
          <w:szCs w:val="24"/>
        </w:rPr>
        <w:t xml:space="preserve"> bunlarla ilgili nasıl bir rahatsızlık içerisinde olduğunu da…</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ALİŞAN ŞAN (Yerinden) (Devamla) – Türkiye Cumhuriyeti</w:t>
      </w:r>
      <w:r w:rsidR="00BC1EA3" w:rsidRPr="007C1195">
        <w:rPr>
          <w:rFonts w:cs="Times New Roman"/>
          <w:sz w:val="24"/>
          <w:szCs w:val="24"/>
        </w:rPr>
        <w:t>’</w:t>
      </w:r>
      <w:r w:rsidRPr="007C1195">
        <w:rPr>
          <w:rFonts w:cs="Times New Roman"/>
          <w:sz w:val="24"/>
          <w:szCs w:val="24"/>
        </w:rPr>
        <w:t>nin buradaki sosyal yardım alanlara ya da engelli vatandaşlarımıza yapmış olduğu katkıyı bu şekilde lanse etmenizi…</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TUFAN ERHÜRMAN (Devamla) – Hah işte gördün gene geldik ayni hikayeye</w:t>
      </w:r>
      <w:r w:rsidR="00BC1EA3" w:rsidRPr="007C1195">
        <w:rPr>
          <w:rFonts w:cs="Times New Roman"/>
          <w:sz w:val="24"/>
          <w:szCs w:val="24"/>
        </w:rPr>
        <w:t>!</w:t>
      </w:r>
      <w:r w:rsidRPr="007C1195">
        <w:rPr>
          <w:rFonts w:cs="Times New Roman"/>
          <w:sz w:val="24"/>
          <w:szCs w:val="24"/>
        </w:rPr>
        <w:t xml:space="preserve"> Yani bunun artık iş yapmadığını, hiç olmazsa siz yeni bir milletvekilisiniz artık bu dilden kurtulmanız gerektiğini, her meseleyi Türkiye Cumhuriyeti</w:t>
      </w:r>
      <w:r w:rsidR="00BC1EA3" w:rsidRPr="007C1195">
        <w:rPr>
          <w:rFonts w:cs="Times New Roman"/>
          <w:sz w:val="24"/>
          <w:szCs w:val="24"/>
        </w:rPr>
        <w:t>’</w:t>
      </w:r>
      <w:r w:rsidRPr="007C1195">
        <w:rPr>
          <w:rFonts w:cs="Times New Roman"/>
          <w:sz w:val="24"/>
          <w:szCs w:val="24"/>
        </w:rPr>
        <w:t>nin arkasına saklanarak açıklamanın Bakanlık yapmak değil, başka bir anlama geldiğini hiç olmazsa siz kavrayın. Ha siz de kavramayacaksanız biz de buradan bunları söyleyeceğiz. Yani yeter artık yani ayıptır! Her şeyi işte Türkiye Cumhuriyeti bilmem ne yaptı da biz da buna karşı çıkarız da ona karşı çıkarız. Yahu bu memlekette ikide birde bak yakanızda ne var? Kuzey Kıbrıs Türk Cumhuriyeti bayrağı da var değil, ha fark edin bir şu bir tane de o var. Kuzey Kıbrıs Türk Cumhuriyeti</w:t>
      </w:r>
      <w:r w:rsidR="00BC1EA3" w:rsidRPr="007C1195">
        <w:rPr>
          <w:rFonts w:cs="Times New Roman"/>
          <w:sz w:val="24"/>
          <w:szCs w:val="24"/>
        </w:rPr>
        <w:t>’</w:t>
      </w:r>
      <w:r w:rsidRPr="007C1195">
        <w:rPr>
          <w:rFonts w:cs="Times New Roman"/>
          <w:sz w:val="24"/>
          <w:szCs w:val="24"/>
        </w:rPr>
        <w:t>nin mevzuatı var, Kuzey Kıbrıs Türk Cumhuriyeti</w:t>
      </w:r>
      <w:r w:rsidR="00BC1EA3" w:rsidRPr="007C1195">
        <w:rPr>
          <w:rFonts w:cs="Times New Roman"/>
          <w:sz w:val="24"/>
          <w:szCs w:val="24"/>
        </w:rPr>
        <w:t>’</w:t>
      </w:r>
      <w:r w:rsidRPr="007C1195">
        <w:rPr>
          <w:rFonts w:cs="Times New Roman"/>
          <w:sz w:val="24"/>
          <w:szCs w:val="24"/>
        </w:rPr>
        <w:t>nin Bakanlığı var, Kuzey Kıbrıs Türk Cumhuriyeti</w:t>
      </w:r>
      <w:r w:rsidR="00BC1EA3" w:rsidRPr="007C1195">
        <w:rPr>
          <w:rFonts w:cs="Times New Roman"/>
          <w:sz w:val="24"/>
          <w:szCs w:val="24"/>
        </w:rPr>
        <w:t>’</w:t>
      </w:r>
      <w:r w:rsidRPr="007C1195">
        <w:rPr>
          <w:rFonts w:cs="Times New Roman"/>
          <w:sz w:val="24"/>
          <w:szCs w:val="24"/>
        </w:rPr>
        <w:t>nin Bakanlığının ödeyebileceği şeyler var. Ha siz şunu söyleyebilirsiniz demin söyledim, çok da meşrudur, bizim sosyal yardım alan insanlarımıza, engelli insanlarımıza yaptığı</w:t>
      </w:r>
      <w:r w:rsidR="00BC1EA3" w:rsidRPr="007C1195">
        <w:rPr>
          <w:rFonts w:cs="Times New Roman"/>
          <w:sz w:val="24"/>
          <w:szCs w:val="24"/>
        </w:rPr>
        <w:t>m</w:t>
      </w:r>
      <w:r w:rsidRPr="007C1195">
        <w:rPr>
          <w:rFonts w:cs="Times New Roman"/>
          <w:sz w:val="24"/>
          <w:szCs w:val="24"/>
        </w:rPr>
        <w:t>ız katkılar maalesef alım güçlerinin düşmesini engelleyemiyor. Çünkü demin de söyledim Türk Lirası kullanıyoruz, döviz karşısında Türk Lirası değer kaybediyor, Türkiye Cumhuriyeti</w:t>
      </w:r>
      <w:r w:rsidR="00BC1EA3" w:rsidRPr="007C1195">
        <w:rPr>
          <w:rFonts w:cs="Times New Roman"/>
          <w:sz w:val="24"/>
          <w:szCs w:val="24"/>
        </w:rPr>
        <w:t>’</w:t>
      </w:r>
      <w:r w:rsidRPr="007C1195">
        <w:rPr>
          <w:rFonts w:cs="Times New Roman"/>
          <w:sz w:val="24"/>
          <w:szCs w:val="24"/>
        </w:rPr>
        <w:t>nden de protokol aracılığıyla bizim d</w:t>
      </w:r>
      <w:r w:rsidR="00BC1EA3" w:rsidRPr="007C1195">
        <w:rPr>
          <w:rFonts w:cs="Times New Roman"/>
          <w:sz w:val="24"/>
          <w:szCs w:val="24"/>
        </w:rPr>
        <w:t>e</w:t>
      </w:r>
      <w:r w:rsidRPr="007C1195">
        <w:rPr>
          <w:rFonts w:cs="Times New Roman"/>
          <w:sz w:val="24"/>
          <w:szCs w:val="24"/>
        </w:rPr>
        <w:t xml:space="preserve"> bütçemize girecek şekilde 20 Milyon, 30 Milyon geldi bunu telafi etmek için, biz de bunu insanlarımıza aktarıyoruz. Bunu yaptığında Türkiye Cumhuriyeti ben buna karşı mı çıkacağım? Ne zaman karşı çıktık ki engelli insanlarımıza, sosyal yardım alan insanlarımıza katkı yapıldığında, da şimdi bunu söylediğimizde bu yöntem doğru değildir, seçime 40 gün kala yapılması hiç doğru değildir dediğimizde gene bizi Türkiye Cumhuriyeti</w:t>
      </w:r>
      <w:r w:rsidR="00BC1EA3" w:rsidRPr="007C1195">
        <w:rPr>
          <w:rFonts w:cs="Times New Roman"/>
          <w:sz w:val="24"/>
          <w:szCs w:val="24"/>
        </w:rPr>
        <w:t>’</w:t>
      </w:r>
      <w:r w:rsidRPr="007C1195">
        <w:rPr>
          <w:rFonts w:cs="Times New Roman"/>
          <w:sz w:val="24"/>
          <w:szCs w:val="24"/>
        </w:rPr>
        <w:t xml:space="preserve">nden gelen bir şeye karşı çıkanlar </w:t>
      </w:r>
      <w:r w:rsidRPr="007C1195">
        <w:rPr>
          <w:rFonts w:cs="Times New Roman"/>
          <w:sz w:val="24"/>
          <w:szCs w:val="24"/>
        </w:rPr>
        <w:lastRenderedPageBreak/>
        <w:t xml:space="preserve">kisvesine oturtacaksınız? Siz bari yapmayın bunu. Ha yapacaksanız da cevabı vardır bunun, o cevabı da biz size vermeye devam edeceğiz.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Bu konuda son olarak bir de Mağusa Belediyesine Bakanlar Kurulu Kararıyla tam da bu dönemde gene 7 Milyon 400 Bin civarında bir aktarma yapılması. Arkadaşlar; Mağusa Belediyesinde çalışanlar aylardır Sosyal Sigortaları konusunda, İhtiyat Sandığı konusunda, fazla mesai konusunda sekiz aydır fazla mesailerini alamıyorlar. Eğer mesele Maraş konusunda Mağusa Belediyesi şunları, şunları yaptı kasasından onun desteklenmesi gerekir meselesi iseydi 40 gün kala seçime o zaman yapılacaktı bu iş ve biz de yani bunu çok masumane bir şey olarak göreceğiz</w:t>
      </w:r>
      <w:r w:rsidR="00515BB9" w:rsidRPr="007C1195">
        <w:rPr>
          <w:rFonts w:cs="Times New Roman"/>
          <w:sz w:val="24"/>
          <w:szCs w:val="24"/>
        </w:rPr>
        <w:t>?</w:t>
      </w:r>
      <w:r w:rsidRPr="007C1195">
        <w:rPr>
          <w:rFonts w:cs="Times New Roman"/>
          <w:sz w:val="24"/>
          <w:szCs w:val="24"/>
        </w:rPr>
        <w:t xml:space="preserve"> Aylardır yahu bu Kürsüde konuşmayan CTP milletvekili kalmadı Mağusa Belediyesinde çalışanların yaşadığı sıkıntılarla ilgili. Niçin bu yapılmadı da seçime 40 gün kala yapılıyor? Ha sizden talebimiz, bu zamanda yapılmasına rağmen bu 7 Milyon 400 Bin ise, ne kadarsa gerçekten işçilere ne ise almadıkları fazla mesai ise, sigorta yatırımı ise, İhtiyat Sandığı yatırımı ise bunun tamamının oraya gitmesinin sağlanmasıdır ama hiçbir şekilde masumane bir şey değildir.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Ve buradan söylemedim bugüne kadar, gene sadece değinip geçeceğim nereye baktığım belli, Değirmenlik Belediyesinin Bütçesi Bakanlar Kurulundan seçim dönemi yaklaştı diye geçirilmezken, altını çizerek söylüyorum, 7 Milyon 400 Binin tam da bu dönemde Mağusa için kullanılması, tekrar altını çiziyorum işçilerin cebine girmesi konusunda takipçiyiz, helali hoş olsun o insanların hakkı yenerek bugüne kadar getirildi bu ama 40 gün kala Değirmenlik Belediyesinin Bütçesi sırf seçim dolayısıyla geçirilmezken Bakanlar Kurulundan, bu kadar söyleyerek bırakıyorum, beni de daha fazla zorlamayın bu konuda, zorlanmamam gerektiği de buradan biliniyor.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EKONOMİ VE ENERJİ BAKANI OLGUN AMCAOĞLU (Yerinden) – Tüzüktür.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TUFAN ERHÜRMAN (Devamla) – Tüzük, tüzükten bahsediyorum yanlış söyledim tüzükten bahsediyorum.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OLGUN AMCAOĞLU (Yerinden) (Devamla) – O başka şey.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TUFAN ERHÜRMAN (Devamla) – Hayır başka şey değil, başka şey olmadığını ilgili arkadaşlarınızla çok ayrıntılı konuştum.</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OLGUN AMCAOĞLU (Yerinden) (Devamla) – Kavram…</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TUFAN ERHÜRMAN (Devamla) – Tekrar düzeltiyorum kavramı, düzeltiyorum kavramı Tüzük diyorum, ne olduğu çok önemli değil. Bu Tüzükle ilgili olarak herhangi bir hukuksal ya da meşruiyet sıkıntısı olmadığını bakmıyorum o tarafa sizin ilgili arkadaşlarınızla konuşarak da teyit etmiş durumdayım, o geçirilmezken sırf seçim maksatlarıyla o engellenirken bu taraftan bunun yapılması, tekrar ediyorum, takipçisiyiz, işçilerin alacaklarına gidecek bu 7 Milyon 400. Aksi olursa bilin ki buraları çok karışır ama yine de bu kadar zaman bekletilip de seçime ramak kala bunun gündeme getirilmiş olması da tarihe geçen sizin demokrasi anlayışınızla ilgili unsurlardan bir diğeri olarak ortaya çıkmıştır.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Son olarak demin söyledim Sayın Arıklı burada, bu TPIC ile imzalanan sözleşmeyi imzaladıysanız bilmiyorum, imzalandıysa, ne zaman paylaşacaksınız Meclisle? Bu konuda bize bilgi verin lütfen. Çünkü Bakanlar Kurulunun Kararının eki olarak görünüyor ama öyle bir ek yok ortada. </w:t>
      </w:r>
    </w:p>
    <w:p w:rsidR="00804A79" w:rsidRPr="007C1195" w:rsidRDefault="00804A79" w:rsidP="00804A79">
      <w:pPr>
        <w:ind w:firstLine="708"/>
        <w:rPr>
          <w:rFonts w:cs="Times New Roman"/>
          <w:sz w:val="24"/>
          <w:szCs w:val="24"/>
        </w:rPr>
      </w:pPr>
      <w:r w:rsidRPr="007C1195">
        <w:rPr>
          <w:rFonts w:cs="Times New Roman"/>
          <w:sz w:val="24"/>
          <w:szCs w:val="24"/>
        </w:rPr>
        <w:lastRenderedPageBreak/>
        <w:t xml:space="preserve">BAYINDIRLIK VE ULAŞTIRMA BAKANI ERHAN ARIKLI (Yerinden) – Bugün Bakanlar Kurulundan geçecek Sayın Başkan.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TUFAN ERHÜRMAN (Devamla) – Efendim?</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ERHAN ARIKLI (Yerinden) (Devamla) – Bugün Bakanlar Kurulundan yetki alınacak ve geçecek.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SALAHİ ŞAHİNER (Lefke) (Yerinden) – Geçti Sayın Bakan.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ERKUT ŞAHALİ (Gazimağusa) (Yerinden) – Eklerini yayınlamadınız.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ERHAN ARIKLI (Yerinden) (Devamla) – Çarşamba günü imzalanacak.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TUFAN ERHÜRMAN (Devamla) – Çarşamba günü imzalanacak?</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ERHAN ARIKLI (Yerinden) (Devamla) – Evet.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TUFAN ERHÜRMAN (Devamla) – E, nasıl kararda ek olarak görünür?</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SALAHİ ŞAHİNER (Yerinden) (Devamla) – Bakanlar Kurulu Kararında eklerle birlikte onay almış bir Bakanlar Kurulu Kararı vardı, o ekleri görmek istiyoruz.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ERHAN ARIKLI (Yerinden) (Devamla) – Bir, iki tane küçük detay var onları düzeltip…</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TUFAN ERHÜRMAN (Devamla) – Neyse, bunu imzaladığınız anda bizimle paylaşacağınızı anlıyorum, onun da geriye kalan kısmının tartışmasını da bir sonraya bırakıyorum. Yani deveye demişler boynun eğri, o da demiş nerem doğru, onun gibi bir şeydir bu ama hiç olmaza sözleşmeyi Çarşambadan sonra görelim.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Teşekkür eder, saygılar sunarım.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BAŞKAN – Teşekkürler Sayın Erhürman. Herhangi bir cevap var mı?... Devam ediyorum o zaman Hükümetin bir cevabı yoksa.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Sayın milletvekilleri; şimdi ikinci kısım Özel Gündemde Yer Alacak İşler Kısmına geçiyoruz. Bu kısımda birinci sırada “2014 Mali Yılı Kesin Hesap Yasa Tasarısı ve Sayıştay Başkanlığının 2014 Mali Yılı Bütçesi Kesin Hesap Genel Uygunluk Bilirimi ile Sayıştay Komitesinin Tasarıya İlişkin Raporu görüşülecektir.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Sayın Komite Başkanı raporunuz sunar mısınız lütfen...</w:t>
      </w:r>
    </w:p>
    <w:p w:rsidR="00804A79" w:rsidRPr="007C1195" w:rsidRDefault="00804A79" w:rsidP="00804A79">
      <w:pPr>
        <w:ind w:firstLine="708"/>
        <w:rPr>
          <w:rFonts w:cs="Times New Roman"/>
          <w:sz w:val="24"/>
          <w:szCs w:val="24"/>
        </w:rPr>
      </w:pPr>
    </w:p>
    <w:p w:rsidR="00515BB9" w:rsidRPr="007C1195" w:rsidRDefault="00515BB9">
      <w:pPr>
        <w:jc w:val="left"/>
        <w:rPr>
          <w:rFonts w:cs="Times New Roman"/>
          <w:sz w:val="24"/>
          <w:szCs w:val="24"/>
        </w:rPr>
      </w:pPr>
      <w:r w:rsidRPr="007C1195">
        <w:rPr>
          <w:rFonts w:cs="Times New Roman"/>
          <w:sz w:val="24"/>
          <w:szCs w:val="24"/>
        </w:rPr>
        <w:br w:type="page"/>
      </w:r>
    </w:p>
    <w:p w:rsidR="00804A79" w:rsidRPr="007C1195" w:rsidRDefault="00804A79" w:rsidP="00804A79">
      <w:pPr>
        <w:ind w:firstLine="708"/>
        <w:rPr>
          <w:rFonts w:cs="Times New Roman"/>
          <w:sz w:val="24"/>
          <w:szCs w:val="24"/>
        </w:rPr>
      </w:pPr>
      <w:r w:rsidRPr="007C1195">
        <w:rPr>
          <w:rFonts w:cs="Times New Roman"/>
          <w:sz w:val="24"/>
          <w:szCs w:val="24"/>
        </w:rPr>
        <w:lastRenderedPageBreak/>
        <w:t xml:space="preserve">SAYIŞTAY KOMİTESİ BAŞKANI TEBERRÜKEN ULUÇAY – Sayın Başkan, değerli milletvekilleri; </w:t>
      </w:r>
    </w:p>
    <w:p w:rsidR="00804A79" w:rsidRPr="007C1195" w:rsidRDefault="00804A79" w:rsidP="00804A79">
      <w:pPr>
        <w:ind w:firstLine="708"/>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 xml:space="preserve">KUZEY KIBRIS TÜRK CUMHURİYETİ </w:t>
      </w:r>
    </w:p>
    <w:p w:rsidR="00804A79" w:rsidRPr="007C1195" w:rsidRDefault="00804A79" w:rsidP="00804A79">
      <w:pPr>
        <w:jc w:val="center"/>
        <w:rPr>
          <w:rFonts w:cs="Times New Roman"/>
          <w:sz w:val="24"/>
          <w:szCs w:val="24"/>
        </w:rPr>
      </w:pPr>
      <w:r w:rsidRPr="007C1195">
        <w:rPr>
          <w:rFonts w:cs="Times New Roman"/>
          <w:sz w:val="24"/>
          <w:szCs w:val="24"/>
        </w:rPr>
        <w:t>CUMHURİYET MECLİSİ</w:t>
      </w:r>
    </w:p>
    <w:p w:rsidR="00804A79" w:rsidRPr="007C1195" w:rsidRDefault="00804A79" w:rsidP="00804A79">
      <w:pPr>
        <w:jc w:val="center"/>
        <w:rPr>
          <w:rFonts w:cs="Times New Roman"/>
          <w:sz w:val="24"/>
          <w:szCs w:val="24"/>
        </w:rPr>
      </w:pPr>
      <w:r w:rsidRPr="007C1195">
        <w:rPr>
          <w:rFonts w:cs="Times New Roman"/>
          <w:sz w:val="24"/>
          <w:szCs w:val="24"/>
        </w:rPr>
        <w:t xml:space="preserve">SAYIŞTAY KOMİTESİNİN </w:t>
      </w:r>
    </w:p>
    <w:p w:rsidR="00804A79" w:rsidRPr="007C1195" w:rsidRDefault="00804A79" w:rsidP="00804A79">
      <w:pPr>
        <w:jc w:val="center"/>
        <w:rPr>
          <w:rFonts w:cs="Times New Roman"/>
          <w:sz w:val="24"/>
          <w:szCs w:val="24"/>
        </w:rPr>
      </w:pPr>
      <w:r w:rsidRPr="007C1195">
        <w:rPr>
          <w:rFonts w:cs="Times New Roman"/>
          <w:sz w:val="24"/>
          <w:szCs w:val="24"/>
        </w:rPr>
        <w:t>“2014 MALİ YILI KESİN HESAP YASA TASARISI (Y.T.NO:186/4/2015) İLE SAYIŞTAY BAŞKANLIĞININ 2014 MALİ YILI BÜTÇESİ KESİN HESAP GENEL UYGUNLUK BİLDİRİMİ (S.R.NO:277/4/2016)” NE İLİŞKİN RAPORUDUR</w:t>
      </w:r>
    </w:p>
    <w:p w:rsidR="00804A79" w:rsidRPr="007C1195" w:rsidRDefault="00804A79" w:rsidP="00804A79">
      <w:pPr>
        <w:jc w:val="cente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Komitemiz, 27 Ekim 2022 tarihinde yapmış olduğu toplantıda, 2014 Mali Yılı Kesin Hesap Yasa Tasarısını, Ek’te sunulan Sunuş Gerekçesi ile Sayıştay Başkanlığınca Hazırlanan Kuzey Kıbrıs Türk Cumhuriyeti Devlet Bütçesinin 2014 Yılı Kesin Hesapları Denetim Raporu Genel Uygunluk Bildirimi ışığında ve 2014 Mali Yılı Bütçe Yasası ile 2014 Mali Yılı Kesin Hesap Raporuyla birlikte değerlendirmiş, ayrıca Sayıştay Başkanlığı yetkililerinden almış olduğu bilgilerle çalışmalarını tamamlamıştır.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Tasarının kısa ismini düzenleyen 1’inci maddesi aynen ve oybirliğiyle kabul edilmiştir.</w:t>
      </w:r>
    </w:p>
    <w:p w:rsidR="00804A79" w:rsidRPr="007C1195" w:rsidRDefault="00804A79" w:rsidP="00804A79">
      <w:pPr>
        <w:rPr>
          <w:rFonts w:cs="Times New Roman"/>
          <w:sz w:val="24"/>
          <w:szCs w:val="24"/>
        </w:rPr>
      </w:pPr>
      <w:r w:rsidRPr="007C1195">
        <w:rPr>
          <w:rFonts w:cs="Times New Roman"/>
          <w:sz w:val="24"/>
          <w:szCs w:val="24"/>
        </w:rPr>
        <w:tab/>
      </w:r>
    </w:p>
    <w:p w:rsidR="00804A79" w:rsidRPr="007C1195" w:rsidRDefault="00804A79" w:rsidP="00804A79">
      <w:pPr>
        <w:rPr>
          <w:rFonts w:cs="Times New Roman"/>
          <w:sz w:val="24"/>
          <w:szCs w:val="24"/>
        </w:rPr>
      </w:pPr>
      <w:r w:rsidRPr="007C1195">
        <w:rPr>
          <w:rFonts w:cs="Times New Roman"/>
          <w:sz w:val="24"/>
          <w:szCs w:val="24"/>
        </w:rPr>
        <w:tab/>
        <w:t>Tasarının 2’nci maddesinde toplam 3 Milyar 635 Milyon 438 Bin 526 Türk Lirası 60 Kuruş olarak öngörülen Giderler kısmı ve 3’üncü maddesinde toplam 3 Milyar 603 Milyon 64 Bin 109 Türk Lirası 13 Kuruş olarak öngörülen Gelirler kısmının doğruluğu yapılan çalışmalar ile tespit edilmiştir. Tasarının 2’nci ve 3’üncü Maddeleri yapılan teknik düzenlemelerle birlikte oybirliğiyle kabul edilmiştir.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Komitemiz, Bütçenin gelir gider dengesinin 32 Milyon 374 Bin 417 Türk Liras</w:t>
      </w:r>
      <w:r w:rsidR="00515BB9" w:rsidRPr="007C1195">
        <w:rPr>
          <w:rFonts w:cs="Times New Roman"/>
          <w:sz w:val="24"/>
          <w:szCs w:val="24"/>
        </w:rPr>
        <w:t>ı</w:t>
      </w:r>
      <w:r w:rsidRPr="007C1195">
        <w:rPr>
          <w:rFonts w:cs="Times New Roman"/>
          <w:sz w:val="24"/>
          <w:szCs w:val="24"/>
        </w:rPr>
        <w:t xml:space="preserve"> 47 Kuruş ile bütçe açığı olarak öngörülen Tasarının 4’üncü maddesini oybirliğiyle kabul etmiştir.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Tasarının “Ek Ödenek Harcaması” yan başlıklı 5’inci maddesi oybirliğiyle kabul edilmiştir.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 Tasarının yürürlüğe girişine ilişkin kuralları düzenleyen 6’ncı maddesi oybirliğiyle kabul edilmiştir.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 Tasarının tümü oybirliğiyle kabul edilmiştir.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Komitemiz, Tasarının sunulan Rapor ışığında görüşülerek kabulünü oybirliğiyle Genel Kurula salık verir.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p>
    <w:p w:rsidR="00702D1E" w:rsidRDefault="00702D1E">
      <w:pPr>
        <w:jc w:val="left"/>
        <w:rPr>
          <w:rFonts w:cs="Times New Roman"/>
          <w:sz w:val="24"/>
          <w:szCs w:val="24"/>
        </w:rPr>
      </w:pPr>
      <w:r>
        <w:rPr>
          <w:rFonts w:cs="Times New Roman"/>
          <w:sz w:val="24"/>
          <w:szCs w:val="24"/>
        </w:rPr>
        <w:br w:type="page"/>
      </w: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Teberrüken ULUÇAY</w:t>
      </w:r>
    </w:p>
    <w:p w:rsidR="00804A79" w:rsidRPr="007C1195" w:rsidRDefault="00804A79" w:rsidP="00804A79">
      <w:pPr>
        <w:jc w:val="center"/>
        <w:rPr>
          <w:rFonts w:cs="Times New Roman"/>
          <w:sz w:val="24"/>
          <w:szCs w:val="24"/>
        </w:rPr>
      </w:pPr>
      <w:r w:rsidRPr="007C1195">
        <w:rPr>
          <w:rFonts w:cs="Times New Roman"/>
          <w:sz w:val="24"/>
          <w:szCs w:val="24"/>
        </w:rPr>
        <w:t>(Başkan)</w:t>
      </w:r>
    </w:p>
    <w:p w:rsidR="00804A79" w:rsidRPr="007C1195" w:rsidRDefault="00804A79" w:rsidP="00804A79">
      <w:pPr>
        <w:rPr>
          <w:rFonts w:cs="Times New Roman"/>
          <w:sz w:val="24"/>
          <w:szCs w:val="24"/>
        </w:rPr>
      </w:pPr>
    </w:p>
    <w:p w:rsidR="00804A79" w:rsidRDefault="00804A79" w:rsidP="00804A79">
      <w:pPr>
        <w:rPr>
          <w:rFonts w:cs="Times New Roman"/>
          <w:sz w:val="24"/>
          <w:szCs w:val="24"/>
        </w:rPr>
      </w:pPr>
    </w:p>
    <w:p w:rsidR="00702D1E" w:rsidRDefault="00702D1E" w:rsidP="00804A79">
      <w:pPr>
        <w:rPr>
          <w:rFonts w:cs="Times New Roman"/>
          <w:sz w:val="24"/>
          <w:szCs w:val="24"/>
        </w:rPr>
      </w:pPr>
    </w:p>
    <w:p w:rsidR="00702D1E" w:rsidRDefault="00702D1E" w:rsidP="00804A79">
      <w:pPr>
        <w:rPr>
          <w:rFonts w:cs="Times New Roman"/>
          <w:sz w:val="24"/>
          <w:szCs w:val="24"/>
        </w:rPr>
      </w:pPr>
    </w:p>
    <w:p w:rsidR="00702D1E" w:rsidRDefault="00702D1E" w:rsidP="00804A79">
      <w:pPr>
        <w:rPr>
          <w:rFonts w:cs="Times New Roman"/>
          <w:sz w:val="24"/>
          <w:szCs w:val="24"/>
        </w:rPr>
      </w:pPr>
    </w:p>
    <w:p w:rsidR="00702D1E" w:rsidRDefault="00702D1E" w:rsidP="00804A79">
      <w:pPr>
        <w:rPr>
          <w:rFonts w:cs="Times New Roman"/>
          <w:sz w:val="24"/>
          <w:szCs w:val="24"/>
        </w:rPr>
      </w:pPr>
    </w:p>
    <w:p w:rsidR="00702D1E" w:rsidRDefault="00702D1E" w:rsidP="00804A79">
      <w:pPr>
        <w:rPr>
          <w:rFonts w:cs="Times New Roman"/>
          <w:sz w:val="24"/>
          <w:szCs w:val="24"/>
        </w:rPr>
      </w:pPr>
    </w:p>
    <w:p w:rsidR="00702D1E" w:rsidRDefault="00702D1E" w:rsidP="00804A79">
      <w:pPr>
        <w:rPr>
          <w:rFonts w:cs="Times New Roman"/>
          <w:sz w:val="24"/>
          <w:szCs w:val="24"/>
        </w:rPr>
      </w:pPr>
    </w:p>
    <w:p w:rsidR="00702D1E" w:rsidRDefault="00702D1E" w:rsidP="00804A79">
      <w:pPr>
        <w:rPr>
          <w:rFonts w:cs="Times New Roman"/>
          <w:sz w:val="24"/>
          <w:szCs w:val="24"/>
        </w:rPr>
      </w:pPr>
    </w:p>
    <w:p w:rsidR="00702D1E" w:rsidRDefault="00702D1E" w:rsidP="00804A79">
      <w:pPr>
        <w:rPr>
          <w:rFonts w:cs="Times New Roman"/>
          <w:sz w:val="24"/>
          <w:szCs w:val="24"/>
        </w:rPr>
      </w:pPr>
    </w:p>
    <w:p w:rsidR="00702D1E" w:rsidRPr="007C1195" w:rsidRDefault="00702D1E" w:rsidP="00804A79">
      <w:pPr>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Emrah YEŞİLIRMAK</w:t>
      </w:r>
    </w:p>
    <w:p w:rsidR="00804A79" w:rsidRPr="007C1195" w:rsidRDefault="00804A79" w:rsidP="00804A79">
      <w:pPr>
        <w:jc w:val="center"/>
        <w:rPr>
          <w:rFonts w:cs="Times New Roman"/>
          <w:sz w:val="24"/>
          <w:szCs w:val="24"/>
        </w:rPr>
      </w:pPr>
      <w:r w:rsidRPr="007C1195">
        <w:rPr>
          <w:rFonts w:cs="Times New Roman"/>
          <w:sz w:val="24"/>
          <w:szCs w:val="24"/>
        </w:rPr>
        <w:t>(Başkan Vekili)</w:t>
      </w:r>
    </w:p>
    <w:p w:rsidR="00804A79" w:rsidRPr="007C1195" w:rsidRDefault="00804A79" w:rsidP="00804A79">
      <w:pPr>
        <w:jc w:val="center"/>
        <w:rPr>
          <w:rFonts w:cs="Times New Roman"/>
          <w:sz w:val="24"/>
          <w:szCs w:val="24"/>
        </w:rPr>
      </w:pPr>
    </w:p>
    <w:p w:rsidR="00804A79" w:rsidRDefault="00804A79"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Pr="007C1195" w:rsidRDefault="00702D1E" w:rsidP="00804A79">
      <w:pPr>
        <w:jc w:val="cente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 xml:space="preserve">      (Mazeretli)</w:t>
      </w:r>
    </w:p>
    <w:p w:rsidR="00804A79" w:rsidRPr="007C1195" w:rsidRDefault="00804A79" w:rsidP="00804A79">
      <w:pPr>
        <w:rPr>
          <w:rFonts w:cs="Times New Roman"/>
          <w:sz w:val="24"/>
          <w:szCs w:val="24"/>
        </w:rPr>
      </w:pPr>
      <w:r w:rsidRPr="007C1195">
        <w:rPr>
          <w:rFonts w:cs="Times New Roman"/>
          <w:sz w:val="24"/>
          <w:szCs w:val="24"/>
        </w:rPr>
        <w:t>Hüseyin ÇAVUŞ</w:t>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t>Fırtına KARANFİL</w:t>
      </w:r>
    </w:p>
    <w:p w:rsidR="00804A79" w:rsidRPr="007C1195" w:rsidRDefault="00804A79" w:rsidP="00804A79">
      <w:pPr>
        <w:rPr>
          <w:rFonts w:cs="Times New Roman"/>
          <w:sz w:val="24"/>
          <w:szCs w:val="24"/>
        </w:rPr>
      </w:pPr>
      <w:r w:rsidRPr="007C1195">
        <w:rPr>
          <w:rFonts w:cs="Times New Roman"/>
          <w:sz w:val="24"/>
          <w:szCs w:val="24"/>
        </w:rPr>
        <w:t xml:space="preserve">        (Üye)</w:t>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t>(Üye)</w:t>
      </w:r>
    </w:p>
    <w:p w:rsidR="00804A79" w:rsidRPr="007C1195" w:rsidRDefault="00804A79" w:rsidP="00804A79">
      <w:pPr>
        <w:rPr>
          <w:rFonts w:cs="Times New Roman"/>
          <w:sz w:val="24"/>
          <w:szCs w:val="24"/>
        </w:rPr>
      </w:pPr>
    </w:p>
    <w:p w:rsidR="00804A79" w:rsidRDefault="00804A79"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Default="00702D1E" w:rsidP="00804A79">
      <w:pPr>
        <w:jc w:val="center"/>
        <w:rPr>
          <w:rFonts w:cs="Times New Roman"/>
          <w:sz w:val="24"/>
          <w:szCs w:val="24"/>
        </w:rPr>
      </w:pPr>
    </w:p>
    <w:p w:rsidR="00702D1E" w:rsidRPr="007C1195" w:rsidRDefault="00702D1E" w:rsidP="00804A79">
      <w:pPr>
        <w:jc w:val="center"/>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Salahi ŞAHİNER</w:t>
      </w:r>
    </w:p>
    <w:p w:rsidR="00804A79" w:rsidRPr="007C1195" w:rsidRDefault="00804A79" w:rsidP="00804A79">
      <w:pPr>
        <w:jc w:val="center"/>
        <w:rPr>
          <w:rFonts w:cs="Times New Roman"/>
          <w:sz w:val="24"/>
          <w:szCs w:val="24"/>
        </w:rPr>
      </w:pPr>
      <w:r w:rsidRPr="007C1195">
        <w:rPr>
          <w:rFonts w:cs="Times New Roman"/>
          <w:sz w:val="24"/>
          <w:szCs w:val="24"/>
        </w:rPr>
        <w:t>(Üye)</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p>
    <w:p w:rsidR="00804A79" w:rsidRPr="007C1195" w:rsidRDefault="00804A79" w:rsidP="00804A79">
      <w:pPr>
        <w:ind w:firstLine="708"/>
        <w:jc w:val="center"/>
        <w:rPr>
          <w:rFonts w:cs="Times New Roman"/>
          <w:sz w:val="24"/>
          <w:szCs w:val="24"/>
        </w:rPr>
      </w:pPr>
      <w:r w:rsidRPr="007C1195">
        <w:rPr>
          <w:rFonts w:cs="Times New Roman"/>
          <w:sz w:val="24"/>
          <w:szCs w:val="24"/>
        </w:rPr>
        <w:lastRenderedPageBreak/>
        <w:t>-EK-</w:t>
      </w:r>
    </w:p>
    <w:p w:rsidR="00804A79" w:rsidRPr="007C1195" w:rsidRDefault="00804A79" w:rsidP="00804A79">
      <w:pPr>
        <w:ind w:firstLine="708"/>
        <w:jc w:val="center"/>
        <w:rPr>
          <w:rFonts w:cs="Times New Roman"/>
          <w:sz w:val="24"/>
          <w:szCs w:val="24"/>
        </w:rPr>
      </w:pPr>
    </w:p>
    <w:p w:rsidR="00804A79" w:rsidRPr="007C1195" w:rsidRDefault="00804A79" w:rsidP="00804A79">
      <w:pPr>
        <w:ind w:firstLine="708"/>
        <w:jc w:val="left"/>
        <w:rPr>
          <w:rFonts w:cs="Times New Roman"/>
          <w:sz w:val="24"/>
          <w:szCs w:val="24"/>
        </w:rPr>
      </w:pPr>
      <w:r w:rsidRPr="007C1195">
        <w:rPr>
          <w:rFonts w:cs="Times New Roman"/>
          <w:sz w:val="24"/>
          <w:szCs w:val="24"/>
        </w:rPr>
        <w:t>GEREKÇE</w:t>
      </w:r>
    </w:p>
    <w:p w:rsidR="00804A79" w:rsidRPr="007C1195" w:rsidRDefault="00804A79" w:rsidP="00804A79">
      <w:pPr>
        <w:ind w:firstLine="708"/>
        <w:jc w:val="left"/>
        <w:rPr>
          <w:rFonts w:cs="Times New Roman"/>
          <w:sz w:val="24"/>
          <w:szCs w:val="24"/>
        </w:rPr>
      </w:pPr>
    </w:p>
    <w:p w:rsidR="00804A79" w:rsidRPr="007C1195" w:rsidRDefault="00804A79" w:rsidP="00804A79">
      <w:pPr>
        <w:ind w:firstLine="708"/>
        <w:jc w:val="left"/>
        <w:rPr>
          <w:rFonts w:cs="Times New Roman"/>
          <w:sz w:val="24"/>
          <w:szCs w:val="24"/>
        </w:rPr>
      </w:pPr>
      <w:r w:rsidRPr="007C1195">
        <w:rPr>
          <w:rFonts w:cs="Times New Roman"/>
          <w:sz w:val="24"/>
          <w:szCs w:val="24"/>
        </w:rPr>
        <w:t>GENEL GEREKÇE</w:t>
      </w:r>
    </w:p>
    <w:p w:rsidR="00804A79" w:rsidRPr="007C1195" w:rsidRDefault="00804A79" w:rsidP="00804A79">
      <w:pPr>
        <w:ind w:firstLine="708"/>
        <w:jc w:val="left"/>
        <w:rPr>
          <w:rFonts w:cs="Times New Roman"/>
          <w:sz w:val="24"/>
          <w:szCs w:val="24"/>
        </w:rPr>
      </w:pPr>
    </w:p>
    <w:p w:rsidR="00804A79" w:rsidRPr="007C1195" w:rsidRDefault="00804A79" w:rsidP="00804A79">
      <w:pPr>
        <w:ind w:firstLine="708"/>
        <w:jc w:val="left"/>
        <w:rPr>
          <w:rFonts w:cs="Times New Roman"/>
          <w:sz w:val="24"/>
          <w:szCs w:val="24"/>
        </w:rPr>
      </w:pPr>
    </w:p>
    <w:p w:rsidR="00804A79" w:rsidRPr="007C1195" w:rsidRDefault="00804A79" w:rsidP="00804A79">
      <w:pPr>
        <w:ind w:firstLine="708"/>
        <w:jc w:val="left"/>
        <w:rPr>
          <w:rFonts w:cs="Times New Roman"/>
          <w:sz w:val="24"/>
          <w:szCs w:val="24"/>
        </w:rPr>
      </w:pPr>
      <w:r w:rsidRPr="007C1195">
        <w:rPr>
          <w:rFonts w:cs="Times New Roman"/>
          <w:sz w:val="24"/>
          <w:szCs w:val="24"/>
        </w:rPr>
        <w:t xml:space="preserve">16/1999 “Bütçe’nin Hazırlanması ve Uygulanmasına İlişkin Kurallar Yasası’nın 33. Maddesi uyarınca hazırlanmıştır. </w:t>
      </w:r>
    </w:p>
    <w:p w:rsidR="00804A79" w:rsidRPr="007C1195" w:rsidRDefault="00804A79" w:rsidP="00804A79">
      <w:pPr>
        <w:ind w:firstLine="708"/>
        <w:jc w:val="left"/>
        <w:rPr>
          <w:rFonts w:cs="Times New Roman"/>
          <w:sz w:val="24"/>
          <w:szCs w:val="24"/>
        </w:rPr>
      </w:pPr>
    </w:p>
    <w:p w:rsidR="00804A79" w:rsidRPr="007C1195" w:rsidRDefault="00804A79" w:rsidP="00804A79">
      <w:pPr>
        <w:ind w:firstLine="708"/>
        <w:jc w:val="left"/>
        <w:rPr>
          <w:rFonts w:cs="Times New Roman"/>
          <w:sz w:val="24"/>
          <w:szCs w:val="24"/>
        </w:rPr>
      </w:pPr>
    </w:p>
    <w:p w:rsidR="00804A79" w:rsidRPr="007C1195" w:rsidRDefault="00804A79" w:rsidP="00804A79">
      <w:pPr>
        <w:ind w:firstLine="708"/>
        <w:jc w:val="left"/>
        <w:rPr>
          <w:rFonts w:cs="Times New Roman"/>
          <w:sz w:val="24"/>
          <w:szCs w:val="24"/>
        </w:rPr>
      </w:pPr>
      <w:r w:rsidRPr="007C1195">
        <w:rPr>
          <w:rFonts w:cs="Times New Roman"/>
          <w:sz w:val="24"/>
          <w:szCs w:val="24"/>
        </w:rPr>
        <w:t>MADDE GEREKÇELERİ</w:t>
      </w:r>
    </w:p>
    <w:p w:rsidR="00804A79" w:rsidRPr="007C1195" w:rsidRDefault="00804A79" w:rsidP="00804A79">
      <w:pPr>
        <w:ind w:firstLine="708"/>
        <w:jc w:val="left"/>
        <w:rPr>
          <w:rFonts w:cs="Times New Roman"/>
          <w:sz w:val="24"/>
          <w:szCs w:val="24"/>
        </w:rPr>
      </w:pPr>
    </w:p>
    <w:p w:rsidR="00804A79" w:rsidRPr="007C1195" w:rsidRDefault="00804A79" w:rsidP="00804A79">
      <w:pPr>
        <w:ind w:firstLine="708"/>
        <w:jc w:val="left"/>
        <w:rPr>
          <w:rFonts w:cs="Times New Roman"/>
          <w:sz w:val="24"/>
          <w:szCs w:val="24"/>
        </w:rPr>
      </w:pPr>
      <w:r w:rsidRPr="007C1195">
        <w:rPr>
          <w:rFonts w:cs="Times New Roman"/>
          <w:sz w:val="24"/>
          <w:szCs w:val="24"/>
        </w:rPr>
        <w:t xml:space="preserve">Madde 1- 2014 Mali Yılının Kesin Hesap Yasasının Kısa İsmini düzenlemektedir. </w:t>
      </w:r>
    </w:p>
    <w:p w:rsidR="00804A79" w:rsidRPr="007C1195" w:rsidRDefault="00804A79" w:rsidP="00804A79">
      <w:pPr>
        <w:ind w:firstLine="708"/>
        <w:jc w:val="left"/>
        <w:rPr>
          <w:rFonts w:cs="Times New Roman"/>
          <w:sz w:val="24"/>
          <w:szCs w:val="24"/>
        </w:rPr>
      </w:pPr>
    </w:p>
    <w:p w:rsidR="00804A79" w:rsidRPr="007C1195" w:rsidRDefault="00804A79" w:rsidP="00804A79">
      <w:pPr>
        <w:ind w:firstLine="708"/>
        <w:jc w:val="left"/>
        <w:rPr>
          <w:rFonts w:cs="Times New Roman"/>
          <w:sz w:val="24"/>
          <w:szCs w:val="24"/>
        </w:rPr>
      </w:pPr>
      <w:r w:rsidRPr="007C1195">
        <w:rPr>
          <w:rFonts w:cs="Times New Roman"/>
          <w:sz w:val="24"/>
          <w:szCs w:val="24"/>
        </w:rPr>
        <w:t xml:space="preserve">Madde 2- 2014 Mali Yılının Giderlerini düzenlemektedir. </w:t>
      </w:r>
    </w:p>
    <w:p w:rsidR="00804A79" w:rsidRPr="007C1195" w:rsidRDefault="00804A79" w:rsidP="00804A79">
      <w:pPr>
        <w:ind w:firstLine="708"/>
        <w:jc w:val="left"/>
        <w:rPr>
          <w:rFonts w:cs="Times New Roman"/>
          <w:sz w:val="24"/>
          <w:szCs w:val="24"/>
        </w:rPr>
      </w:pPr>
    </w:p>
    <w:p w:rsidR="00804A79" w:rsidRPr="007C1195" w:rsidRDefault="00804A79" w:rsidP="00804A79">
      <w:pPr>
        <w:ind w:firstLine="708"/>
        <w:jc w:val="left"/>
        <w:rPr>
          <w:rFonts w:cs="Times New Roman"/>
          <w:sz w:val="24"/>
          <w:szCs w:val="24"/>
        </w:rPr>
      </w:pPr>
      <w:r w:rsidRPr="007C1195">
        <w:rPr>
          <w:rFonts w:cs="Times New Roman"/>
          <w:sz w:val="24"/>
          <w:szCs w:val="24"/>
        </w:rPr>
        <w:t xml:space="preserve">Madde 3- 2014 Mali Yılının Gelirlerini düzenlemektedir. </w:t>
      </w:r>
    </w:p>
    <w:p w:rsidR="00804A79" w:rsidRPr="007C1195" w:rsidRDefault="00804A79" w:rsidP="00804A79">
      <w:pPr>
        <w:ind w:firstLine="708"/>
        <w:jc w:val="left"/>
        <w:rPr>
          <w:rFonts w:cs="Times New Roman"/>
          <w:sz w:val="24"/>
          <w:szCs w:val="24"/>
        </w:rPr>
      </w:pPr>
    </w:p>
    <w:p w:rsidR="00804A79" w:rsidRPr="007C1195" w:rsidRDefault="00804A79" w:rsidP="00804A79">
      <w:pPr>
        <w:ind w:firstLine="708"/>
        <w:jc w:val="left"/>
        <w:rPr>
          <w:rFonts w:cs="Times New Roman"/>
          <w:sz w:val="24"/>
          <w:szCs w:val="24"/>
        </w:rPr>
      </w:pPr>
      <w:r w:rsidRPr="007C1195">
        <w:rPr>
          <w:rFonts w:cs="Times New Roman"/>
          <w:sz w:val="24"/>
          <w:szCs w:val="24"/>
        </w:rPr>
        <w:t xml:space="preserve">Madde 4- 2014 Mali Yılının Gelir-Gider dengesini düzenlemektedir. </w:t>
      </w:r>
    </w:p>
    <w:p w:rsidR="00804A79" w:rsidRPr="007C1195" w:rsidRDefault="00804A79" w:rsidP="00804A79">
      <w:pPr>
        <w:ind w:firstLine="708"/>
        <w:jc w:val="left"/>
        <w:rPr>
          <w:rFonts w:cs="Times New Roman"/>
          <w:sz w:val="24"/>
          <w:szCs w:val="24"/>
        </w:rPr>
      </w:pPr>
    </w:p>
    <w:p w:rsidR="00804A79" w:rsidRPr="007C1195" w:rsidRDefault="00804A79" w:rsidP="00804A79">
      <w:pPr>
        <w:ind w:firstLine="708"/>
        <w:jc w:val="left"/>
        <w:rPr>
          <w:rFonts w:cs="Times New Roman"/>
          <w:sz w:val="24"/>
          <w:szCs w:val="24"/>
        </w:rPr>
      </w:pPr>
      <w:r w:rsidRPr="007C1195">
        <w:rPr>
          <w:rFonts w:cs="Times New Roman"/>
          <w:sz w:val="24"/>
          <w:szCs w:val="24"/>
        </w:rPr>
        <w:t xml:space="preserve">Madde 5- 2014 Mali Yılı Ödenek Üstü Harcamaları düzenlemektedir. </w:t>
      </w:r>
    </w:p>
    <w:p w:rsidR="00804A79" w:rsidRPr="007C1195" w:rsidRDefault="00804A79" w:rsidP="00804A79">
      <w:pPr>
        <w:ind w:firstLine="708"/>
        <w:jc w:val="left"/>
        <w:rPr>
          <w:rFonts w:cs="Times New Roman"/>
          <w:sz w:val="24"/>
          <w:szCs w:val="24"/>
        </w:rPr>
      </w:pPr>
    </w:p>
    <w:p w:rsidR="00804A79" w:rsidRPr="007C1195" w:rsidRDefault="00804A79" w:rsidP="00804A79">
      <w:pPr>
        <w:ind w:firstLine="708"/>
        <w:jc w:val="left"/>
        <w:rPr>
          <w:rFonts w:cs="Times New Roman"/>
          <w:sz w:val="24"/>
          <w:szCs w:val="24"/>
        </w:rPr>
      </w:pPr>
      <w:r w:rsidRPr="007C1195">
        <w:rPr>
          <w:rFonts w:cs="Times New Roman"/>
          <w:sz w:val="24"/>
          <w:szCs w:val="24"/>
        </w:rPr>
        <w:t xml:space="preserve">Madde 6- Yasa’nın Yürürlüğe Girişini düzenlemektedir. </w:t>
      </w:r>
    </w:p>
    <w:p w:rsidR="00515BB9" w:rsidRPr="007C1195" w:rsidRDefault="00515BB9">
      <w:pPr>
        <w:jc w:val="left"/>
        <w:rPr>
          <w:rFonts w:cs="Times New Roman"/>
          <w:sz w:val="24"/>
          <w:szCs w:val="24"/>
        </w:rPr>
      </w:pPr>
      <w:r w:rsidRPr="007C1195">
        <w:rPr>
          <w:rFonts w:cs="Times New Roman"/>
          <w:sz w:val="24"/>
          <w:szCs w:val="24"/>
        </w:rPr>
        <w:br w:type="page"/>
      </w:r>
    </w:p>
    <w:p w:rsidR="00804A79" w:rsidRPr="007C1195" w:rsidRDefault="00804A79" w:rsidP="00804A79">
      <w:pPr>
        <w:ind w:firstLine="708"/>
        <w:rPr>
          <w:rFonts w:cs="Times New Roman"/>
          <w:sz w:val="24"/>
          <w:szCs w:val="24"/>
        </w:rPr>
      </w:pPr>
      <w:r w:rsidRPr="007C1195">
        <w:rPr>
          <w:rFonts w:cs="Times New Roman"/>
          <w:sz w:val="24"/>
          <w:szCs w:val="24"/>
        </w:rPr>
        <w:lastRenderedPageBreak/>
        <w:t xml:space="preserve">BAŞKAN – Teşekkürler Sayın Uluçay.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Sayın milletvekilleri; şimdi Rapor ve Tasarının bütünü üzerindeki görüşmelere geçiyoruz.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Sayın milletvekilleri; şimdi söz isteminde bulunacak olanları belirlemeliyiz.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Sayın Katip, söz isteminde bulunanların söz sırasını kaydeder misiniz lütfen?... Söz almak isteyen var mı sayın milletvekilleri?...Yok görebildiğim kadarıyla.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Sayın Katip, lütfen yoklama alabilir misiniz...</w:t>
      </w:r>
    </w:p>
    <w:p w:rsidR="00804A79" w:rsidRPr="007C1195" w:rsidRDefault="00804A79" w:rsidP="00804A79">
      <w:pPr>
        <w:ind w:firstLine="708"/>
        <w:rPr>
          <w:rFonts w:cs="Times New Roman"/>
          <w:sz w:val="24"/>
          <w:szCs w:val="24"/>
        </w:rPr>
      </w:pPr>
    </w:p>
    <w:p w:rsidR="00804A79" w:rsidRPr="007C1195" w:rsidRDefault="00702D1E" w:rsidP="00515BB9">
      <w:pPr>
        <w:ind w:left="1416" w:firstLine="708"/>
        <w:rPr>
          <w:rFonts w:cs="Times New Roman"/>
          <w:sz w:val="24"/>
          <w:szCs w:val="24"/>
        </w:rPr>
      </w:pPr>
      <w:r>
        <w:rPr>
          <w:rFonts w:cs="Times New Roman"/>
          <w:sz w:val="24"/>
          <w:szCs w:val="24"/>
        </w:rPr>
        <w:t xml:space="preserve">            </w:t>
      </w:r>
      <w:r w:rsidR="00804A79" w:rsidRPr="007C1195">
        <w:rPr>
          <w:rFonts w:cs="Times New Roman"/>
          <w:sz w:val="24"/>
          <w:szCs w:val="24"/>
        </w:rPr>
        <w:t>(Ad okunarak yoklama yap</w:t>
      </w:r>
      <w:r w:rsidR="00515BB9" w:rsidRPr="007C1195">
        <w:rPr>
          <w:rFonts w:cs="Times New Roman"/>
          <w:sz w:val="24"/>
          <w:szCs w:val="24"/>
        </w:rPr>
        <w:t>ıldı)</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KATİP – Nisap vardır Sayın Başkan.</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Tamam teşekkür ederim. Nisap vardır, sayın milletvekilleri; Şimdi Rapor ve Tasarının bütünü üzerindeki görüşmeler tamamlanmıştır. Tasarının madde madde görüşülmesine geçilmesini oylarınıza sunuyorum. Kabul edenler?... Kabul etmeyenler?... Çekimser?... Oybirliğiyle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Buyurun Teberrüken Bey.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TEBERRÜKEN ULUÇAY (Gazimağusa) – Sayın Başkan, Değerli Milletvekilleri; </w:t>
      </w:r>
    </w:p>
    <w:p w:rsidR="00804A79" w:rsidRPr="007C1195" w:rsidRDefault="00804A79" w:rsidP="00804A79">
      <w:pPr>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-ÖNERİ-</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Görüşmekte olduğumuz 2014 Mali Yılı Kesin Hesap Yasa Tasarısının ikinci görüşmesinin İçtüzüğün 92’nci maddesinin (3)’üncü fıkrasının (B) bendi uyarınca fazla teknik detay içermesi sebebiyle maddelerin sadece yanbaşlıkları okunmasıyla yapılmasını öneririm. </w:t>
      </w:r>
    </w:p>
    <w:p w:rsidR="00804A79" w:rsidRPr="007C1195" w:rsidRDefault="00804A79" w:rsidP="00804A79">
      <w:pPr>
        <w:rPr>
          <w:rFonts w:cs="Times New Roman"/>
          <w:sz w:val="24"/>
          <w:szCs w:val="24"/>
        </w:rPr>
      </w:pPr>
    </w:p>
    <w:p w:rsidR="00804A79" w:rsidRPr="007C1195" w:rsidRDefault="00804A79" w:rsidP="00804A79">
      <w:pPr>
        <w:jc w:val="right"/>
        <w:rPr>
          <w:rFonts w:cs="Times New Roman"/>
          <w:sz w:val="24"/>
          <w:szCs w:val="24"/>
        </w:rPr>
      </w:pPr>
      <w:r w:rsidRPr="007C1195">
        <w:rPr>
          <w:rFonts w:cs="Times New Roman"/>
          <w:sz w:val="24"/>
          <w:szCs w:val="24"/>
        </w:rPr>
        <w:t>Teberrüken ULUÇAY</w:t>
      </w:r>
    </w:p>
    <w:p w:rsidR="00804A79" w:rsidRPr="007C1195" w:rsidRDefault="00804A79" w:rsidP="00804A79">
      <w:pPr>
        <w:jc w:val="right"/>
        <w:rPr>
          <w:rFonts w:cs="Times New Roman"/>
          <w:sz w:val="24"/>
          <w:szCs w:val="24"/>
        </w:rPr>
      </w:pPr>
      <w:r w:rsidRPr="007C1195">
        <w:rPr>
          <w:rFonts w:cs="Times New Roman"/>
          <w:sz w:val="24"/>
          <w:szCs w:val="24"/>
        </w:rPr>
        <w:t>Komite Başkanı</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Evet öneriyi oylarınıza sunuyorum. Kabul edenler?... Kabul etmeyenler?... Çekimser?... Oybirliğiyle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Evet madde madde okuyunuz lütfen Sayın Katip.</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KATİP –</w:t>
      </w:r>
    </w:p>
    <w:p w:rsidR="00804A79" w:rsidRPr="007C1195" w:rsidRDefault="00804A79" w:rsidP="00804A79">
      <w:pPr>
        <w:rPr>
          <w:rFonts w:cs="Times New Roman"/>
          <w:sz w:val="24"/>
          <w:szCs w:val="24"/>
        </w:rPr>
      </w:pPr>
    </w:p>
    <w:tbl>
      <w:tblPr>
        <w:tblW w:w="9707" w:type="dxa"/>
        <w:tblInd w:w="36" w:type="dxa"/>
        <w:tblCellMar>
          <w:left w:w="70" w:type="dxa"/>
          <w:right w:w="70" w:type="dxa"/>
        </w:tblCellMar>
        <w:tblLook w:val="04A0" w:firstRow="1" w:lastRow="0" w:firstColumn="1" w:lastColumn="0" w:noHBand="0" w:noVBand="1"/>
      </w:tblPr>
      <w:tblGrid>
        <w:gridCol w:w="1109"/>
        <w:gridCol w:w="8598"/>
      </w:tblGrid>
      <w:tr w:rsidR="00804A79" w:rsidRPr="007C1195" w:rsidTr="00756A11">
        <w:trPr>
          <w:trHeight w:val="311"/>
        </w:trPr>
        <w:tc>
          <w:tcPr>
            <w:tcW w:w="9707" w:type="dxa"/>
            <w:gridSpan w:val="2"/>
            <w:noWrap/>
            <w:vAlign w:val="bottom"/>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2014 MALİ YILI  KESİN  HESAP YASA TASARISI</w:t>
            </w:r>
          </w:p>
          <w:p w:rsidR="00804A79" w:rsidRPr="007C1195" w:rsidRDefault="00804A79" w:rsidP="00756A11">
            <w:pPr>
              <w:jc w:val="center"/>
              <w:rPr>
                <w:rFonts w:eastAsia="Times New Roman" w:cs="Times New Roman"/>
                <w:sz w:val="24"/>
                <w:szCs w:val="24"/>
                <w:lang w:eastAsia="tr-TR"/>
              </w:rPr>
            </w:pPr>
          </w:p>
        </w:tc>
      </w:tr>
      <w:tr w:rsidR="00804A79" w:rsidRPr="007C1195" w:rsidTr="00756A11">
        <w:trPr>
          <w:trHeight w:val="261"/>
        </w:trPr>
        <w:tc>
          <w:tcPr>
            <w:tcW w:w="9707" w:type="dxa"/>
            <w:gridSpan w:val="2"/>
            <w:noWrap/>
            <w:vAlign w:val="bottom"/>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Kuzey Kıbrıs Türk Cumhuriyeti Cumhuriyet Meclisi aşağıdaki Yasayı yapar:</w:t>
            </w:r>
          </w:p>
          <w:p w:rsidR="00804A79" w:rsidRPr="007C1195" w:rsidRDefault="00804A79" w:rsidP="00756A11">
            <w:pPr>
              <w:rPr>
                <w:rFonts w:eastAsia="Times New Roman" w:cs="Times New Roman"/>
                <w:sz w:val="24"/>
                <w:szCs w:val="24"/>
                <w:lang w:eastAsia="tr-TR"/>
              </w:rPr>
            </w:pPr>
          </w:p>
        </w:tc>
      </w:tr>
      <w:tr w:rsidR="00804A79" w:rsidRPr="007C1195" w:rsidTr="00756A11">
        <w:trPr>
          <w:trHeight w:val="261"/>
        </w:trPr>
        <w:tc>
          <w:tcPr>
            <w:tcW w:w="1109" w:type="dxa"/>
            <w:noWrap/>
            <w:vAlign w:val="bottom"/>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Kısa İsim</w:t>
            </w:r>
          </w:p>
        </w:tc>
        <w:tc>
          <w:tcPr>
            <w:tcW w:w="8598" w:type="dxa"/>
            <w:noWrap/>
            <w:vAlign w:val="bottom"/>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1. Bu Yasa, 2014 Mali Yılı  Kesin  Hesap Yasası olarak isimlendirilir.</w:t>
            </w:r>
          </w:p>
        </w:tc>
      </w:tr>
      <w:tr w:rsidR="00804A79" w:rsidRPr="007C1195" w:rsidTr="00756A11">
        <w:trPr>
          <w:trHeight w:val="261"/>
        </w:trPr>
        <w:tc>
          <w:tcPr>
            <w:tcW w:w="1109" w:type="dxa"/>
            <w:noWrap/>
            <w:vAlign w:val="bottom"/>
          </w:tcPr>
          <w:p w:rsidR="00804A79" w:rsidRPr="007C1195" w:rsidRDefault="00804A79" w:rsidP="00756A11">
            <w:pPr>
              <w:rPr>
                <w:rFonts w:eastAsia="Times New Roman" w:cs="Times New Roman"/>
                <w:sz w:val="24"/>
                <w:szCs w:val="24"/>
                <w:lang w:eastAsia="tr-TR"/>
              </w:rPr>
            </w:pPr>
          </w:p>
        </w:tc>
        <w:tc>
          <w:tcPr>
            <w:tcW w:w="8598" w:type="dxa"/>
            <w:noWrap/>
            <w:vAlign w:val="bottom"/>
          </w:tcPr>
          <w:p w:rsidR="00804A79" w:rsidRPr="007C1195" w:rsidRDefault="00804A79" w:rsidP="00756A11">
            <w:pPr>
              <w:rPr>
                <w:rFonts w:eastAsia="Times New Roman" w:cs="Times New Roman"/>
                <w:sz w:val="24"/>
                <w:szCs w:val="24"/>
                <w:lang w:eastAsia="tr-TR"/>
              </w:rPr>
            </w:pP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lastRenderedPageBreak/>
        <w:tab/>
        <w:t xml:space="preserve">BAŞKAN – Evet 1’inci maddeyi oylarınıza sunuyorum. Kabul edenler?... Kabul etmeyenler?... Çekimser?... Oybirliğiyle kabul edilmiştir. </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KATİP –</w:t>
      </w:r>
    </w:p>
    <w:tbl>
      <w:tblPr>
        <w:tblpPr w:leftFromText="141" w:rightFromText="141" w:vertAnchor="text" w:horzAnchor="margin" w:tblpY="256"/>
        <w:tblW w:w="9491" w:type="dxa"/>
        <w:tblCellMar>
          <w:left w:w="70" w:type="dxa"/>
          <w:right w:w="70" w:type="dxa"/>
        </w:tblCellMar>
        <w:tblLook w:val="04A0" w:firstRow="1" w:lastRow="0" w:firstColumn="1" w:lastColumn="0" w:noHBand="0" w:noVBand="1"/>
      </w:tblPr>
      <w:tblGrid>
        <w:gridCol w:w="1002"/>
        <w:gridCol w:w="151"/>
        <w:gridCol w:w="151"/>
        <w:gridCol w:w="476"/>
        <w:gridCol w:w="666"/>
        <w:gridCol w:w="156"/>
        <w:gridCol w:w="439"/>
        <w:gridCol w:w="450"/>
        <w:gridCol w:w="272"/>
        <w:gridCol w:w="587"/>
        <w:gridCol w:w="850"/>
        <w:gridCol w:w="2132"/>
        <w:gridCol w:w="126"/>
        <w:gridCol w:w="221"/>
        <w:gridCol w:w="1820"/>
      </w:tblGrid>
      <w:tr w:rsidR="00804A79" w:rsidRPr="007C1195" w:rsidTr="00756A11">
        <w:trPr>
          <w:trHeight w:val="262"/>
        </w:trPr>
        <w:tc>
          <w:tcPr>
            <w:tcW w:w="1002" w:type="dxa"/>
            <w:vAlign w:val="bottom"/>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Giderler</w:t>
            </w:r>
          </w:p>
        </w:tc>
        <w:tc>
          <w:tcPr>
            <w:tcW w:w="2761" w:type="dxa"/>
            <w:gridSpan w:val="8"/>
            <w:noWrap/>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2. 2014 Mali Yılı Giderleri:</w:t>
            </w:r>
          </w:p>
        </w:tc>
        <w:tc>
          <w:tcPr>
            <w:tcW w:w="3569" w:type="dxa"/>
            <w:gridSpan w:val="3"/>
            <w:noWrap/>
            <w:vAlign w:val="bottom"/>
          </w:tcPr>
          <w:p w:rsidR="00804A79" w:rsidRPr="007C1195" w:rsidRDefault="00804A79" w:rsidP="00756A11">
            <w:pPr>
              <w:rPr>
                <w:rFonts w:eastAsia="Times New Roman" w:cs="Times New Roman"/>
                <w:sz w:val="24"/>
                <w:szCs w:val="24"/>
                <w:lang w:eastAsia="tr-TR"/>
              </w:rPr>
            </w:pPr>
          </w:p>
        </w:tc>
        <w:tc>
          <w:tcPr>
            <w:tcW w:w="2159" w:type="dxa"/>
            <w:gridSpan w:val="3"/>
            <w:noWrap/>
            <w:vAlign w:val="bottom"/>
          </w:tcPr>
          <w:p w:rsidR="00804A79" w:rsidRPr="007C1195" w:rsidRDefault="00804A79" w:rsidP="00756A11">
            <w:pPr>
              <w:rPr>
                <w:rFonts w:eastAsia="Times New Roman" w:cs="Times New Roman"/>
                <w:sz w:val="24"/>
                <w:szCs w:val="24"/>
                <w:lang w:eastAsia="tr-TR"/>
              </w:rPr>
            </w:pPr>
          </w:p>
        </w:tc>
      </w:tr>
      <w:tr w:rsidR="00804A79" w:rsidRPr="007C1195" w:rsidTr="00756A11">
        <w:trPr>
          <w:trHeight w:val="393"/>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6526" w:type="dxa"/>
            <w:gridSpan w:val="12"/>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(1) Mahalli Kaynaklı Bütçe Giderleri</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2.970.501.784,51</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(A)</w:t>
            </w:r>
          </w:p>
        </w:tc>
        <w:tc>
          <w:tcPr>
            <w:tcW w:w="5899" w:type="dxa"/>
            <w:gridSpan w:val="10"/>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Personel  Giderleri.........................................................................</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1.187.722.099,77</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(B)</w:t>
            </w:r>
          </w:p>
        </w:tc>
        <w:tc>
          <w:tcPr>
            <w:tcW w:w="5899" w:type="dxa"/>
            <w:gridSpan w:val="10"/>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Sosyal G. Devlet Primi Giderleri...................................................</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48.754.959,56</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(C)</w:t>
            </w:r>
          </w:p>
        </w:tc>
        <w:tc>
          <w:tcPr>
            <w:tcW w:w="5899" w:type="dxa"/>
            <w:gridSpan w:val="10"/>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Mal ve Hizmet Alım Giderleri.......................................................</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211.277.263,96</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(D)</w:t>
            </w:r>
          </w:p>
        </w:tc>
        <w:tc>
          <w:tcPr>
            <w:tcW w:w="5899" w:type="dxa"/>
            <w:gridSpan w:val="10"/>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Faiz Giderleri.................................................................................</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2.477.287,81</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(E)</w:t>
            </w:r>
          </w:p>
        </w:tc>
        <w:tc>
          <w:tcPr>
            <w:tcW w:w="5899" w:type="dxa"/>
            <w:gridSpan w:val="10"/>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Cari Transferler..............................................................................</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1.474.858.821,21</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(F)</w:t>
            </w:r>
          </w:p>
        </w:tc>
        <w:tc>
          <w:tcPr>
            <w:tcW w:w="5899" w:type="dxa"/>
            <w:gridSpan w:val="10"/>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Sermaye Giderleri..........................................................................</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43.333.590,80</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(G)</w:t>
            </w:r>
          </w:p>
        </w:tc>
        <w:tc>
          <w:tcPr>
            <w:tcW w:w="5899" w:type="dxa"/>
            <w:gridSpan w:val="10"/>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Sermaye Transferleri......................................................................</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1.085.664,41</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(H)</w:t>
            </w:r>
          </w:p>
        </w:tc>
        <w:tc>
          <w:tcPr>
            <w:tcW w:w="5899" w:type="dxa"/>
            <w:gridSpan w:val="10"/>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Borç Verme....................................................................................</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992.096,99</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(I)</w:t>
            </w:r>
          </w:p>
        </w:tc>
        <w:tc>
          <w:tcPr>
            <w:tcW w:w="5899" w:type="dxa"/>
            <w:gridSpan w:val="10"/>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Yedek Ödenekler...........................................................................</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164"/>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tcPr>
          <w:p w:rsidR="00804A79" w:rsidRPr="007C1195" w:rsidRDefault="00804A79" w:rsidP="00756A11">
            <w:pPr>
              <w:jc w:val="center"/>
              <w:rPr>
                <w:rFonts w:eastAsia="Times New Roman" w:cs="Times New Roman"/>
                <w:sz w:val="24"/>
                <w:szCs w:val="24"/>
                <w:lang w:eastAsia="tr-TR"/>
              </w:rPr>
            </w:pPr>
          </w:p>
        </w:tc>
        <w:tc>
          <w:tcPr>
            <w:tcW w:w="822" w:type="dxa"/>
            <w:gridSpan w:val="2"/>
            <w:noWrap/>
            <w:vAlign w:val="center"/>
          </w:tcPr>
          <w:p w:rsidR="00804A79" w:rsidRPr="007C1195" w:rsidRDefault="00804A79" w:rsidP="00756A11">
            <w:pPr>
              <w:rPr>
                <w:rFonts w:eastAsia="Times New Roman" w:cs="Times New Roman"/>
                <w:sz w:val="24"/>
                <w:szCs w:val="24"/>
                <w:lang w:eastAsia="tr-TR"/>
              </w:rPr>
            </w:pPr>
          </w:p>
        </w:tc>
        <w:tc>
          <w:tcPr>
            <w:tcW w:w="439" w:type="dxa"/>
            <w:noWrap/>
            <w:vAlign w:val="center"/>
          </w:tcPr>
          <w:p w:rsidR="00804A79" w:rsidRPr="007C1195" w:rsidRDefault="00804A79" w:rsidP="00756A11">
            <w:pPr>
              <w:rPr>
                <w:rFonts w:eastAsia="Times New Roman" w:cs="Times New Roman"/>
                <w:sz w:val="24"/>
                <w:szCs w:val="24"/>
                <w:lang w:eastAsia="tr-TR"/>
              </w:rPr>
            </w:pPr>
          </w:p>
        </w:tc>
        <w:tc>
          <w:tcPr>
            <w:tcW w:w="450" w:type="dxa"/>
            <w:noWrap/>
            <w:vAlign w:val="center"/>
          </w:tcPr>
          <w:p w:rsidR="00804A79" w:rsidRPr="007C1195" w:rsidRDefault="00804A79" w:rsidP="00756A11">
            <w:pPr>
              <w:rPr>
                <w:rFonts w:eastAsia="Times New Roman" w:cs="Times New Roman"/>
                <w:sz w:val="24"/>
                <w:szCs w:val="24"/>
                <w:lang w:eastAsia="tr-TR"/>
              </w:rPr>
            </w:pPr>
          </w:p>
        </w:tc>
        <w:tc>
          <w:tcPr>
            <w:tcW w:w="858" w:type="dxa"/>
            <w:gridSpan w:val="2"/>
            <w:noWrap/>
            <w:vAlign w:val="center"/>
          </w:tcPr>
          <w:p w:rsidR="00804A79" w:rsidRPr="007C1195" w:rsidRDefault="00804A79" w:rsidP="00756A11">
            <w:pPr>
              <w:rPr>
                <w:rFonts w:eastAsia="Times New Roman" w:cs="Times New Roman"/>
                <w:sz w:val="24"/>
                <w:szCs w:val="24"/>
                <w:lang w:eastAsia="tr-TR"/>
              </w:rPr>
            </w:pPr>
          </w:p>
        </w:tc>
        <w:tc>
          <w:tcPr>
            <w:tcW w:w="850" w:type="dxa"/>
            <w:noWrap/>
            <w:vAlign w:val="center"/>
          </w:tcPr>
          <w:p w:rsidR="00804A79" w:rsidRPr="007C1195" w:rsidRDefault="00804A79" w:rsidP="00756A11">
            <w:pPr>
              <w:rPr>
                <w:rFonts w:eastAsia="Times New Roman" w:cs="Times New Roman"/>
                <w:sz w:val="24"/>
                <w:szCs w:val="24"/>
                <w:lang w:eastAsia="tr-TR"/>
              </w:rPr>
            </w:pPr>
          </w:p>
        </w:tc>
        <w:tc>
          <w:tcPr>
            <w:tcW w:w="2479" w:type="dxa"/>
            <w:gridSpan w:val="3"/>
            <w:noWrap/>
            <w:vAlign w:val="center"/>
          </w:tcPr>
          <w:p w:rsidR="00804A79" w:rsidRPr="007C1195" w:rsidRDefault="00804A79" w:rsidP="00756A11">
            <w:pPr>
              <w:rPr>
                <w:rFonts w:eastAsia="Times New Roman" w:cs="Times New Roman"/>
                <w:sz w:val="24"/>
                <w:szCs w:val="24"/>
                <w:lang w:eastAsia="tr-TR"/>
              </w:rPr>
            </w:pPr>
          </w:p>
        </w:tc>
        <w:tc>
          <w:tcPr>
            <w:tcW w:w="1811" w:type="dxa"/>
            <w:noWrap/>
            <w:vAlign w:val="center"/>
          </w:tcPr>
          <w:p w:rsidR="00804A79" w:rsidRPr="007C1195" w:rsidRDefault="00804A79" w:rsidP="00756A11">
            <w:pPr>
              <w:rPr>
                <w:rFonts w:eastAsia="Times New Roman" w:cs="Times New Roman"/>
                <w:sz w:val="24"/>
                <w:szCs w:val="24"/>
                <w:lang w:eastAsia="tr-TR"/>
              </w:rPr>
            </w:pPr>
          </w:p>
        </w:tc>
      </w:tr>
      <w:tr w:rsidR="00804A79" w:rsidRPr="007C1195" w:rsidTr="00756A11">
        <w:trPr>
          <w:trHeight w:val="279"/>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319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2 -  Fon Giderleri</w:t>
            </w:r>
          </w:p>
        </w:tc>
        <w:tc>
          <w:tcPr>
            <w:tcW w:w="850" w:type="dxa"/>
            <w:noWrap/>
            <w:vAlign w:val="center"/>
          </w:tcPr>
          <w:p w:rsidR="00804A79" w:rsidRPr="007C1195" w:rsidRDefault="00804A79" w:rsidP="00756A11">
            <w:pPr>
              <w:rPr>
                <w:rFonts w:eastAsia="Times New Roman" w:cs="Times New Roman"/>
                <w:sz w:val="24"/>
                <w:szCs w:val="24"/>
                <w:lang w:eastAsia="tr-TR"/>
              </w:rPr>
            </w:pPr>
          </w:p>
        </w:tc>
        <w:tc>
          <w:tcPr>
            <w:tcW w:w="2479" w:type="dxa"/>
            <w:gridSpan w:val="3"/>
            <w:noWrap/>
            <w:vAlign w:val="center"/>
          </w:tcPr>
          <w:p w:rsidR="00804A79" w:rsidRPr="007C1195" w:rsidRDefault="00804A79" w:rsidP="00756A11">
            <w:pPr>
              <w:rPr>
                <w:rFonts w:eastAsia="Times New Roman" w:cs="Times New Roman"/>
                <w:sz w:val="24"/>
                <w:szCs w:val="24"/>
                <w:lang w:eastAsia="tr-TR"/>
              </w:rPr>
            </w:pP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160.057.450,06</w:t>
            </w:r>
          </w:p>
        </w:tc>
      </w:tr>
      <w:tr w:rsidR="00804A79" w:rsidRPr="007C1195" w:rsidTr="00756A11">
        <w:trPr>
          <w:trHeight w:val="279"/>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6526" w:type="dxa"/>
            <w:gridSpan w:val="12"/>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3-  Döner Sermaye Giderleri</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5.854.557,52</w:t>
            </w:r>
          </w:p>
        </w:tc>
      </w:tr>
      <w:tr w:rsidR="00804A79" w:rsidRPr="007C1195" w:rsidTr="00756A11">
        <w:trPr>
          <w:trHeight w:val="279"/>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6526" w:type="dxa"/>
            <w:gridSpan w:val="12"/>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4 -  Hibe, Yardım ve Kredilerden Harcamalar</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499.024.734,51</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(A)  </w:t>
            </w:r>
          </w:p>
        </w:tc>
        <w:tc>
          <w:tcPr>
            <w:tcW w:w="3420" w:type="dxa"/>
            <w:gridSpan w:val="7"/>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Türkiye Cumhuriyeti Yatırımları </w:t>
            </w:r>
          </w:p>
        </w:tc>
        <w:tc>
          <w:tcPr>
            <w:tcW w:w="2479" w:type="dxa"/>
            <w:gridSpan w:val="3"/>
            <w:noWrap/>
            <w:vAlign w:val="center"/>
          </w:tcPr>
          <w:p w:rsidR="00804A79" w:rsidRPr="007C1195" w:rsidRDefault="00804A79" w:rsidP="00756A11">
            <w:pPr>
              <w:rPr>
                <w:rFonts w:eastAsia="Times New Roman" w:cs="Times New Roman"/>
                <w:sz w:val="24"/>
                <w:szCs w:val="24"/>
                <w:lang w:eastAsia="tr-TR"/>
              </w:rPr>
            </w:pP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270.346.405,20</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tcPr>
          <w:p w:rsidR="00804A79" w:rsidRPr="007C1195" w:rsidRDefault="00804A79" w:rsidP="00756A11">
            <w:pPr>
              <w:rPr>
                <w:rFonts w:eastAsia="Times New Roman" w:cs="Times New Roman"/>
                <w:sz w:val="24"/>
                <w:szCs w:val="24"/>
                <w:lang w:eastAsia="tr-TR"/>
              </w:rPr>
            </w:pPr>
          </w:p>
        </w:tc>
        <w:tc>
          <w:tcPr>
            <w:tcW w:w="822" w:type="dxa"/>
            <w:gridSpan w:val="2"/>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(a)</w:t>
            </w: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Personel Giderleri...........................................................</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tcPr>
          <w:p w:rsidR="00804A79" w:rsidRPr="007C1195" w:rsidRDefault="00804A79" w:rsidP="00756A11">
            <w:pPr>
              <w:rPr>
                <w:rFonts w:eastAsia="Times New Roman" w:cs="Times New Roman"/>
                <w:sz w:val="24"/>
                <w:szCs w:val="24"/>
                <w:lang w:eastAsia="tr-TR"/>
              </w:rPr>
            </w:pPr>
          </w:p>
        </w:tc>
        <w:tc>
          <w:tcPr>
            <w:tcW w:w="822" w:type="dxa"/>
            <w:gridSpan w:val="2"/>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(b)</w:t>
            </w: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Mal ve Hizmet Alım Giderleri........................................</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15.468.795,41</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tcPr>
          <w:p w:rsidR="00804A79" w:rsidRPr="007C1195" w:rsidRDefault="00804A79" w:rsidP="00756A11">
            <w:pPr>
              <w:rPr>
                <w:rFonts w:eastAsia="Times New Roman" w:cs="Times New Roman"/>
                <w:sz w:val="24"/>
                <w:szCs w:val="24"/>
                <w:lang w:eastAsia="tr-TR"/>
              </w:rPr>
            </w:pPr>
          </w:p>
        </w:tc>
        <w:tc>
          <w:tcPr>
            <w:tcW w:w="822" w:type="dxa"/>
            <w:gridSpan w:val="2"/>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(c)</w:t>
            </w: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Cari Transferler...............................................................</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54.036.568,38</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tcPr>
          <w:p w:rsidR="00804A79" w:rsidRPr="007C1195" w:rsidRDefault="00804A79" w:rsidP="00756A11">
            <w:pPr>
              <w:rPr>
                <w:rFonts w:eastAsia="Times New Roman" w:cs="Times New Roman"/>
                <w:sz w:val="24"/>
                <w:szCs w:val="24"/>
                <w:lang w:eastAsia="tr-TR"/>
              </w:rPr>
            </w:pPr>
          </w:p>
        </w:tc>
        <w:tc>
          <w:tcPr>
            <w:tcW w:w="822" w:type="dxa"/>
            <w:gridSpan w:val="2"/>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(d)</w:t>
            </w: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Sermaye Giderleri...........................................................</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104.018.011,09</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tcPr>
          <w:p w:rsidR="00804A79" w:rsidRPr="007C1195" w:rsidRDefault="00804A79" w:rsidP="00756A11">
            <w:pPr>
              <w:rPr>
                <w:rFonts w:eastAsia="Times New Roman" w:cs="Times New Roman"/>
                <w:sz w:val="24"/>
                <w:szCs w:val="24"/>
                <w:lang w:eastAsia="tr-TR"/>
              </w:rPr>
            </w:pPr>
          </w:p>
        </w:tc>
        <w:tc>
          <w:tcPr>
            <w:tcW w:w="822" w:type="dxa"/>
            <w:gridSpan w:val="2"/>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(e)</w:t>
            </w: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Sermaye Transferleri......................................................</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83.255.940,44</w:t>
            </w:r>
          </w:p>
        </w:tc>
      </w:tr>
      <w:tr w:rsidR="00804A79" w:rsidRPr="007C1195" w:rsidTr="00756A11">
        <w:trPr>
          <w:trHeight w:val="327"/>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tcPr>
          <w:p w:rsidR="00804A79" w:rsidRPr="007C1195" w:rsidRDefault="00804A79" w:rsidP="00756A11">
            <w:pPr>
              <w:rPr>
                <w:rFonts w:eastAsia="Times New Roman" w:cs="Times New Roman"/>
                <w:sz w:val="24"/>
                <w:szCs w:val="24"/>
                <w:lang w:eastAsia="tr-TR"/>
              </w:rPr>
            </w:pPr>
          </w:p>
        </w:tc>
        <w:tc>
          <w:tcPr>
            <w:tcW w:w="822" w:type="dxa"/>
            <w:gridSpan w:val="2"/>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(f)</w:t>
            </w:r>
          </w:p>
        </w:tc>
        <w:tc>
          <w:tcPr>
            <w:tcW w:w="5077" w:type="dxa"/>
            <w:gridSpan w:val="8"/>
            <w:noWrap/>
            <w:vAlign w:val="center"/>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Borç Verme</w:t>
            </w:r>
          </w:p>
          <w:p w:rsidR="00804A79" w:rsidRPr="007C1195" w:rsidRDefault="00804A79" w:rsidP="00756A11">
            <w:pPr>
              <w:rPr>
                <w:rFonts w:eastAsia="Times New Roman" w:cs="Times New Roman"/>
                <w:sz w:val="24"/>
                <w:szCs w:val="24"/>
                <w:lang w:eastAsia="tr-TR"/>
              </w:rPr>
            </w:pP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13.567.089,88</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(B)</w:t>
            </w:r>
          </w:p>
        </w:tc>
        <w:tc>
          <w:tcPr>
            <w:tcW w:w="5899" w:type="dxa"/>
            <w:gridSpan w:val="10"/>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Savunma Harcamaları</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227.517.948,15</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tcPr>
          <w:p w:rsidR="00804A79" w:rsidRPr="007C1195" w:rsidRDefault="00804A79" w:rsidP="00756A11">
            <w:pPr>
              <w:rPr>
                <w:rFonts w:eastAsia="Times New Roman" w:cs="Times New Roman"/>
                <w:sz w:val="24"/>
                <w:szCs w:val="24"/>
                <w:lang w:eastAsia="tr-TR"/>
              </w:rPr>
            </w:pPr>
          </w:p>
        </w:tc>
        <w:tc>
          <w:tcPr>
            <w:tcW w:w="822" w:type="dxa"/>
            <w:gridSpan w:val="2"/>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(a)</w:t>
            </w: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Sivil Savunma</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14.032.097,85</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bottom"/>
          </w:tcPr>
          <w:p w:rsidR="00804A79" w:rsidRPr="007C1195" w:rsidRDefault="00804A79" w:rsidP="00756A11">
            <w:pPr>
              <w:rPr>
                <w:rFonts w:eastAsia="Times New Roman" w:cs="Times New Roman"/>
                <w:sz w:val="24"/>
                <w:szCs w:val="24"/>
                <w:lang w:eastAsia="tr-TR"/>
              </w:rPr>
            </w:pP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  Personel  Giderleri..................................................</w:t>
            </w:r>
          </w:p>
        </w:tc>
        <w:tc>
          <w:tcPr>
            <w:tcW w:w="1811" w:type="dxa"/>
            <w:noWrap/>
            <w:vAlign w:val="bottom"/>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8.486.939,13</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bottom"/>
          </w:tcPr>
          <w:p w:rsidR="00804A79" w:rsidRPr="007C1195" w:rsidRDefault="00804A79" w:rsidP="00756A11">
            <w:pPr>
              <w:rPr>
                <w:rFonts w:eastAsia="Times New Roman" w:cs="Times New Roman"/>
                <w:sz w:val="24"/>
                <w:szCs w:val="24"/>
                <w:lang w:eastAsia="tr-TR"/>
              </w:rPr>
            </w:pP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  Sosyal G. Devlet Primi Giderleri............................</w:t>
            </w:r>
          </w:p>
        </w:tc>
        <w:tc>
          <w:tcPr>
            <w:tcW w:w="1811" w:type="dxa"/>
            <w:noWrap/>
            <w:vAlign w:val="bottom"/>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322.702,40</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bottom"/>
          </w:tcPr>
          <w:p w:rsidR="00804A79" w:rsidRPr="007C1195" w:rsidRDefault="00804A79" w:rsidP="00756A11">
            <w:pPr>
              <w:rPr>
                <w:rFonts w:eastAsia="Times New Roman" w:cs="Times New Roman"/>
                <w:sz w:val="24"/>
                <w:szCs w:val="24"/>
                <w:lang w:eastAsia="tr-TR"/>
              </w:rPr>
            </w:pP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  Mal ve Hizmet Alım Giderleri................................</w:t>
            </w:r>
          </w:p>
        </w:tc>
        <w:tc>
          <w:tcPr>
            <w:tcW w:w="1811" w:type="dxa"/>
            <w:noWrap/>
            <w:vAlign w:val="bottom"/>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5.222.456,32</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tcPr>
          <w:p w:rsidR="00804A79" w:rsidRPr="007C1195" w:rsidRDefault="00804A79" w:rsidP="00756A11">
            <w:pPr>
              <w:rPr>
                <w:rFonts w:eastAsia="Times New Roman" w:cs="Times New Roman"/>
                <w:sz w:val="24"/>
                <w:szCs w:val="24"/>
                <w:lang w:eastAsia="tr-TR"/>
              </w:rPr>
            </w:pPr>
          </w:p>
        </w:tc>
        <w:tc>
          <w:tcPr>
            <w:tcW w:w="822" w:type="dxa"/>
            <w:gridSpan w:val="2"/>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(b)</w:t>
            </w: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Güvenlik Kuvvetleri Komutanlığı</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213.485.850,30</w:t>
            </w:r>
          </w:p>
        </w:tc>
      </w:tr>
      <w:tr w:rsidR="00804A79" w:rsidRPr="007C1195" w:rsidTr="00756A11">
        <w:trPr>
          <w:trHeight w:val="262"/>
        </w:trPr>
        <w:tc>
          <w:tcPr>
            <w:tcW w:w="1002"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bottom"/>
          </w:tcPr>
          <w:p w:rsidR="00804A79" w:rsidRPr="007C1195" w:rsidRDefault="00804A79" w:rsidP="00756A11">
            <w:pPr>
              <w:rPr>
                <w:rFonts w:eastAsia="Times New Roman" w:cs="Times New Roman"/>
                <w:sz w:val="24"/>
                <w:szCs w:val="24"/>
                <w:lang w:eastAsia="tr-TR"/>
              </w:rPr>
            </w:pP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  Personel  Giderleri..................................................</w:t>
            </w:r>
          </w:p>
        </w:tc>
        <w:tc>
          <w:tcPr>
            <w:tcW w:w="1811" w:type="dxa"/>
            <w:noWrap/>
            <w:vAlign w:val="bottom"/>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143.170.952,62</w:t>
            </w:r>
          </w:p>
        </w:tc>
      </w:tr>
      <w:tr w:rsidR="00804A79" w:rsidRPr="007C1195" w:rsidTr="00756A11">
        <w:trPr>
          <w:trHeight w:val="262"/>
        </w:trPr>
        <w:tc>
          <w:tcPr>
            <w:tcW w:w="1002"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bottom"/>
          </w:tcPr>
          <w:p w:rsidR="00804A79" w:rsidRPr="007C1195" w:rsidRDefault="00804A79" w:rsidP="00756A11">
            <w:pPr>
              <w:rPr>
                <w:rFonts w:eastAsia="Times New Roman" w:cs="Times New Roman"/>
                <w:sz w:val="24"/>
                <w:szCs w:val="24"/>
                <w:lang w:eastAsia="tr-TR"/>
              </w:rPr>
            </w:pP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  Sosyal G. Devlet Primi Giderleri...........................</w:t>
            </w:r>
          </w:p>
        </w:tc>
        <w:tc>
          <w:tcPr>
            <w:tcW w:w="1811" w:type="dxa"/>
            <w:noWrap/>
            <w:vAlign w:val="bottom"/>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13.898.181,11</w:t>
            </w:r>
          </w:p>
        </w:tc>
      </w:tr>
      <w:tr w:rsidR="00804A79" w:rsidRPr="007C1195" w:rsidTr="00756A11">
        <w:trPr>
          <w:trHeight w:val="262"/>
        </w:trPr>
        <w:tc>
          <w:tcPr>
            <w:tcW w:w="1002"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bottom"/>
          </w:tcPr>
          <w:p w:rsidR="00804A79" w:rsidRPr="007C1195" w:rsidRDefault="00804A79" w:rsidP="00756A11">
            <w:pPr>
              <w:rPr>
                <w:rFonts w:eastAsia="Times New Roman" w:cs="Times New Roman"/>
                <w:sz w:val="24"/>
                <w:szCs w:val="24"/>
                <w:lang w:eastAsia="tr-TR"/>
              </w:rPr>
            </w:pP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  Mal ve Hizmet Alım Giderleri...............................</w:t>
            </w:r>
          </w:p>
        </w:tc>
        <w:tc>
          <w:tcPr>
            <w:tcW w:w="1811" w:type="dxa"/>
            <w:noWrap/>
            <w:vAlign w:val="bottom"/>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15.636.014,17</w:t>
            </w:r>
          </w:p>
        </w:tc>
      </w:tr>
      <w:tr w:rsidR="00804A79" w:rsidRPr="007C1195" w:rsidTr="00756A11">
        <w:trPr>
          <w:trHeight w:val="262"/>
        </w:trPr>
        <w:tc>
          <w:tcPr>
            <w:tcW w:w="1002"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bottom"/>
          </w:tcPr>
          <w:p w:rsidR="00804A79" w:rsidRPr="007C1195" w:rsidRDefault="00804A79" w:rsidP="00756A11">
            <w:pPr>
              <w:rPr>
                <w:rFonts w:eastAsia="Times New Roman" w:cs="Times New Roman"/>
                <w:sz w:val="24"/>
                <w:szCs w:val="24"/>
                <w:lang w:eastAsia="tr-TR"/>
              </w:rPr>
            </w:pP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  Cari Transferler......................................................</w:t>
            </w:r>
          </w:p>
        </w:tc>
        <w:tc>
          <w:tcPr>
            <w:tcW w:w="1811" w:type="dxa"/>
            <w:noWrap/>
            <w:vAlign w:val="bottom"/>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38.948.244,72</w:t>
            </w:r>
          </w:p>
        </w:tc>
      </w:tr>
      <w:tr w:rsidR="00804A79" w:rsidRPr="007C1195" w:rsidTr="00756A11">
        <w:trPr>
          <w:trHeight w:val="262"/>
        </w:trPr>
        <w:tc>
          <w:tcPr>
            <w:tcW w:w="1002"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bottom"/>
          </w:tcPr>
          <w:p w:rsidR="00804A79" w:rsidRPr="007C1195" w:rsidRDefault="00804A79" w:rsidP="00756A11">
            <w:pPr>
              <w:rPr>
                <w:rFonts w:eastAsia="Times New Roman" w:cs="Times New Roman"/>
                <w:sz w:val="24"/>
                <w:szCs w:val="24"/>
                <w:lang w:eastAsia="tr-TR"/>
              </w:rPr>
            </w:pPr>
          </w:p>
        </w:tc>
        <w:tc>
          <w:tcPr>
            <w:tcW w:w="5077" w:type="dxa"/>
            <w:gridSpan w:val="8"/>
            <w:noWrap/>
            <w:vAlign w:val="center"/>
            <w:hideMark/>
          </w:tcPr>
          <w:p w:rsidR="00804A79" w:rsidRPr="007C1195" w:rsidRDefault="00804A79" w:rsidP="00756A11">
            <w:pPr>
              <w:contextualSpacing/>
              <w:rPr>
                <w:rFonts w:eastAsia="Times New Roman" w:cs="Times New Roman"/>
                <w:sz w:val="24"/>
                <w:szCs w:val="24"/>
                <w:lang w:eastAsia="tr-TR"/>
              </w:rPr>
            </w:pPr>
            <w:r w:rsidRPr="007C1195">
              <w:rPr>
                <w:rFonts w:eastAsia="Times New Roman" w:cs="Times New Roman"/>
                <w:sz w:val="24"/>
                <w:szCs w:val="24"/>
                <w:lang w:eastAsia="tr-TR"/>
              </w:rPr>
              <w:t xml:space="preserve">     -  Sermaye Giderleri...............................................</w:t>
            </w:r>
          </w:p>
        </w:tc>
        <w:tc>
          <w:tcPr>
            <w:tcW w:w="1811" w:type="dxa"/>
            <w:noWrap/>
            <w:vAlign w:val="bottom"/>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1.832.457,68</w:t>
            </w:r>
          </w:p>
        </w:tc>
      </w:tr>
      <w:tr w:rsidR="00804A79" w:rsidRPr="007C1195" w:rsidTr="00756A11">
        <w:trPr>
          <w:trHeight w:val="262"/>
        </w:trPr>
        <w:tc>
          <w:tcPr>
            <w:tcW w:w="1002"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bottom"/>
          </w:tcPr>
          <w:p w:rsidR="00804A79" w:rsidRPr="007C1195" w:rsidRDefault="00804A79" w:rsidP="00756A11">
            <w:pPr>
              <w:rPr>
                <w:rFonts w:eastAsia="Times New Roman" w:cs="Times New Roman"/>
                <w:sz w:val="24"/>
                <w:szCs w:val="24"/>
                <w:lang w:eastAsia="tr-TR"/>
              </w:rPr>
            </w:pPr>
          </w:p>
        </w:tc>
        <w:tc>
          <w:tcPr>
            <w:tcW w:w="439" w:type="dxa"/>
            <w:noWrap/>
            <w:vAlign w:val="center"/>
          </w:tcPr>
          <w:p w:rsidR="00804A79" w:rsidRPr="007C1195" w:rsidRDefault="00804A79" w:rsidP="00756A11">
            <w:pPr>
              <w:rPr>
                <w:rFonts w:eastAsia="Times New Roman" w:cs="Times New Roman"/>
                <w:sz w:val="24"/>
                <w:szCs w:val="24"/>
                <w:lang w:eastAsia="tr-TR"/>
              </w:rPr>
            </w:pPr>
          </w:p>
        </w:tc>
        <w:tc>
          <w:tcPr>
            <w:tcW w:w="450" w:type="dxa"/>
            <w:noWrap/>
            <w:vAlign w:val="bottom"/>
          </w:tcPr>
          <w:p w:rsidR="00804A79" w:rsidRPr="007C1195" w:rsidRDefault="00804A79" w:rsidP="00756A11">
            <w:pPr>
              <w:rPr>
                <w:rFonts w:eastAsia="Times New Roman" w:cs="Times New Roman"/>
                <w:sz w:val="24"/>
                <w:szCs w:val="24"/>
                <w:lang w:eastAsia="tr-TR"/>
              </w:rPr>
            </w:pPr>
          </w:p>
        </w:tc>
        <w:tc>
          <w:tcPr>
            <w:tcW w:w="858" w:type="dxa"/>
            <w:gridSpan w:val="2"/>
            <w:noWrap/>
            <w:vAlign w:val="bottom"/>
          </w:tcPr>
          <w:p w:rsidR="00804A79" w:rsidRPr="007C1195" w:rsidRDefault="00804A79" w:rsidP="00756A11">
            <w:pPr>
              <w:rPr>
                <w:rFonts w:eastAsia="Times New Roman" w:cs="Times New Roman"/>
                <w:sz w:val="24"/>
                <w:szCs w:val="24"/>
                <w:lang w:eastAsia="tr-TR"/>
              </w:rPr>
            </w:pPr>
          </w:p>
        </w:tc>
        <w:tc>
          <w:tcPr>
            <w:tcW w:w="850" w:type="dxa"/>
            <w:noWrap/>
            <w:vAlign w:val="bottom"/>
          </w:tcPr>
          <w:p w:rsidR="00804A79" w:rsidRPr="007C1195" w:rsidRDefault="00804A79" w:rsidP="00756A11">
            <w:pPr>
              <w:rPr>
                <w:rFonts w:eastAsia="Times New Roman" w:cs="Times New Roman"/>
                <w:sz w:val="24"/>
                <w:szCs w:val="24"/>
                <w:lang w:eastAsia="tr-TR"/>
              </w:rPr>
            </w:pPr>
          </w:p>
        </w:tc>
        <w:tc>
          <w:tcPr>
            <w:tcW w:w="2479" w:type="dxa"/>
            <w:gridSpan w:val="3"/>
            <w:noWrap/>
            <w:vAlign w:val="bottom"/>
          </w:tcPr>
          <w:p w:rsidR="00804A79" w:rsidRPr="007C1195" w:rsidRDefault="00804A79" w:rsidP="00756A11">
            <w:pPr>
              <w:rPr>
                <w:rFonts w:eastAsia="Times New Roman" w:cs="Times New Roman"/>
                <w:sz w:val="24"/>
                <w:szCs w:val="24"/>
                <w:lang w:eastAsia="tr-TR"/>
              </w:rPr>
            </w:pPr>
          </w:p>
        </w:tc>
        <w:tc>
          <w:tcPr>
            <w:tcW w:w="1811" w:type="dxa"/>
            <w:noWrap/>
            <w:vAlign w:val="bottom"/>
          </w:tcPr>
          <w:p w:rsidR="00804A79" w:rsidRPr="007C1195" w:rsidRDefault="00804A79" w:rsidP="00756A11">
            <w:pPr>
              <w:rPr>
                <w:rFonts w:eastAsia="Times New Roman" w:cs="Times New Roman"/>
                <w:sz w:val="24"/>
                <w:szCs w:val="24"/>
                <w:lang w:eastAsia="tr-TR"/>
              </w:rPr>
            </w:pPr>
          </w:p>
        </w:tc>
      </w:tr>
      <w:tr w:rsidR="00804A79" w:rsidRPr="007C1195" w:rsidTr="00756A11">
        <w:trPr>
          <w:trHeight w:val="410"/>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6375" w:type="dxa"/>
            <w:gridSpan w:val="11"/>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(C) Dış Proje Yardım ve Kredileri</w:t>
            </w: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1.160.381,16</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(a)</w:t>
            </w: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Personel  Giderleri..........................................................</w:t>
            </w:r>
          </w:p>
        </w:tc>
        <w:tc>
          <w:tcPr>
            <w:tcW w:w="1811" w:type="dxa"/>
            <w:noWrap/>
            <w:vAlign w:val="bottom"/>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1.114.223,03</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(b)</w:t>
            </w: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Sosyal G. Devlet Primi Giderleri....................................</w:t>
            </w:r>
          </w:p>
        </w:tc>
        <w:tc>
          <w:tcPr>
            <w:tcW w:w="1811" w:type="dxa"/>
            <w:noWrap/>
            <w:vAlign w:val="bottom"/>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(c)</w:t>
            </w:r>
          </w:p>
        </w:tc>
        <w:tc>
          <w:tcPr>
            <w:tcW w:w="5077" w:type="dxa"/>
            <w:gridSpan w:val="8"/>
            <w:noWrap/>
            <w:vAlign w:val="bottom"/>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Mal ve Hizmet Alım Giderleri........................................</w:t>
            </w:r>
          </w:p>
        </w:tc>
        <w:tc>
          <w:tcPr>
            <w:tcW w:w="1811" w:type="dxa"/>
            <w:noWrap/>
            <w:vAlign w:val="bottom"/>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(d)</w:t>
            </w: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Cari Transferler...............................................................</w:t>
            </w:r>
          </w:p>
        </w:tc>
        <w:tc>
          <w:tcPr>
            <w:tcW w:w="1811" w:type="dxa"/>
            <w:noWrap/>
            <w:vAlign w:val="bottom"/>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46.158,13</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(e)</w:t>
            </w:r>
          </w:p>
        </w:tc>
        <w:tc>
          <w:tcPr>
            <w:tcW w:w="5077"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Sermaye Giderleri...........................................................</w:t>
            </w:r>
          </w:p>
        </w:tc>
        <w:tc>
          <w:tcPr>
            <w:tcW w:w="1811" w:type="dxa"/>
            <w:noWrap/>
            <w:vAlign w:val="bottom"/>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center"/>
          </w:tcPr>
          <w:p w:rsidR="00804A79" w:rsidRPr="007C1195" w:rsidRDefault="00804A79" w:rsidP="00756A11">
            <w:pPr>
              <w:jc w:val="right"/>
              <w:rPr>
                <w:rFonts w:eastAsia="Times New Roman" w:cs="Times New Roman"/>
                <w:sz w:val="24"/>
                <w:szCs w:val="24"/>
                <w:lang w:eastAsia="tr-TR"/>
              </w:rPr>
            </w:pPr>
          </w:p>
        </w:tc>
        <w:tc>
          <w:tcPr>
            <w:tcW w:w="439" w:type="dxa"/>
            <w:noWrap/>
            <w:vAlign w:val="center"/>
          </w:tcPr>
          <w:p w:rsidR="00804A79" w:rsidRPr="007C1195" w:rsidRDefault="00804A79" w:rsidP="00756A11">
            <w:pPr>
              <w:rPr>
                <w:rFonts w:eastAsia="Times New Roman" w:cs="Times New Roman"/>
                <w:sz w:val="24"/>
                <w:szCs w:val="24"/>
                <w:lang w:eastAsia="tr-TR"/>
              </w:rPr>
            </w:pPr>
          </w:p>
        </w:tc>
        <w:tc>
          <w:tcPr>
            <w:tcW w:w="450" w:type="dxa"/>
            <w:noWrap/>
            <w:vAlign w:val="bottom"/>
          </w:tcPr>
          <w:p w:rsidR="00804A79" w:rsidRPr="007C1195" w:rsidRDefault="00804A79" w:rsidP="00756A11">
            <w:pPr>
              <w:rPr>
                <w:rFonts w:eastAsia="Times New Roman" w:cs="Times New Roman"/>
                <w:sz w:val="24"/>
                <w:szCs w:val="24"/>
                <w:lang w:eastAsia="tr-TR"/>
              </w:rPr>
            </w:pPr>
          </w:p>
        </w:tc>
        <w:tc>
          <w:tcPr>
            <w:tcW w:w="858" w:type="dxa"/>
            <w:gridSpan w:val="2"/>
            <w:noWrap/>
            <w:vAlign w:val="bottom"/>
          </w:tcPr>
          <w:p w:rsidR="00804A79" w:rsidRPr="007C1195" w:rsidRDefault="00804A79" w:rsidP="00756A11">
            <w:pPr>
              <w:rPr>
                <w:rFonts w:eastAsia="Times New Roman" w:cs="Times New Roman"/>
                <w:sz w:val="24"/>
                <w:szCs w:val="24"/>
                <w:lang w:eastAsia="tr-TR"/>
              </w:rPr>
            </w:pPr>
          </w:p>
        </w:tc>
        <w:tc>
          <w:tcPr>
            <w:tcW w:w="850" w:type="dxa"/>
            <w:noWrap/>
            <w:vAlign w:val="bottom"/>
          </w:tcPr>
          <w:p w:rsidR="00804A79" w:rsidRPr="007C1195" w:rsidRDefault="00804A79" w:rsidP="00756A11">
            <w:pPr>
              <w:rPr>
                <w:rFonts w:eastAsia="Times New Roman" w:cs="Times New Roman"/>
                <w:sz w:val="24"/>
                <w:szCs w:val="24"/>
                <w:lang w:eastAsia="tr-TR"/>
              </w:rPr>
            </w:pPr>
          </w:p>
        </w:tc>
        <w:tc>
          <w:tcPr>
            <w:tcW w:w="2479" w:type="dxa"/>
            <w:gridSpan w:val="3"/>
            <w:noWrap/>
            <w:vAlign w:val="bottom"/>
          </w:tcPr>
          <w:p w:rsidR="00804A79" w:rsidRPr="007C1195" w:rsidRDefault="00804A79" w:rsidP="00756A11">
            <w:pPr>
              <w:rPr>
                <w:rFonts w:eastAsia="Times New Roman" w:cs="Times New Roman"/>
                <w:sz w:val="24"/>
                <w:szCs w:val="24"/>
                <w:lang w:eastAsia="tr-TR"/>
              </w:rPr>
            </w:pPr>
          </w:p>
        </w:tc>
        <w:tc>
          <w:tcPr>
            <w:tcW w:w="1811" w:type="dxa"/>
            <w:noWrap/>
            <w:vAlign w:val="bottom"/>
          </w:tcPr>
          <w:p w:rsidR="00804A79" w:rsidRPr="007C1195" w:rsidRDefault="00804A79" w:rsidP="00756A11">
            <w:pPr>
              <w:rPr>
                <w:rFonts w:eastAsia="Times New Roman" w:cs="Times New Roman"/>
                <w:sz w:val="24"/>
                <w:szCs w:val="24"/>
                <w:lang w:eastAsia="tr-TR"/>
              </w:rPr>
            </w:pP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3896" w:type="dxa"/>
            <w:gridSpan w:val="8"/>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(D) Türkiye Cumhuriyeti Kredileri</w:t>
            </w:r>
          </w:p>
        </w:tc>
        <w:tc>
          <w:tcPr>
            <w:tcW w:w="2479" w:type="dxa"/>
            <w:gridSpan w:val="3"/>
            <w:noWrap/>
            <w:vAlign w:val="center"/>
          </w:tcPr>
          <w:p w:rsidR="00804A79" w:rsidRPr="007C1195" w:rsidRDefault="00804A79" w:rsidP="00756A11">
            <w:pPr>
              <w:rPr>
                <w:rFonts w:eastAsia="Times New Roman" w:cs="Times New Roman"/>
                <w:sz w:val="24"/>
                <w:szCs w:val="24"/>
                <w:lang w:eastAsia="tr-TR"/>
              </w:rPr>
            </w:pP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tcPr>
          <w:p w:rsidR="00804A79" w:rsidRPr="007C1195" w:rsidRDefault="00804A79" w:rsidP="00756A11">
            <w:pPr>
              <w:rPr>
                <w:rFonts w:eastAsia="Times New Roman" w:cs="Times New Roman"/>
                <w:sz w:val="24"/>
                <w:szCs w:val="24"/>
                <w:lang w:eastAsia="tr-TR"/>
              </w:rPr>
            </w:pPr>
          </w:p>
        </w:tc>
        <w:tc>
          <w:tcPr>
            <w:tcW w:w="666" w:type="dxa"/>
            <w:noWrap/>
            <w:vAlign w:val="center"/>
            <w:hideMark/>
          </w:tcPr>
          <w:p w:rsidR="00804A79" w:rsidRPr="007C1195" w:rsidRDefault="00804A79" w:rsidP="00756A11">
            <w:pPr>
              <w:spacing w:before="100" w:beforeAutospacing="1" w:after="100" w:afterAutospacing="1"/>
              <w:rPr>
                <w:rFonts w:eastAsia="Times New Roman" w:cs="Times New Roman"/>
                <w:sz w:val="24"/>
                <w:szCs w:val="24"/>
                <w:lang w:eastAsia="tr-TR"/>
              </w:rPr>
            </w:pPr>
            <w:r w:rsidRPr="007C1195">
              <w:rPr>
                <w:rFonts w:eastAsia="Times New Roman" w:cs="Times New Roman"/>
                <w:sz w:val="24"/>
                <w:szCs w:val="24"/>
                <w:lang w:eastAsia="tr-TR"/>
              </w:rPr>
              <w:t>(a)</w:t>
            </w:r>
          </w:p>
        </w:tc>
        <w:tc>
          <w:tcPr>
            <w:tcW w:w="5233" w:type="dxa"/>
            <w:gridSpan w:val="9"/>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Yedek Ödenekler................................................................</w:t>
            </w:r>
          </w:p>
        </w:tc>
        <w:tc>
          <w:tcPr>
            <w:tcW w:w="1811" w:type="dxa"/>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tcPr>
          <w:p w:rsidR="00804A79" w:rsidRPr="007C1195" w:rsidRDefault="00804A79" w:rsidP="00756A11">
            <w:pPr>
              <w:rPr>
                <w:rFonts w:eastAsia="Times New Roman" w:cs="Times New Roman"/>
                <w:sz w:val="24"/>
                <w:szCs w:val="24"/>
                <w:lang w:eastAsia="tr-TR"/>
              </w:rPr>
            </w:pPr>
          </w:p>
        </w:tc>
        <w:tc>
          <w:tcPr>
            <w:tcW w:w="666" w:type="dxa"/>
            <w:noWrap/>
            <w:vAlign w:val="center"/>
          </w:tcPr>
          <w:p w:rsidR="00804A79" w:rsidRPr="007C1195" w:rsidRDefault="00804A79" w:rsidP="00756A11">
            <w:pPr>
              <w:rPr>
                <w:rFonts w:eastAsia="Times New Roman" w:cs="Times New Roman"/>
                <w:sz w:val="24"/>
                <w:szCs w:val="24"/>
                <w:lang w:eastAsia="tr-TR"/>
              </w:rPr>
            </w:pPr>
          </w:p>
        </w:tc>
        <w:tc>
          <w:tcPr>
            <w:tcW w:w="5233" w:type="dxa"/>
            <w:gridSpan w:val="9"/>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Mali Sektörün Desteklenmesi..........................................</w:t>
            </w:r>
          </w:p>
        </w:tc>
        <w:tc>
          <w:tcPr>
            <w:tcW w:w="1811" w:type="dxa"/>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tcPr>
          <w:p w:rsidR="00804A79" w:rsidRPr="007C1195" w:rsidRDefault="00804A79" w:rsidP="00756A11">
            <w:pPr>
              <w:rPr>
                <w:rFonts w:eastAsia="Times New Roman" w:cs="Times New Roman"/>
                <w:sz w:val="24"/>
                <w:szCs w:val="24"/>
                <w:lang w:eastAsia="tr-TR"/>
              </w:rPr>
            </w:pPr>
          </w:p>
        </w:tc>
        <w:tc>
          <w:tcPr>
            <w:tcW w:w="666" w:type="dxa"/>
            <w:noWrap/>
            <w:vAlign w:val="center"/>
          </w:tcPr>
          <w:p w:rsidR="00804A79" w:rsidRPr="007C1195" w:rsidRDefault="00804A79" w:rsidP="00756A11">
            <w:pPr>
              <w:rPr>
                <w:rFonts w:eastAsia="Times New Roman" w:cs="Times New Roman"/>
                <w:sz w:val="24"/>
                <w:szCs w:val="24"/>
                <w:lang w:eastAsia="tr-TR"/>
              </w:rPr>
            </w:pPr>
          </w:p>
        </w:tc>
        <w:tc>
          <w:tcPr>
            <w:tcW w:w="5233" w:type="dxa"/>
            <w:gridSpan w:val="9"/>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Reel Sektörün Desteklenmesi</w:t>
            </w:r>
          </w:p>
        </w:tc>
        <w:tc>
          <w:tcPr>
            <w:tcW w:w="1811" w:type="dxa"/>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262"/>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center"/>
          </w:tcPr>
          <w:p w:rsidR="00804A79" w:rsidRPr="007C1195" w:rsidRDefault="00804A79" w:rsidP="00756A11">
            <w:pPr>
              <w:rPr>
                <w:rFonts w:eastAsia="Times New Roman" w:cs="Times New Roman"/>
                <w:sz w:val="24"/>
                <w:szCs w:val="24"/>
                <w:lang w:eastAsia="tr-TR"/>
              </w:rPr>
            </w:pPr>
          </w:p>
        </w:tc>
        <w:tc>
          <w:tcPr>
            <w:tcW w:w="476" w:type="dxa"/>
            <w:noWrap/>
            <w:vAlign w:val="center"/>
          </w:tcPr>
          <w:p w:rsidR="00804A79" w:rsidRPr="007C1195" w:rsidRDefault="00804A79" w:rsidP="00756A11">
            <w:pPr>
              <w:rPr>
                <w:rFonts w:eastAsia="Times New Roman" w:cs="Times New Roman"/>
                <w:sz w:val="24"/>
                <w:szCs w:val="24"/>
                <w:lang w:eastAsia="tr-TR"/>
              </w:rPr>
            </w:pPr>
          </w:p>
        </w:tc>
        <w:tc>
          <w:tcPr>
            <w:tcW w:w="822" w:type="dxa"/>
            <w:gridSpan w:val="2"/>
            <w:noWrap/>
            <w:vAlign w:val="center"/>
          </w:tcPr>
          <w:p w:rsidR="00804A79" w:rsidRPr="007C1195" w:rsidRDefault="00804A79" w:rsidP="00756A11">
            <w:pPr>
              <w:rPr>
                <w:rFonts w:eastAsia="Times New Roman" w:cs="Times New Roman"/>
                <w:sz w:val="24"/>
                <w:szCs w:val="24"/>
                <w:lang w:eastAsia="tr-TR"/>
              </w:rPr>
            </w:pPr>
          </w:p>
        </w:tc>
        <w:tc>
          <w:tcPr>
            <w:tcW w:w="439" w:type="dxa"/>
            <w:noWrap/>
            <w:vAlign w:val="center"/>
          </w:tcPr>
          <w:p w:rsidR="00804A79" w:rsidRPr="007C1195" w:rsidRDefault="00804A79" w:rsidP="00756A11">
            <w:pPr>
              <w:rPr>
                <w:rFonts w:eastAsia="Times New Roman" w:cs="Times New Roman"/>
                <w:sz w:val="24"/>
                <w:szCs w:val="24"/>
                <w:lang w:eastAsia="tr-TR"/>
              </w:rPr>
            </w:pPr>
          </w:p>
        </w:tc>
        <w:tc>
          <w:tcPr>
            <w:tcW w:w="450" w:type="dxa"/>
            <w:noWrap/>
            <w:vAlign w:val="center"/>
          </w:tcPr>
          <w:p w:rsidR="00804A79" w:rsidRPr="007C1195" w:rsidRDefault="00804A79" w:rsidP="00756A11">
            <w:pPr>
              <w:rPr>
                <w:rFonts w:eastAsia="Times New Roman" w:cs="Times New Roman"/>
                <w:sz w:val="24"/>
                <w:szCs w:val="24"/>
                <w:lang w:eastAsia="tr-TR"/>
              </w:rPr>
            </w:pPr>
          </w:p>
        </w:tc>
        <w:tc>
          <w:tcPr>
            <w:tcW w:w="858" w:type="dxa"/>
            <w:gridSpan w:val="2"/>
            <w:noWrap/>
            <w:vAlign w:val="center"/>
          </w:tcPr>
          <w:p w:rsidR="00804A79" w:rsidRPr="007C1195" w:rsidRDefault="00804A79" w:rsidP="00756A11">
            <w:pPr>
              <w:rPr>
                <w:rFonts w:eastAsia="Times New Roman" w:cs="Times New Roman"/>
                <w:sz w:val="24"/>
                <w:szCs w:val="24"/>
                <w:lang w:eastAsia="tr-TR"/>
              </w:rPr>
            </w:pPr>
          </w:p>
        </w:tc>
        <w:tc>
          <w:tcPr>
            <w:tcW w:w="850" w:type="dxa"/>
            <w:noWrap/>
            <w:vAlign w:val="center"/>
          </w:tcPr>
          <w:p w:rsidR="00804A79" w:rsidRPr="007C1195" w:rsidRDefault="00804A79" w:rsidP="00756A11">
            <w:pPr>
              <w:rPr>
                <w:rFonts w:eastAsia="Times New Roman" w:cs="Times New Roman"/>
                <w:sz w:val="24"/>
                <w:szCs w:val="24"/>
                <w:lang w:eastAsia="tr-TR"/>
              </w:rPr>
            </w:pPr>
          </w:p>
        </w:tc>
        <w:tc>
          <w:tcPr>
            <w:tcW w:w="2479" w:type="dxa"/>
            <w:gridSpan w:val="3"/>
            <w:noWrap/>
            <w:vAlign w:val="center"/>
          </w:tcPr>
          <w:p w:rsidR="00804A79" w:rsidRPr="007C1195" w:rsidRDefault="00804A79" w:rsidP="00756A11">
            <w:pPr>
              <w:rPr>
                <w:rFonts w:eastAsia="Times New Roman" w:cs="Times New Roman"/>
                <w:sz w:val="24"/>
                <w:szCs w:val="24"/>
                <w:lang w:eastAsia="tr-TR"/>
              </w:rPr>
            </w:pPr>
          </w:p>
        </w:tc>
        <w:tc>
          <w:tcPr>
            <w:tcW w:w="1811" w:type="dxa"/>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393"/>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6456" w:type="dxa"/>
            <w:gridSpan w:val="12"/>
            <w:noWrap/>
            <w:vAlign w:val="bottom"/>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olmak üzere toplam 3.635.438.526,60 TL’dir.</w:t>
            </w:r>
          </w:p>
        </w:tc>
        <w:tc>
          <w:tcPr>
            <w:tcW w:w="2033" w:type="dxa"/>
            <w:gridSpan w:val="2"/>
            <w:noWrap/>
            <w:vAlign w:val="bottom"/>
          </w:tcPr>
          <w:p w:rsidR="00804A79" w:rsidRPr="007C1195" w:rsidRDefault="00804A79" w:rsidP="00756A11">
            <w:pPr>
              <w:jc w:val="center"/>
              <w:rPr>
                <w:rFonts w:eastAsia="Times New Roman" w:cs="Times New Roman"/>
                <w:sz w:val="24"/>
                <w:szCs w:val="24"/>
                <w:lang w:eastAsia="tr-TR"/>
              </w:rPr>
            </w:pPr>
          </w:p>
        </w:tc>
      </w:tr>
      <w:tr w:rsidR="00804A79" w:rsidRPr="007C1195" w:rsidTr="00756A11">
        <w:trPr>
          <w:trHeight w:val="393"/>
        </w:trPr>
        <w:tc>
          <w:tcPr>
            <w:tcW w:w="1002" w:type="dxa"/>
            <w:noWrap/>
            <w:vAlign w:val="center"/>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151" w:type="dxa"/>
            <w:noWrap/>
            <w:vAlign w:val="bottom"/>
          </w:tcPr>
          <w:p w:rsidR="00804A79" w:rsidRPr="007C1195" w:rsidRDefault="00804A79" w:rsidP="00756A11">
            <w:pPr>
              <w:rPr>
                <w:rFonts w:eastAsia="Times New Roman" w:cs="Times New Roman"/>
                <w:sz w:val="24"/>
                <w:szCs w:val="24"/>
                <w:lang w:eastAsia="tr-TR"/>
              </w:rPr>
            </w:pPr>
          </w:p>
        </w:tc>
        <w:tc>
          <w:tcPr>
            <w:tcW w:w="476" w:type="dxa"/>
            <w:noWrap/>
            <w:vAlign w:val="bottom"/>
          </w:tcPr>
          <w:p w:rsidR="00804A79" w:rsidRPr="007C1195" w:rsidRDefault="00804A79" w:rsidP="00756A11">
            <w:pPr>
              <w:rPr>
                <w:rFonts w:eastAsia="Times New Roman" w:cs="Times New Roman"/>
                <w:sz w:val="24"/>
                <w:szCs w:val="24"/>
                <w:lang w:eastAsia="tr-TR"/>
              </w:rPr>
            </w:pPr>
          </w:p>
        </w:tc>
        <w:tc>
          <w:tcPr>
            <w:tcW w:w="822" w:type="dxa"/>
            <w:gridSpan w:val="2"/>
            <w:noWrap/>
            <w:vAlign w:val="bottom"/>
          </w:tcPr>
          <w:p w:rsidR="00804A79" w:rsidRPr="007C1195" w:rsidRDefault="00804A79" w:rsidP="00756A11">
            <w:pPr>
              <w:rPr>
                <w:rFonts w:eastAsia="Times New Roman" w:cs="Times New Roman"/>
                <w:sz w:val="24"/>
                <w:szCs w:val="24"/>
                <w:lang w:eastAsia="tr-TR"/>
              </w:rPr>
            </w:pPr>
          </w:p>
        </w:tc>
        <w:tc>
          <w:tcPr>
            <w:tcW w:w="439" w:type="dxa"/>
            <w:noWrap/>
            <w:vAlign w:val="bottom"/>
          </w:tcPr>
          <w:p w:rsidR="00804A79" w:rsidRPr="007C1195" w:rsidRDefault="00804A79" w:rsidP="00756A11">
            <w:pPr>
              <w:rPr>
                <w:rFonts w:eastAsia="Times New Roman" w:cs="Times New Roman"/>
                <w:sz w:val="24"/>
                <w:szCs w:val="24"/>
                <w:lang w:eastAsia="tr-TR"/>
              </w:rPr>
            </w:pPr>
          </w:p>
        </w:tc>
        <w:tc>
          <w:tcPr>
            <w:tcW w:w="450" w:type="dxa"/>
            <w:noWrap/>
            <w:vAlign w:val="bottom"/>
          </w:tcPr>
          <w:p w:rsidR="00804A79" w:rsidRPr="007C1195" w:rsidRDefault="00804A79" w:rsidP="00756A11">
            <w:pPr>
              <w:rPr>
                <w:rFonts w:eastAsia="Times New Roman" w:cs="Times New Roman"/>
                <w:sz w:val="24"/>
                <w:szCs w:val="24"/>
                <w:lang w:eastAsia="tr-TR"/>
              </w:rPr>
            </w:pPr>
          </w:p>
        </w:tc>
        <w:tc>
          <w:tcPr>
            <w:tcW w:w="858" w:type="dxa"/>
            <w:gridSpan w:val="2"/>
            <w:noWrap/>
            <w:vAlign w:val="bottom"/>
          </w:tcPr>
          <w:p w:rsidR="00804A79" w:rsidRPr="007C1195" w:rsidRDefault="00804A79" w:rsidP="00756A11">
            <w:pPr>
              <w:rPr>
                <w:rFonts w:eastAsia="Times New Roman" w:cs="Times New Roman"/>
                <w:sz w:val="24"/>
                <w:szCs w:val="24"/>
                <w:lang w:eastAsia="tr-TR"/>
              </w:rPr>
            </w:pPr>
          </w:p>
        </w:tc>
        <w:tc>
          <w:tcPr>
            <w:tcW w:w="850" w:type="dxa"/>
            <w:noWrap/>
            <w:vAlign w:val="bottom"/>
          </w:tcPr>
          <w:p w:rsidR="00804A79" w:rsidRPr="007C1195" w:rsidRDefault="00804A79" w:rsidP="00756A11">
            <w:pPr>
              <w:rPr>
                <w:rFonts w:eastAsia="Times New Roman" w:cs="Times New Roman"/>
                <w:sz w:val="24"/>
                <w:szCs w:val="24"/>
                <w:lang w:eastAsia="tr-TR"/>
              </w:rPr>
            </w:pPr>
          </w:p>
        </w:tc>
        <w:tc>
          <w:tcPr>
            <w:tcW w:w="2479" w:type="dxa"/>
            <w:gridSpan w:val="3"/>
            <w:noWrap/>
            <w:vAlign w:val="bottom"/>
          </w:tcPr>
          <w:p w:rsidR="00804A79" w:rsidRPr="007C1195" w:rsidRDefault="00804A79" w:rsidP="00756A11">
            <w:pPr>
              <w:rPr>
                <w:rFonts w:eastAsia="Times New Roman" w:cs="Times New Roman"/>
                <w:sz w:val="24"/>
                <w:szCs w:val="24"/>
                <w:lang w:eastAsia="tr-TR"/>
              </w:rPr>
            </w:pPr>
          </w:p>
        </w:tc>
        <w:tc>
          <w:tcPr>
            <w:tcW w:w="1811" w:type="dxa"/>
            <w:noWrap/>
            <w:vAlign w:val="bottom"/>
          </w:tcPr>
          <w:p w:rsidR="00804A79" w:rsidRPr="007C1195" w:rsidRDefault="00804A79" w:rsidP="00756A11">
            <w:pPr>
              <w:jc w:val="center"/>
              <w:rPr>
                <w:rFonts w:eastAsia="Times New Roman" w:cs="Times New Roman"/>
                <w:sz w:val="24"/>
                <w:szCs w:val="24"/>
                <w:lang w:eastAsia="tr-TR"/>
              </w:rPr>
            </w:pP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2’nci maddeyi oylarınıza sunuyorum. Kabul edenler?... Kabul etmeyenler?... Çekimser?... Oybirliğiyle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KATİP –</w:t>
      </w:r>
    </w:p>
    <w:p w:rsidR="00804A79" w:rsidRPr="007C1195" w:rsidRDefault="00804A79" w:rsidP="00804A79">
      <w:pPr>
        <w:rPr>
          <w:rFonts w:cs="Times New Roman"/>
          <w:sz w:val="24"/>
          <w:szCs w:val="24"/>
        </w:rPr>
      </w:pPr>
    </w:p>
    <w:tbl>
      <w:tblPr>
        <w:tblW w:w="92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7"/>
        <w:gridCol w:w="167"/>
        <w:gridCol w:w="167"/>
        <w:gridCol w:w="474"/>
        <w:gridCol w:w="420"/>
        <w:gridCol w:w="6107"/>
        <w:gridCol w:w="1820"/>
      </w:tblGrid>
      <w:tr w:rsidR="00804A79" w:rsidRPr="007C1195" w:rsidTr="00756A11">
        <w:trPr>
          <w:trHeight w:val="296"/>
        </w:trPr>
        <w:tc>
          <w:tcPr>
            <w:tcW w:w="818" w:type="dxa"/>
            <w:tcBorders>
              <w:top w:val="nil"/>
              <w:left w:val="nil"/>
              <w:bottom w:val="nil"/>
              <w:right w:val="nil"/>
            </w:tcBorders>
            <w:vAlign w:val="bottom"/>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Gelirler</w:t>
            </w:r>
          </w:p>
        </w:tc>
        <w:tc>
          <w:tcPr>
            <w:tcW w:w="6787" w:type="dxa"/>
            <w:gridSpan w:val="5"/>
            <w:tcBorders>
              <w:top w:val="nil"/>
              <w:left w:val="nil"/>
              <w:bottom w:val="nil"/>
              <w:right w:val="nil"/>
            </w:tcBorders>
            <w:noWrap/>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3. 2014 Mali Yılı Bütçesinin Genel Gelir Tahsilatları:</w:t>
            </w:r>
          </w:p>
        </w:tc>
        <w:tc>
          <w:tcPr>
            <w:tcW w:w="1677" w:type="dxa"/>
            <w:tcBorders>
              <w:top w:val="nil"/>
              <w:left w:val="nil"/>
              <w:bottom w:val="nil"/>
              <w:right w:val="nil"/>
            </w:tcBorders>
            <w:noWrap/>
            <w:vAlign w:val="bottom"/>
          </w:tcPr>
          <w:p w:rsidR="00804A79" w:rsidRPr="007C1195" w:rsidRDefault="00804A79" w:rsidP="00756A11">
            <w:pPr>
              <w:rPr>
                <w:rFonts w:eastAsia="Times New Roman" w:cs="Times New Roman"/>
                <w:sz w:val="24"/>
                <w:szCs w:val="24"/>
                <w:lang w:eastAsia="tr-TR"/>
              </w:rPr>
            </w:pP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6620" w:type="dxa"/>
            <w:gridSpan w:val="4"/>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(1) Mahalli   Gelirler </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2.141.243.905,27</w:t>
            </w:r>
          </w:p>
        </w:tc>
      </w:tr>
      <w:tr w:rsidR="00804A79" w:rsidRPr="007C1195" w:rsidTr="00756A11">
        <w:trPr>
          <w:trHeight w:val="444"/>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(A)</w:t>
            </w:r>
          </w:p>
        </w:tc>
        <w:tc>
          <w:tcPr>
            <w:tcW w:w="6016" w:type="dxa"/>
            <w:gridSpan w:val="2"/>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Vergi Gelirleri  ...............................................................................</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1.957.002.337,28</w:t>
            </w:r>
          </w:p>
        </w:tc>
      </w:tr>
      <w:tr w:rsidR="00804A79" w:rsidRPr="007C1195" w:rsidTr="00756A11">
        <w:trPr>
          <w:trHeight w:val="444"/>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(B)</w:t>
            </w:r>
          </w:p>
        </w:tc>
        <w:tc>
          <w:tcPr>
            <w:tcW w:w="6016" w:type="dxa"/>
            <w:gridSpan w:val="2"/>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Vergi  Dışı Gelirler  .......................................................................</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196.835.670,24</w:t>
            </w:r>
          </w:p>
        </w:tc>
      </w:tr>
      <w:tr w:rsidR="00804A79" w:rsidRPr="007C1195" w:rsidTr="00756A11">
        <w:trPr>
          <w:trHeight w:val="444"/>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(C)</w:t>
            </w:r>
          </w:p>
        </w:tc>
        <w:tc>
          <w:tcPr>
            <w:tcW w:w="6016" w:type="dxa"/>
            <w:gridSpan w:val="2"/>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Sermaye  Gelirleri  .........................................................................</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1.429.638,12</w:t>
            </w:r>
          </w:p>
        </w:tc>
      </w:tr>
      <w:tr w:rsidR="00804A79" w:rsidRPr="007C1195" w:rsidTr="00756A11">
        <w:trPr>
          <w:trHeight w:val="444"/>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(D)</w:t>
            </w:r>
          </w:p>
        </w:tc>
        <w:tc>
          <w:tcPr>
            <w:tcW w:w="6016" w:type="dxa"/>
            <w:gridSpan w:val="2"/>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Alacaklardan Tahsilat  ...................................................................</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8.700.000,00</w:t>
            </w:r>
          </w:p>
        </w:tc>
      </w:tr>
      <w:tr w:rsidR="00804A79" w:rsidRPr="007C1195" w:rsidTr="00756A11">
        <w:trPr>
          <w:trHeight w:val="444"/>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(E)</w:t>
            </w:r>
          </w:p>
        </w:tc>
        <w:tc>
          <w:tcPr>
            <w:tcW w:w="6016" w:type="dxa"/>
            <w:gridSpan w:val="2"/>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Diğer Gelirler..................................................................................</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444"/>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(F)</w:t>
            </w:r>
          </w:p>
        </w:tc>
        <w:tc>
          <w:tcPr>
            <w:tcW w:w="6016" w:type="dxa"/>
            <w:gridSpan w:val="2"/>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Mahalli Gelirlerinden Red ve İadeler.. .............................. .... ( - )</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22.723.740,37</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6620" w:type="dxa"/>
            <w:gridSpan w:val="4"/>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(2)  Fon Gelirleri</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560.596.159,56</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(A)</w:t>
            </w:r>
          </w:p>
        </w:tc>
        <w:tc>
          <w:tcPr>
            <w:tcW w:w="6016" w:type="dxa"/>
            <w:gridSpan w:val="2"/>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Fiyat İstikrar Fonu.........................................................................</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483.694.301,46</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(B)</w:t>
            </w:r>
          </w:p>
        </w:tc>
        <w:tc>
          <w:tcPr>
            <w:tcW w:w="6016" w:type="dxa"/>
            <w:gridSpan w:val="2"/>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Fiyat İstikrar Fonu Ret ve İadeleri................................  . ........( - )</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44.622,91</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(C)</w:t>
            </w:r>
          </w:p>
        </w:tc>
        <w:tc>
          <w:tcPr>
            <w:tcW w:w="6016" w:type="dxa"/>
            <w:gridSpan w:val="2"/>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Faiz Farkı Fonu Gelirleri..............................................................</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945.932,02</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(D)</w:t>
            </w:r>
          </w:p>
        </w:tc>
        <w:tc>
          <w:tcPr>
            <w:tcW w:w="6016" w:type="dxa"/>
            <w:gridSpan w:val="2"/>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Faiz Farkı Fonu Red ve İadeler......................................  .........(- )</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(E)</w:t>
            </w:r>
          </w:p>
        </w:tc>
        <w:tc>
          <w:tcPr>
            <w:tcW w:w="6016" w:type="dxa"/>
            <w:gridSpan w:val="2"/>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Diğer Fon Gelirleri........................................................................</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76.000.548,99</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hideMark/>
          </w:tcPr>
          <w:p w:rsidR="00804A79" w:rsidRPr="007C1195" w:rsidRDefault="00804A79" w:rsidP="00756A11">
            <w:pPr>
              <w:jc w:val="center"/>
              <w:rPr>
                <w:rFonts w:eastAsia="Times New Roman" w:cs="Times New Roman"/>
                <w:sz w:val="24"/>
                <w:szCs w:val="24"/>
                <w:lang w:eastAsia="tr-TR"/>
              </w:rPr>
            </w:pPr>
            <w:r w:rsidRPr="007C1195">
              <w:rPr>
                <w:rFonts w:eastAsia="Times New Roman" w:cs="Times New Roman"/>
                <w:sz w:val="24"/>
                <w:szCs w:val="24"/>
                <w:lang w:eastAsia="tr-TR"/>
              </w:rPr>
              <w:t>(F)</w:t>
            </w:r>
          </w:p>
        </w:tc>
        <w:tc>
          <w:tcPr>
            <w:tcW w:w="6016" w:type="dxa"/>
            <w:gridSpan w:val="2"/>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Diğer Fon Gelirlerinden Red ve İadeler.. ................................ ( - )</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6620" w:type="dxa"/>
            <w:gridSpan w:val="4"/>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(3) Döner Sermaye Gelirleri</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6.824.571,65</w:t>
            </w:r>
          </w:p>
        </w:tc>
      </w:tr>
      <w:tr w:rsidR="00804A79" w:rsidRPr="007C1195" w:rsidTr="00756A11">
        <w:trPr>
          <w:trHeight w:val="444"/>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6620" w:type="dxa"/>
            <w:gridSpan w:val="4"/>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(4) Alınan Bağış, Yardımlar ve Krediler  </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894.399.472,65</w:t>
            </w:r>
          </w:p>
        </w:tc>
      </w:tr>
      <w:tr w:rsidR="00804A79" w:rsidRPr="007C1195" w:rsidTr="00756A11">
        <w:trPr>
          <w:trHeight w:val="444"/>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(A)</w:t>
            </w:r>
          </w:p>
        </w:tc>
        <w:tc>
          <w:tcPr>
            <w:tcW w:w="6016" w:type="dxa"/>
            <w:gridSpan w:val="2"/>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Türkiye Cumhuriyetinden Alınan Bağış, Yardımlar ve Krediler  </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893.047.311,83</w:t>
            </w:r>
          </w:p>
        </w:tc>
      </w:tr>
      <w:tr w:rsidR="00804A79" w:rsidRPr="007C1195" w:rsidTr="00756A11">
        <w:trPr>
          <w:trHeight w:val="444"/>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38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(a)</w:t>
            </w:r>
          </w:p>
        </w:tc>
        <w:tc>
          <w:tcPr>
            <w:tcW w:w="5629" w:type="dxa"/>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Hibe ve Yardımlar </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497.864.353,35</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38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5629" w:type="dxa"/>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  Cari ( Savunma ) ...................................................................................................</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227.517.948,15</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38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5629" w:type="dxa"/>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  Sermaye ( Mal ve Hizmet, Sermaye ve Diğer).........................................................................................</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150.372.969,65</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38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5629" w:type="dxa"/>
            <w:tcBorders>
              <w:top w:val="nil"/>
              <w:left w:val="nil"/>
              <w:bottom w:val="nil"/>
              <w:right w:val="nil"/>
            </w:tcBorders>
            <w:noWrap/>
            <w:vAlign w:val="center"/>
            <w:hideMark/>
          </w:tcPr>
          <w:p w:rsidR="00804A79" w:rsidRPr="007C1195" w:rsidRDefault="00804A79" w:rsidP="00756A11">
            <w:pPr>
              <w:numPr>
                <w:ilvl w:val="0"/>
                <w:numId w:val="1"/>
              </w:numPr>
              <w:contextualSpacing/>
              <w:jc w:val="left"/>
              <w:rPr>
                <w:rFonts w:eastAsia="Times New Roman" w:cs="Times New Roman"/>
                <w:sz w:val="24"/>
                <w:szCs w:val="24"/>
                <w:lang w:eastAsia="tr-TR"/>
              </w:rPr>
            </w:pPr>
            <w:r w:rsidRPr="007C1195">
              <w:rPr>
                <w:rFonts w:eastAsia="Times New Roman" w:cs="Times New Roman"/>
                <w:sz w:val="24"/>
                <w:szCs w:val="24"/>
                <w:lang w:eastAsia="tr-TR"/>
              </w:rPr>
              <w:t>Reel Sektörün Desteklenmesi</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119.973.435,55</w:t>
            </w:r>
          </w:p>
        </w:tc>
      </w:tr>
      <w:tr w:rsidR="00804A79" w:rsidRPr="007C1195" w:rsidTr="00756A11">
        <w:trPr>
          <w:trHeight w:val="444"/>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38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(b)</w:t>
            </w:r>
          </w:p>
        </w:tc>
        <w:tc>
          <w:tcPr>
            <w:tcW w:w="5629" w:type="dxa"/>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Krediler</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395.182.958,48</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38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5629" w:type="dxa"/>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     -  Kamu Maliyesinin Desteklenmesi........................................................................</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395.182.958,48</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38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5629" w:type="dxa"/>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Mali Sektörün Desteklenmesi</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38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5629" w:type="dxa"/>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Reel Sektörün Desteklenmesi</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0,00</w:t>
            </w:r>
          </w:p>
        </w:tc>
      </w:tr>
      <w:tr w:rsidR="00804A79" w:rsidRPr="007C1195" w:rsidTr="00756A11">
        <w:trPr>
          <w:trHeight w:val="370"/>
        </w:trPr>
        <w:tc>
          <w:tcPr>
            <w:tcW w:w="818"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167" w:type="dxa"/>
            <w:tcBorders>
              <w:top w:val="nil"/>
              <w:left w:val="nil"/>
              <w:bottom w:val="nil"/>
              <w:right w:val="nil"/>
            </w:tcBorders>
            <w:noWrap/>
            <w:vAlign w:val="center"/>
          </w:tcPr>
          <w:p w:rsidR="00804A79" w:rsidRPr="007C1195" w:rsidRDefault="00804A79" w:rsidP="00756A11">
            <w:pPr>
              <w:rPr>
                <w:rFonts w:eastAsia="Times New Roman" w:cs="Times New Roman"/>
                <w:sz w:val="24"/>
                <w:szCs w:val="24"/>
                <w:lang w:eastAsia="tr-TR"/>
              </w:rPr>
            </w:pPr>
          </w:p>
        </w:tc>
        <w:tc>
          <w:tcPr>
            <w:tcW w:w="437" w:type="dxa"/>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(B)</w:t>
            </w:r>
          </w:p>
        </w:tc>
        <w:tc>
          <w:tcPr>
            <w:tcW w:w="6016" w:type="dxa"/>
            <w:gridSpan w:val="2"/>
            <w:tcBorders>
              <w:top w:val="nil"/>
              <w:left w:val="nil"/>
              <w:bottom w:val="nil"/>
              <w:right w:val="nil"/>
            </w:tcBorders>
            <w:noWrap/>
            <w:vAlign w:val="center"/>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Diğer Dış Yardımlar (Üçüncü Ülkeler – UNOPS)</w:t>
            </w:r>
          </w:p>
        </w:tc>
        <w:tc>
          <w:tcPr>
            <w:tcW w:w="1677" w:type="dxa"/>
            <w:tcBorders>
              <w:top w:val="nil"/>
              <w:left w:val="nil"/>
              <w:bottom w:val="nil"/>
              <w:right w:val="nil"/>
            </w:tcBorders>
            <w:noWrap/>
            <w:vAlign w:val="center"/>
            <w:hideMark/>
          </w:tcPr>
          <w:p w:rsidR="00804A79" w:rsidRPr="007C1195" w:rsidRDefault="00804A79" w:rsidP="00756A11">
            <w:pPr>
              <w:jc w:val="right"/>
              <w:rPr>
                <w:rFonts w:eastAsia="Times New Roman" w:cs="Times New Roman"/>
                <w:sz w:val="24"/>
                <w:szCs w:val="24"/>
                <w:lang w:eastAsia="tr-TR"/>
              </w:rPr>
            </w:pPr>
            <w:r w:rsidRPr="007C1195">
              <w:rPr>
                <w:rFonts w:eastAsia="Times New Roman" w:cs="Times New Roman"/>
                <w:sz w:val="24"/>
                <w:szCs w:val="24"/>
                <w:lang w:eastAsia="tr-TR"/>
              </w:rPr>
              <w:t>1.352.160,82</w:t>
            </w:r>
          </w:p>
        </w:tc>
      </w:tr>
      <w:tr w:rsidR="00804A79" w:rsidRPr="007C1195" w:rsidTr="00756A11">
        <w:trPr>
          <w:gridAfter w:val="1"/>
          <w:wAfter w:w="1677" w:type="dxa"/>
          <w:trHeight w:val="316"/>
        </w:trPr>
        <w:tc>
          <w:tcPr>
            <w:tcW w:w="818" w:type="dxa"/>
            <w:tcBorders>
              <w:top w:val="nil"/>
              <w:left w:val="nil"/>
              <w:bottom w:val="nil"/>
              <w:right w:val="nil"/>
            </w:tcBorders>
            <w:noWrap/>
            <w:vAlign w:val="bottom"/>
          </w:tcPr>
          <w:p w:rsidR="00804A79" w:rsidRPr="007C1195" w:rsidRDefault="00804A79" w:rsidP="00756A11">
            <w:pPr>
              <w:rPr>
                <w:rFonts w:eastAsia="Times New Roman" w:cs="Times New Roman"/>
                <w:sz w:val="24"/>
                <w:szCs w:val="24"/>
                <w:lang w:eastAsia="tr-TR"/>
              </w:rPr>
            </w:pPr>
          </w:p>
        </w:tc>
        <w:tc>
          <w:tcPr>
            <w:tcW w:w="6787" w:type="dxa"/>
            <w:gridSpan w:val="5"/>
            <w:tcBorders>
              <w:top w:val="nil"/>
              <w:left w:val="nil"/>
              <w:bottom w:val="nil"/>
              <w:right w:val="nil"/>
            </w:tcBorders>
            <w:noWrap/>
            <w:vAlign w:val="bottom"/>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olmak üzere toplam 3.603.064.109,13 TL’dir.</w:t>
            </w: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3’üncü maddeyi oylarınıza sunuyorum. Kabul edenler?... Kabul etmeyenler?... Çekimser?... Oybirliğiyle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KATİP –</w:t>
      </w:r>
    </w:p>
    <w:p w:rsidR="00804A79" w:rsidRPr="007C1195" w:rsidRDefault="00804A79" w:rsidP="00804A79">
      <w:pPr>
        <w:rPr>
          <w:rFonts w:cs="Times New Roman"/>
          <w:sz w:val="24"/>
          <w:szCs w:val="24"/>
        </w:rPr>
      </w:pPr>
    </w:p>
    <w:tbl>
      <w:tblPr>
        <w:tblW w:w="9041" w:type="dxa"/>
        <w:tblInd w:w="55" w:type="dxa"/>
        <w:tblCellMar>
          <w:left w:w="70" w:type="dxa"/>
          <w:right w:w="70" w:type="dxa"/>
        </w:tblCellMar>
        <w:tblLook w:val="04A0" w:firstRow="1" w:lastRow="0" w:firstColumn="1" w:lastColumn="0" w:noHBand="0" w:noVBand="1"/>
      </w:tblPr>
      <w:tblGrid>
        <w:gridCol w:w="987"/>
        <w:gridCol w:w="8054"/>
      </w:tblGrid>
      <w:tr w:rsidR="00804A79" w:rsidRPr="007C1195" w:rsidTr="00756A11">
        <w:trPr>
          <w:trHeight w:val="281"/>
        </w:trPr>
        <w:tc>
          <w:tcPr>
            <w:tcW w:w="987" w:type="dxa"/>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Gelir -Gider Dengesi</w:t>
            </w:r>
          </w:p>
        </w:tc>
        <w:tc>
          <w:tcPr>
            <w:tcW w:w="8054" w:type="dxa"/>
            <w:noWrap/>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 xml:space="preserve">4. Bu Yasanın 2'nci maddesinde yazılı giderler ile 3'üncü maddesinde yazılı gelirler arasındaki farkı teşkil eden 32.374.417,47 TL 2014 Mali Yılı Bütçe açığı olarak gerçekleşmiştir. </w:t>
            </w:r>
          </w:p>
          <w:p w:rsidR="00804A79" w:rsidRPr="007C1195" w:rsidRDefault="00804A79" w:rsidP="00756A11">
            <w:pPr>
              <w:rPr>
                <w:rFonts w:eastAsia="Times New Roman" w:cs="Times New Roman"/>
                <w:sz w:val="24"/>
                <w:szCs w:val="24"/>
                <w:lang w:eastAsia="tr-TR"/>
              </w:rPr>
            </w:pP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4’üncü maddeyi oylarınıza sunuyorum. Kabul edenler?... Kabul etmeyenler?... Çekimser?... Oybirliğiyle kabul edilmiştir. </w:t>
      </w:r>
    </w:p>
    <w:p w:rsidR="00804A79" w:rsidRPr="007C1195" w:rsidRDefault="00804A79" w:rsidP="00804A79">
      <w:pPr>
        <w:rPr>
          <w:rFonts w:cs="Times New Roman"/>
          <w:sz w:val="24"/>
          <w:szCs w:val="24"/>
        </w:rPr>
      </w:pPr>
    </w:p>
    <w:p w:rsidR="00702D1E" w:rsidRDefault="00804A79" w:rsidP="00804A79">
      <w:pPr>
        <w:rPr>
          <w:rFonts w:cs="Times New Roman"/>
          <w:sz w:val="24"/>
          <w:szCs w:val="24"/>
        </w:rPr>
      </w:pPr>
      <w:r w:rsidRPr="007C1195">
        <w:rPr>
          <w:rFonts w:cs="Times New Roman"/>
          <w:sz w:val="24"/>
          <w:szCs w:val="24"/>
        </w:rPr>
        <w:tab/>
      </w:r>
    </w:p>
    <w:p w:rsidR="00702D1E" w:rsidRDefault="00702D1E">
      <w:pPr>
        <w:jc w:val="left"/>
        <w:rPr>
          <w:rFonts w:cs="Times New Roman"/>
          <w:sz w:val="24"/>
          <w:szCs w:val="24"/>
        </w:rPr>
      </w:pPr>
      <w:r>
        <w:rPr>
          <w:rFonts w:cs="Times New Roman"/>
          <w:sz w:val="24"/>
          <w:szCs w:val="24"/>
        </w:rPr>
        <w:br w:type="page"/>
      </w:r>
    </w:p>
    <w:p w:rsidR="00804A79" w:rsidRPr="007C1195" w:rsidRDefault="00804A79" w:rsidP="00702D1E">
      <w:pPr>
        <w:ind w:firstLine="708"/>
        <w:rPr>
          <w:rFonts w:cs="Times New Roman"/>
          <w:sz w:val="24"/>
          <w:szCs w:val="24"/>
        </w:rPr>
      </w:pPr>
      <w:r w:rsidRPr="007C1195">
        <w:rPr>
          <w:rFonts w:cs="Times New Roman"/>
          <w:sz w:val="24"/>
          <w:szCs w:val="24"/>
        </w:rPr>
        <w:lastRenderedPageBreak/>
        <w:t>KATİP –</w:t>
      </w:r>
    </w:p>
    <w:p w:rsidR="00804A79" w:rsidRPr="007C1195" w:rsidRDefault="00804A79" w:rsidP="00804A79">
      <w:pPr>
        <w:rPr>
          <w:rFonts w:cs="Times New Roman"/>
          <w:sz w:val="24"/>
          <w:szCs w:val="24"/>
        </w:rPr>
      </w:pPr>
    </w:p>
    <w:tbl>
      <w:tblPr>
        <w:tblW w:w="9144" w:type="dxa"/>
        <w:tblInd w:w="55" w:type="dxa"/>
        <w:tblCellMar>
          <w:left w:w="70" w:type="dxa"/>
          <w:right w:w="70" w:type="dxa"/>
        </w:tblCellMar>
        <w:tblLook w:val="04A0" w:firstRow="1" w:lastRow="0" w:firstColumn="1" w:lastColumn="0" w:noHBand="0" w:noVBand="1"/>
      </w:tblPr>
      <w:tblGrid>
        <w:gridCol w:w="1167"/>
        <w:gridCol w:w="8008"/>
      </w:tblGrid>
      <w:tr w:rsidR="00804A79" w:rsidRPr="007C1195" w:rsidTr="00756A11">
        <w:trPr>
          <w:trHeight w:val="348"/>
        </w:trPr>
        <w:tc>
          <w:tcPr>
            <w:tcW w:w="1136" w:type="dxa"/>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Ek Ödenek Harcaması</w:t>
            </w:r>
          </w:p>
        </w:tc>
        <w:tc>
          <w:tcPr>
            <w:tcW w:w="8008" w:type="dxa"/>
            <w:noWrap/>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5. 2014 Mali Yılı Bütçesindeki 3.776.224.000,00 TL’lik ödenek 361.163.542,76 TL tadil edilerek ( bütçe ile yapılan kesintiler toplamı olan 34.472.972,00 TL ile birlikte) 4.137.387.542,76 TL’ye ulaşmıştır.</w:t>
            </w: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5’inci maddeyi oylarınıza sunuyorum. Kabul edenler?... Kabul etmeyenler?... Çekimser?... Oybirliğiyle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KATİP –</w:t>
      </w:r>
    </w:p>
    <w:p w:rsidR="00804A79" w:rsidRPr="007C1195" w:rsidRDefault="00804A79" w:rsidP="00804A79">
      <w:pPr>
        <w:rPr>
          <w:rFonts w:cs="Times New Roman"/>
          <w:sz w:val="24"/>
          <w:szCs w:val="24"/>
        </w:rPr>
      </w:pPr>
    </w:p>
    <w:tbl>
      <w:tblPr>
        <w:tblW w:w="10080" w:type="dxa"/>
        <w:tblInd w:w="55" w:type="dxa"/>
        <w:tblCellMar>
          <w:left w:w="70" w:type="dxa"/>
          <w:right w:w="70" w:type="dxa"/>
        </w:tblCellMar>
        <w:tblLook w:val="04A0" w:firstRow="1" w:lastRow="0" w:firstColumn="1" w:lastColumn="0" w:noHBand="0" w:noVBand="1"/>
      </w:tblPr>
      <w:tblGrid>
        <w:gridCol w:w="1127"/>
        <w:gridCol w:w="8953"/>
      </w:tblGrid>
      <w:tr w:rsidR="00804A79" w:rsidRPr="007C1195" w:rsidTr="00756A11">
        <w:trPr>
          <w:trHeight w:val="480"/>
        </w:trPr>
        <w:tc>
          <w:tcPr>
            <w:tcW w:w="1127" w:type="dxa"/>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Yürürlüğe Giriş</w:t>
            </w:r>
          </w:p>
        </w:tc>
        <w:tc>
          <w:tcPr>
            <w:tcW w:w="8953" w:type="dxa"/>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6. Bu Yasa, Resmi Gazete’de yayımlandığı tarihten başlayarak yürürlüğe girer.</w:t>
            </w: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6’ncı maddeyi oylarınıza sunuyorum. Kabul edenler?... Kabul etmeyenler?... Çekimser?... Oybirliğiyle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Sayın milletvekilleri; Tasarının madde madde görüşülmesi tamamlanmış, ikinci görüşmesi sona ermiştir. Sayın milletvekilleri; Tasarının üçüncü görüşmesi Kısa İsim okunmak ve bütünü oylanmak suretiyle yapılacaktır. Oylama da İçtüzüğün 150’inci maddesi gereğince açık oylama olacaktır. Kısa İsmi okuyunuz lütfen.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KATİP – </w:t>
      </w:r>
    </w:p>
    <w:p w:rsidR="00804A79" w:rsidRPr="007C1195" w:rsidRDefault="00804A79" w:rsidP="00804A79">
      <w:pPr>
        <w:rPr>
          <w:rFonts w:cs="Times New Roman"/>
          <w:sz w:val="24"/>
          <w:szCs w:val="24"/>
        </w:rPr>
      </w:pPr>
    </w:p>
    <w:tbl>
      <w:tblPr>
        <w:tblW w:w="10220" w:type="dxa"/>
        <w:tblInd w:w="36" w:type="dxa"/>
        <w:tblCellMar>
          <w:left w:w="70" w:type="dxa"/>
          <w:right w:w="70" w:type="dxa"/>
        </w:tblCellMar>
        <w:tblLook w:val="04A0" w:firstRow="1" w:lastRow="0" w:firstColumn="1" w:lastColumn="0" w:noHBand="0" w:noVBand="1"/>
      </w:tblPr>
      <w:tblGrid>
        <w:gridCol w:w="1168"/>
        <w:gridCol w:w="9052"/>
      </w:tblGrid>
      <w:tr w:rsidR="00804A79" w:rsidRPr="007C1195" w:rsidTr="00756A11">
        <w:trPr>
          <w:trHeight w:val="240"/>
        </w:trPr>
        <w:tc>
          <w:tcPr>
            <w:tcW w:w="1168" w:type="dxa"/>
            <w:noWrap/>
            <w:vAlign w:val="bottom"/>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Kısa İsim</w:t>
            </w:r>
          </w:p>
        </w:tc>
        <w:tc>
          <w:tcPr>
            <w:tcW w:w="9052" w:type="dxa"/>
            <w:noWrap/>
            <w:vAlign w:val="bottom"/>
            <w:hideMark/>
          </w:tcPr>
          <w:p w:rsidR="00804A79" w:rsidRPr="007C1195" w:rsidRDefault="00804A79" w:rsidP="00756A11">
            <w:pPr>
              <w:rPr>
                <w:rFonts w:eastAsia="Times New Roman" w:cs="Times New Roman"/>
                <w:sz w:val="24"/>
                <w:szCs w:val="24"/>
                <w:lang w:eastAsia="tr-TR"/>
              </w:rPr>
            </w:pPr>
            <w:r w:rsidRPr="007C1195">
              <w:rPr>
                <w:rFonts w:eastAsia="Times New Roman" w:cs="Times New Roman"/>
                <w:sz w:val="24"/>
                <w:szCs w:val="24"/>
                <w:lang w:eastAsia="tr-TR"/>
              </w:rPr>
              <w:t>1. Bu Yasa, 2014 Mali Yılı  Kesin  Hesap Yasası olarak isimlendirilir.</w:t>
            </w: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Sayın milletvekilleri; Tasarının bütününü oylarınıza sunuyorum. Adı okunan milletvekili kabul, ret veya çekimser demek suretiyle oyunu kullanacaktır. </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Oylama cetvelini okuyunuz lütfen Sayın Katip. </w:t>
      </w:r>
    </w:p>
    <w:p w:rsidR="00804A79" w:rsidRPr="007C1195" w:rsidRDefault="00804A79" w:rsidP="00804A79">
      <w:pPr>
        <w:rPr>
          <w:rFonts w:cs="Times New Roman"/>
          <w:sz w:val="24"/>
          <w:szCs w:val="24"/>
        </w:rPr>
      </w:pPr>
    </w:p>
    <w:p w:rsidR="00257873" w:rsidRPr="007C1195" w:rsidRDefault="00257873">
      <w:pPr>
        <w:jc w:val="left"/>
        <w:rPr>
          <w:rFonts w:cs="Times New Roman"/>
          <w:sz w:val="24"/>
          <w:szCs w:val="24"/>
        </w:rPr>
      </w:pPr>
      <w:r w:rsidRPr="007C1195">
        <w:rPr>
          <w:rFonts w:cs="Times New Roman"/>
          <w:sz w:val="24"/>
          <w:szCs w:val="24"/>
        </w:rPr>
        <w:br w:type="page"/>
      </w:r>
    </w:p>
    <w:p w:rsidR="00804A79" w:rsidRPr="007C1195" w:rsidRDefault="00804A79" w:rsidP="00804A79">
      <w:pPr>
        <w:ind w:firstLine="708"/>
        <w:rPr>
          <w:rFonts w:cs="Times New Roman"/>
          <w:sz w:val="24"/>
          <w:szCs w:val="24"/>
        </w:rPr>
      </w:pPr>
      <w:r w:rsidRPr="007C1195">
        <w:rPr>
          <w:rFonts w:cs="Times New Roman"/>
          <w:sz w:val="24"/>
          <w:szCs w:val="24"/>
        </w:rPr>
        <w:lastRenderedPageBreak/>
        <w:t xml:space="preserve">KATİP – 2014 Mali Yılı Kesin Hesap Yasa Tasarısı ve 2014 Mali Yılı Bütçesi Kesin Hesap Genel Uygunluk Bildirimine İlişkin Oylama Cetveli. </w:t>
      </w:r>
    </w:p>
    <w:p w:rsidR="00804A79" w:rsidRPr="007C1195" w:rsidRDefault="00804A79" w:rsidP="00257873">
      <w:pPr>
        <w:rPr>
          <w:rFonts w:cs="Times New Roman"/>
          <w:sz w:val="24"/>
          <w:szCs w:val="24"/>
        </w:rPr>
      </w:pPr>
    </w:p>
    <w:tbl>
      <w:tblPr>
        <w:tblStyle w:val="TableGrid1"/>
        <w:tblW w:w="8505" w:type="dxa"/>
        <w:tblInd w:w="108" w:type="dxa"/>
        <w:tblLook w:val="04A0" w:firstRow="1" w:lastRow="0" w:firstColumn="1" w:lastColumn="0" w:noHBand="0" w:noVBand="1"/>
      </w:tblPr>
      <w:tblGrid>
        <w:gridCol w:w="3119"/>
        <w:gridCol w:w="1984"/>
        <w:gridCol w:w="3402"/>
      </w:tblGrid>
      <w:tr w:rsidR="00804A79" w:rsidRPr="007C1195" w:rsidTr="00756A11">
        <w:trPr>
          <w:trHeight w:val="832"/>
        </w:trPr>
        <w:tc>
          <w:tcPr>
            <w:tcW w:w="3119" w:type="dxa"/>
            <w:tcBorders>
              <w:top w:val="single" w:sz="4" w:space="0" w:color="auto"/>
              <w:left w:val="single" w:sz="4" w:space="0" w:color="auto"/>
              <w:bottom w:val="single" w:sz="4" w:space="0" w:color="auto"/>
              <w:right w:val="single" w:sz="4" w:space="0" w:color="auto"/>
            </w:tcBorders>
          </w:tcPr>
          <w:p w:rsidR="00804A79" w:rsidRPr="007C1195" w:rsidRDefault="00804A79" w:rsidP="00756A11">
            <w:pPr>
              <w:jc w:val="center"/>
              <w:rPr>
                <w:rFonts w:cs="Times New Roman"/>
                <w:sz w:val="24"/>
                <w:szCs w:val="24"/>
                <w:u w:val="single"/>
              </w:rPr>
            </w:pPr>
            <w:r w:rsidRPr="007C1195">
              <w:rPr>
                <w:rFonts w:cs="Times New Roman"/>
                <w:sz w:val="24"/>
                <w:szCs w:val="24"/>
                <w:u w:val="single"/>
              </w:rPr>
              <w:t>Kabul Edenler</w:t>
            </w:r>
          </w:p>
          <w:p w:rsidR="00804A79" w:rsidRPr="007C1195" w:rsidRDefault="00804A79" w:rsidP="00756A11">
            <w:pPr>
              <w:jc w:val="center"/>
              <w:rPr>
                <w:rFonts w:cs="Times New Roman"/>
                <w:sz w:val="24"/>
                <w:szCs w:val="24"/>
                <w:u w:val="single"/>
              </w:rPr>
            </w:pPr>
          </w:p>
          <w:p w:rsidR="00804A79" w:rsidRPr="007C1195" w:rsidRDefault="00804A79" w:rsidP="00756A11">
            <w:pPr>
              <w:rPr>
                <w:rFonts w:cs="Times New Roman"/>
                <w:sz w:val="24"/>
                <w:szCs w:val="24"/>
              </w:rPr>
            </w:pPr>
            <w:r w:rsidRPr="007C1195">
              <w:rPr>
                <w:rFonts w:cs="Times New Roman"/>
                <w:sz w:val="24"/>
                <w:szCs w:val="24"/>
              </w:rPr>
              <w:t>Serhat AKPINAR</w:t>
            </w:r>
          </w:p>
          <w:p w:rsidR="00804A79" w:rsidRPr="007C1195" w:rsidRDefault="00804A79" w:rsidP="00756A11">
            <w:pPr>
              <w:rPr>
                <w:rFonts w:cs="Times New Roman"/>
                <w:sz w:val="24"/>
                <w:szCs w:val="24"/>
              </w:rPr>
            </w:pPr>
            <w:r w:rsidRPr="007C1195">
              <w:rPr>
                <w:rFonts w:cs="Times New Roman"/>
                <w:sz w:val="24"/>
                <w:szCs w:val="24"/>
              </w:rPr>
              <w:t>Olgun AMCAOĞLU</w:t>
            </w:r>
          </w:p>
          <w:p w:rsidR="00804A79" w:rsidRPr="007C1195" w:rsidRDefault="00804A79" w:rsidP="00756A11">
            <w:pPr>
              <w:rPr>
                <w:rFonts w:cs="Times New Roman"/>
                <w:sz w:val="24"/>
                <w:szCs w:val="24"/>
              </w:rPr>
            </w:pPr>
            <w:r w:rsidRPr="007C1195">
              <w:rPr>
                <w:rFonts w:cs="Times New Roman"/>
                <w:sz w:val="24"/>
                <w:szCs w:val="24"/>
              </w:rPr>
              <w:t>Erhan ARIKLI</w:t>
            </w:r>
          </w:p>
          <w:p w:rsidR="00804A79" w:rsidRPr="007C1195" w:rsidRDefault="00804A79" w:rsidP="00756A11">
            <w:pPr>
              <w:rPr>
                <w:rFonts w:cs="Times New Roman"/>
                <w:sz w:val="24"/>
                <w:szCs w:val="24"/>
              </w:rPr>
            </w:pPr>
            <w:r w:rsidRPr="007C1195">
              <w:rPr>
                <w:rFonts w:cs="Times New Roman"/>
                <w:sz w:val="24"/>
                <w:szCs w:val="24"/>
              </w:rPr>
              <w:t>Talip ATALAY</w:t>
            </w:r>
          </w:p>
          <w:p w:rsidR="00804A79" w:rsidRPr="007C1195" w:rsidRDefault="00804A79" w:rsidP="00756A11">
            <w:pPr>
              <w:rPr>
                <w:rFonts w:cs="Times New Roman"/>
                <w:sz w:val="24"/>
                <w:szCs w:val="24"/>
              </w:rPr>
            </w:pPr>
            <w:r w:rsidRPr="007C1195">
              <w:rPr>
                <w:rFonts w:cs="Times New Roman"/>
                <w:sz w:val="24"/>
                <w:szCs w:val="24"/>
              </w:rPr>
              <w:t>Fikri ATAOĞLU</w:t>
            </w:r>
          </w:p>
          <w:p w:rsidR="00804A79" w:rsidRPr="007C1195" w:rsidRDefault="00804A79" w:rsidP="00756A11">
            <w:pPr>
              <w:rPr>
                <w:rFonts w:cs="Times New Roman"/>
                <w:sz w:val="24"/>
                <w:szCs w:val="24"/>
              </w:rPr>
            </w:pPr>
            <w:r w:rsidRPr="007C1195">
              <w:rPr>
                <w:rFonts w:cs="Times New Roman"/>
                <w:sz w:val="24"/>
                <w:szCs w:val="24"/>
              </w:rPr>
              <w:t>Devrim BARÇIN</w:t>
            </w:r>
          </w:p>
          <w:p w:rsidR="00804A79" w:rsidRPr="007C1195" w:rsidRDefault="00804A79" w:rsidP="00756A11">
            <w:pPr>
              <w:rPr>
                <w:rFonts w:cs="Times New Roman"/>
                <w:sz w:val="24"/>
                <w:szCs w:val="24"/>
              </w:rPr>
            </w:pPr>
            <w:r w:rsidRPr="007C1195">
              <w:rPr>
                <w:rFonts w:cs="Times New Roman"/>
                <w:sz w:val="24"/>
                <w:szCs w:val="24"/>
              </w:rPr>
              <w:t>Ceyhun BİRİNCİ</w:t>
            </w:r>
          </w:p>
          <w:p w:rsidR="00804A79" w:rsidRPr="007C1195" w:rsidRDefault="00804A79" w:rsidP="00756A11">
            <w:pPr>
              <w:rPr>
                <w:rFonts w:cs="Times New Roman"/>
                <w:sz w:val="24"/>
                <w:szCs w:val="24"/>
                <w:u w:val="single"/>
              </w:rPr>
            </w:pPr>
            <w:r w:rsidRPr="007C1195">
              <w:rPr>
                <w:rFonts w:cs="Times New Roman"/>
                <w:sz w:val="24"/>
                <w:szCs w:val="24"/>
              </w:rPr>
              <w:t>Resmiye CANALTAY</w:t>
            </w:r>
          </w:p>
          <w:p w:rsidR="00804A79" w:rsidRPr="007C1195" w:rsidRDefault="00804A79" w:rsidP="00756A11">
            <w:pPr>
              <w:rPr>
                <w:rFonts w:cs="Times New Roman"/>
                <w:sz w:val="24"/>
                <w:szCs w:val="24"/>
              </w:rPr>
            </w:pPr>
            <w:r w:rsidRPr="007C1195">
              <w:rPr>
                <w:rFonts w:cs="Times New Roman"/>
                <w:sz w:val="24"/>
                <w:szCs w:val="24"/>
              </w:rPr>
              <w:t xml:space="preserve">Hüseyin Çavuş </w:t>
            </w:r>
          </w:p>
          <w:p w:rsidR="00804A79" w:rsidRPr="007C1195" w:rsidRDefault="00804A79" w:rsidP="00756A11">
            <w:pPr>
              <w:rPr>
                <w:rFonts w:cs="Times New Roman"/>
                <w:sz w:val="24"/>
                <w:szCs w:val="24"/>
              </w:rPr>
            </w:pPr>
            <w:r w:rsidRPr="007C1195">
              <w:rPr>
                <w:rFonts w:cs="Times New Roman"/>
                <w:sz w:val="24"/>
                <w:szCs w:val="24"/>
              </w:rPr>
              <w:t>Nazım ÇAVUŞOĞLU</w:t>
            </w:r>
          </w:p>
          <w:p w:rsidR="00804A79" w:rsidRPr="007C1195" w:rsidRDefault="00804A79" w:rsidP="00756A11">
            <w:pPr>
              <w:rPr>
                <w:rFonts w:cs="Times New Roman"/>
                <w:sz w:val="24"/>
                <w:szCs w:val="24"/>
              </w:rPr>
            </w:pPr>
            <w:r w:rsidRPr="007C1195">
              <w:rPr>
                <w:rFonts w:cs="Times New Roman"/>
                <w:sz w:val="24"/>
                <w:szCs w:val="24"/>
              </w:rPr>
              <w:t>Hakan DİNÇYÜREK</w:t>
            </w:r>
          </w:p>
          <w:p w:rsidR="00804A79" w:rsidRPr="007C1195" w:rsidRDefault="00804A79" w:rsidP="00756A11">
            <w:pPr>
              <w:rPr>
                <w:rFonts w:cs="Times New Roman"/>
                <w:sz w:val="24"/>
                <w:szCs w:val="24"/>
              </w:rPr>
            </w:pPr>
            <w:r w:rsidRPr="007C1195">
              <w:rPr>
                <w:rFonts w:cs="Times New Roman"/>
                <w:sz w:val="24"/>
                <w:szCs w:val="24"/>
              </w:rPr>
              <w:t>Kutlu EVREN</w:t>
            </w:r>
          </w:p>
          <w:p w:rsidR="00804A79" w:rsidRPr="007C1195" w:rsidRDefault="00804A79" w:rsidP="00756A11">
            <w:pPr>
              <w:rPr>
                <w:rFonts w:cs="Times New Roman"/>
                <w:sz w:val="24"/>
                <w:szCs w:val="24"/>
              </w:rPr>
            </w:pPr>
            <w:r w:rsidRPr="007C1195">
              <w:rPr>
                <w:rFonts w:cs="Times New Roman"/>
                <w:sz w:val="24"/>
                <w:szCs w:val="24"/>
              </w:rPr>
              <w:t>Sadık GARDİYANOĞLU</w:t>
            </w:r>
          </w:p>
          <w:p w:rsidR="00804A79" w:rsidRPr="007C1195" w:rsidRDefault="00804A79" w:rsidP="00756A11">
            <w:pPr>
              <w:rPr>
                <w:rFonts w:cs="Times New Roman"/>
                <w:sz w:val="24"/>
                <w:szCs w:val="24"/>
              </w:rPr>
            </w:pPr>
            <w:r w:rsidRPr="007C1195">
              <w:rPr>
                <w:rFonts w:cs="Times New Roman"/>
                <w:sz w:val="24"/>
                <w:szCs w:val="24"/>
              </w:rPr>
              <w:t>Oğuzhan HASİPOĞLU</w:t>
            </w:r>
          </w:p>
          <w:p w:rsidR="00804A79" w:rsidRPr="007C1195" w:rsidRDefault="00804A79" w:rsidP="00756A11">
            <w:pPr>
              <w:rPr>
                <w:rFonts w:cs="Times New Roman"/>
                <w:sz w:val="24"/>
                <w:szCs w:val="24"/>
              </w:rPr>
            </w:pPr>
            <w:r w:rsidRPr="007C1195">
              <w:rPr>
                <w:rFonts w:cs="Times New Roman"/>
                <w:sz w:val="24"/>
                <w:szCs w:val="24"/>
              </w:rPr>
              <w:t>Fırtına KARANFİL</w:t>
            </w:r>
          </w:p>
          <w:p w:rsidR="00804A79" w:rsidRPr="007C1195" w:rsidRDefault="00804A79" w:rsidP="00756A11">
            <w:pPr>
              <w:rPr>
                <w:rFonts w:cs="Times New Roman"/>
                <w:sz w:val="24"/>
                <w:szCs w:val="24"/>
              </w:rPr>
            </w:pPr>
            <w:r w:rsidRPr="007C1195">
              <w:rPr>
                <w:rFonts w:cs="Times New Roman"/>
                <w:sz w:val="24"/>
                <w:szCs w:val="24"/>
              </w:rPr>
              <w:t>Fide KÜRŞAT</w:t>
            </w:r>
          </w:p>
          <w:p w:rsidR="00804A79" w:rsidRPr="007C1195" w:rsidRDefault="00804A79" w:rsidP="00756A11">
            <w:pPr>
              <w:rPr>
                <w:rFonts w:cs="Times New Roman"/>
                <w:sz w:val="24"/>
                <w:szCs w:val="24"/>
              </w:rPr>
            </w:pPr>
            <w:r w:rsidRPr="007C1195">
              <w:rPr>
                <w:rFonts w:cs="Times New Roman"/>
                <w:sz w:val="24"/>
                <w:szCs w:val="24"/>
              </w:rPr>
              <w:t>Dursun OĞUZ</w:t>
            </w:r>
          </w:p>
          <w:p w:rsidR="00804A79" w:rsidRPr="007C1195" w:rsidRDefault="00804A79" w:rsidP="00756A11">
            <w:pPr>
              <w:rPr>
                <w:rFonts w:cs="Times New Roman"/>
                <w:sz w:val="24"/>
                <w:szCs w:val="24"/>
              </w:rPr>
            </w:pPr>
            <w:r w:rsidRPr="007C1195">
              <w:rPr>
                <w:rFonts w:cs="Times New Roman"/>
                <w:sz w:val="24"/>
                <w:szCs w:val="24"/>
              </w:rPr>
              <w:t>Fazilet ÖZDENEFE</w:t>
            </w:r>
          </w:p>
          <w:p w:rsidR="00804A79" w:rsidRPr="007C1195" w:rsidRDefault="00804A79" w:rsidP="00756A11">
            <w:pPr>
              <w:rPr>
                <w:rFonts w:cs="Times New Roman"/>
                <w:sz w:val="24"/>
                <w:szCs w:val="24"/>
              </w:rPr>
            </w:pPr>
            <w:r w:rsidRPr="007C1195">
              <w:rPr>
                <w:rFonts w:cs="Times New Roman"/>
                <w:sz w:val="24"/>
                <w:szCs w:val="24"/>
              </w:rPr>
              <w:t>Yasemi ÖZTÜRK</w:t>
            </w:r>
          </w:p>
          <w:p w:rsidR="00804A79" w:rsidRPr="007C1195" w:rsidRDefault="00804A79" w:rsidP="00756A11">
            <w:pPr>
              <w:rPr>
                <w:rFonts w:cs="Times New Roman"/>
                <w:sz w:val="24"/>
                <w:szCs w:val="24"/>
              </w:rPr>
            </w:pPr>
            <w:r w:rsidRPr="007C1195">
              <w:rPr>
                <w:rFonts w:cs="Times New Roman"/>
                <w:sz w:val="24"/>
                <w:szCs w:val="24"/>
              </w:rPr>
              <w:t>Ziya ÖZTÜRKLER</w:t>
            </w:r>
          </w:p>
          <w:p w:rsidR="00804A79" w:rsidRPr="007C1195" w:rsidRDefault="00804A79" w:rsidP="00756A11">
            <w:pPr>
              <w:rPr>
                <w:rFonts w:cs="Times New Roman"/>
                <w:sz w:val="24"/>
                <w:szCs w:val="24"/>
              </w:rPr>
            </w:pPr>
            <w:r w:rsidRPr="007C1195">
              <w:rPr>
                <w:rFonts w:cs="Times New Roman"/>
                <w:sz w:val="24"/>
                <w:szCs w:val="24"/>
              </w:rPr>
              <w:t>Ali PİLLİ</w:t>
            </w:r>
          </w:p>
          <w:p w:rsidR="00804A79" w:rsidRPr="007C1195" w:rsidRDefault="00804A79" w:rsidP="00756A11">
            <w:pPr>
              <w:rPr>
                <w:rFonts w:cs="Times New Roman"/>
                <w:sz w:val="24"/>
                <w:szCs w:val="24"/>
              </w:rPr>
            </w:pPr>
            <w:r w:rsidRPr="007C1195">
              <w:rPr>
                <w:rFonts w:cs="Times New Roman"/>
                <w:sz w:val="24"/>
                <w:szCs w:val="24"/>
              </w:rPr>
              <w:t>Ahmet SAVAŞAN</w:t>
            </w:r>
          </w:p>
          <w:p w:rsidR="00804A79" w:rsidRPr="007C1195" w:rsidRDefault="00804A79" w:rsidP="00756A11">
            <w:pPr>
              <w:rPr>
                <w:rFonts w:cs="Times New Roman"/>
                <w:sz w:val="24"/>
                <w:szCs w:val="24"/>
              </w:rPr>
            </w:pPr>
            <w:r w:rsidRPr="007C1195">
              <w:rPr>
                <w:rFonts w:cs="Times New Roman"/>
                <w:sz w:val="24"/>
                <w:szCs w:val="24"/>
              </w:rPr>
              <w:t>Alişan ŞAN</w:t>
            </w:r>
          </w:p>
          <w:p w:rsidR="00804A79" w:rsidRPr="007C1195" w:rsidRDefault="00804A79" w:rsidP="00756A11">
            <w:pPr>
              <w:rPr>
                <w:rFonts w:cs="Times New Roman"/>
                <w:sz w:val="24"/>
                <w:szCs w:val="24"/>
              </w:rPr>
            </w:pPr>
            <w:r w:rsidRPr="007C1195">
              <w:rPr>
                <w:rFonts w:cs="Times New Roman"/>
                <w:sz w:val="24"/>
                <w:szCs w:val="24"/>
              </w:rPr>
              <w:t>Hasan TAÇOY</w:t>
            </w:r>
          </w:p>
          <w:p w:rsidR="00804A79" w:rsidRPr="007C1195" w:rsidRDefault="00804A79" w:rsidP="00756A11">
            <w:pPr>
              <w:rPr>
                <w:rFonts w:cs="Times New Roman"/>
                <w:sz w:val="24"/>
                <w:szCs w:val="24"/>
              </w:rPr>
            </w:pPr>
            <w:r w:rsidRPr="007C1195">
              <w:rPr>
                <w:rFonts w:cs="Times New Roman"/>
                <w:sz w:val="24"/>
                <w:szCs w:val="24"/>
              </w:rPr>
              <w:t>Hasan TOSUNOĞLU</w:t>
            </w:r>
          </w:p>
          <w:p w:rsidR="00804A79" w:rsidRPr="007C1195" w:rsidRDefault="00804A79" w:rsidP="00756A11">
            <w:pPr>
              <w:rPr>
                <w:rFonts w:cs="Times New Roman"/>
                <w:sz w:val="24"/>
                <w:szCs w:val="24"/>
              </w:rPr>
            </w:pPr>
            <w:r w:rsidRPr="007C1195">
              <w:rPr>
                <w:rFonts w:cs="Times New Roman"/>
                <w:sz w:val="24"/>
                <w:szCs w:val="24"/>
              </w:rPr>
              <w:t>Teberrüken ULUÇAY</w:t>
            </w:r>
          </w:p>
          <w:p w:rsidR="00804A79" w:rsidRPr="007C1195" w:rsidRDefault="00804A79" w:rsidP="00756A11">
            <w:pPr>
              <w:rPr>
                <w:rFonts w:cs="Times New Roman"/>
                <w:sz w:val="24"/>
                <w:szCs w:val="24"/>
              </w:rPr>
            </w:pPr>
            <w:r w:rsidRPr="007C1195">
              <w:rPr>
                <w:rFonts w:cs="Times New Roman"/>
                <w:sz w:val="24"/>
                <w:szCs w:val="24"/>
              </w:rPr>
              <w:t>Emrah YEŞİLIRMAK</w:t>
            </w:r>
          </w:p>
          <w:p w:rsidR="00804A79" w:rsidRPr="007C1195" w:rsidRDefault="00804A79" w:rsidP="00756A11">
            <w:pPr>
              <w:rPr>
                <w:rFonts w:cs="Times New Roman"/>
                <w:sz w:val="24"/>
                <w:szCs w:val="24"/>
              </w:rPr>
            </w:pPr>
          </w:p>
          <w:p w:rsidR="00804A79" w:rsidRPr="007C1195" w:rsidRDefault="00804A79" w:rsidP="00756A11">
            <w:pPr>
              <w:rPr>
                <w:rFonts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04A79" w:rsidRPr="007C1195" w:rsidRDefault="00804A79" w:rsidP="00756A11">
            <w:pPr>
              <w:jc w:val="center"/>
              <w:rPr>
                <w:rFonts w:cs="Times New Roman"/>
                <w:sz w:val="24"/>
                <w:szCs w:val="24"/>
                <w:u w:val="single"/>
              </w:rPr>
            </w:pPr>
            <w:r w:rsidRPr="007C1195">
              <w:rPr>
                <w:rFonts w:cs="Times New Roman"/>
                <w:sz w:val="24"/>
                <w:szCs w:val="24"/>
                <w:u w:val="single"/>
              </w:rPr>
              <w:t>Kabul Etmeyenler</w:t>
            </w:r>
          </w:p>
          <w:p w:rsidR="00804A79" w:rsidRPr="007C1195" w:rsidRDefault="00804A79" w:rsidP="00756A11">
            <w:pPr>
              <w:jc w:val="center"/>
              <w:rPr>
                <w:rFonts w:cs="Times New Roman"/>
                <w:sz w:val="24"/>
                <w:szCs w:val="24"/>
                <w:u w:val="single"/>
              </w:rPr>
            </w:pPr>
          </w:p>
          <w:p w:rsidR="00804A79" w:rsidRPr="007C1195" w:rsidRDefault="00804A79" w:rsidP="00756A11">
            <w:pPr>
              <w:rPr>
                <w:rFonts w:cs="Times New Roman"/>
                <w:sz w:val="24"/>
                <w:szCs w:val="24"/>
              </w:rPr>
            </w:pPr>
          </w:p>
          <w:p w:rsidR="00804A79" w:rsidRPr="007C1195" w:rsidRDefault="00804A79" w:rsidP="00756A11">
            <w:pPr>
              <w:rPr>
                <w:rFonts w:cs="Times New Roman"/>
                <w:sz w:val="24"/>
                <w:szCs w:val="24"/>
              </w:rPr>
            </w:pPr>
          </w:p>
          <w:p w:rsidR="00804A79" w:rsidRPr="007C1195" w:rsidRDefault="00804A79" w:rsidP="00756A11">
            <w:pPr>
              <w:rPr>
                <w:rFonts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04A79" w:rsidRPr="007C1195" w:rsidRDefault="00804A79" w:rsidP="00756A11">
            <w:pPr>
              <w:rPr>
                <w:rFonts w:cs="Times New Roman"/>
                <w:sz w:val="24"/>
                <w:szCs w:val="24"/>
                <w:u w:val="single"/>
              </w:rPr>
            </w:pPr>
            <w:r w:rsidRPr="007C1195">
              <w:rPr>
                <w:rFonts w:cs="Times New Roman"/>
                <w:sz w:val="24"/>
                <w:szCs w:val="24"/>
                <w:u w:val="single"/>
              </w:rPr>
              <w:t>Oylamaya Katılmayanlar</w:t>
            </w:r>
          </w:p>
          <w:p w:rsidR="00804A79" w:rsidRPr="007C1195" w:rsidRDefault="00804A79" w:rsidP="00756A11">
            <w:pPr>
              <w:rPr>
                <w:rFonts w:cs="Times New Roman"/>
                <w:sz w:val="24"/>
                <w:szCs w:val="24"/>
                <w:u w:val="single"/>
              </w:rPr>
            </w:pPr>
          </w:p>
          <w:p w:rsidR="00804A79" w:rsidRPr="007C1195" w:rsidRDefault="00804A79" w:rsidP="00756A11">
            <w:pPr>
              <w:rPr>
                <w:rFonts w:cs="Times New Roman"/>
                <w:sz w:val="24"/>
                <w:szCs w:val="24"/>
              </w:rPr>
            </w:pPr>
            <w:r w:rsidRPr="007C1195">
              <w:rPr>
                <w:rFonts w:cs="Times New Roman"/>
                <w:sz w:val="24"/>
                <w:szCs w:val="24"/>
              </w:rPr>
              <w:t>Asım AKANSOY</w:t>
            </w:r>
          </w:p>
          <w:p w:rsidR="00804A79" w:rsidRPr="007C1195" w:rsidRDefault="00804A79" w:rsidP="00756A11">
            <w:pPr>
              <w:rPr>
                <w:rFonts w:cs="Times New Roman"/>
                <w:sz w:val="24"/>
                <w:szCs w:val="24"/>
              </w:rPr>
            </w:pPr>
            <w:r w:rsidRPr="007C1195">
              <w:rPr>
                <w:rFonts w:cs="Times New Roman"/>
                <w:sz w:val="24"/>
                <w:szCs w:val="24"/>
              </w:rPr>
              <w:t>İzlem Gürçağ ALTUĞRA</w:t>
            </w:r>
          </w:p>
          <w:p w:rsidR="00804A79" w:rsidRPr="007C1195" w:rsidRDefault="00804A79" w:rsidP="00756A11">
            <w:pPr>
              <w:rPr>
                <w:rFonts w:cs="Times New Roman"/>
                <w:sz w:val="24"/>
                <w:szCs w:val="24"/>
              </w:rPr>
            </w:pPr>
            <w:r w:rsidRPr="007C1195">
              <w:rPr>
                <w:rFonts w:cs="Times New Roman"/>
                <w:sz w:val="24"/>
                <w:szCs w:val="24"/>
              </w:rPr>
              <w:t>Sunat ATUN</w:t>
            </w:r>
          </w:p>
          <w:p w:rsidR="00804A79" w:rsidRPr="007C1195" w:rsidRDefault="00804A79" w:rsidP="00756A11">
            <w:pPr>
              <w:rPr>
                <w:rFonts w:cs="Times New Roman"/>
                <w:sz w:val="24"/>
                <w:szCs w:val="24"/>
              </w:rPr>
            </w:pPr>
            <w:r w:rsidRPr="007C1195">
              <w:rPr>
                <w:rFonts w:cs="Times New Roman"/>
                <w:sz w:val="24"/>
                <w:szCs w:val="24"/>
              </w:rPr>
              <w:t>Ayşegül BAYBARS</w:t>
            </w:r>
          </w:p>
          <w:p w:rsidR="00804A79" w:rsidRPr="007C1195" w:rsidRDefault="00804A79" w:rsidP="00756A11">
            <w:pPr>
              <w:rPr>
                <w:rFonts w:cs="Times New Roman"/>
                <w:sz w:val="24"/>
                <w:szCs w:val="24"/>
              </w:rPr>
            </w:pPr>
            <w:r w:rsidRPr="007C1195">
              <w:rPr>
                <w:rFonts w:cs="Times New Roman"/>
                <w:sz w:val="24"/>
                <w:szCs w:val="24"/>
              </w:rPr>
              <w:t>Özdemir BEROVA</w:t>
            </w:r>
          </w:p>
          <w:p w:rsidR="00804A79" w:rsidRPr="007C1195" w:rsidRDefault="00804A79" w:rsidP="00756A11">
            <w:pPr>
              <w:rPr>
                <w:rFonts w:cs="Times New Roman"/>
                <w:sz w:val="24"/>
                <w:szCs w:val="24"/>
              </w:rPr>
            </w:pPr>
            <w:r w:rsidRPr="007C1195">
              <w:rPr>
                <w:rFonts w:cs="Times New Roman"/>
                <w:sz w:val="24"/>
                <w:szCs w:val="24"/>
              </w:rPr>
              <w:t>Filiz BESİM</w:t>
            </w:r>
          </w:p>
          <w:p w:rsidR="00804A79" w:rsidRPr="007C1195" w:rsidRDefault="00804A79" w:rsidP="00756A11">
            <w:pPr>
              <w:rPr>
                <w:rFonts w:cs="Times New Roman"/>
                <w:sz w:val="24"/>
                <w:szCs w:val="24"/>
              </w:rPr>
            </w:pPr>
            <w:r w:rsidRPr="007C1195">
              <w:rPr>
                <w:rFonts w:cs="Times New Roman"/>
                <w:sz w:val="24"/>
                <w:szCs w:val="24"/>
              </w:rPr>
              <w:t>Armağan CANDAN</w:t>
            </w:r>
          </w:p>
          <w:p w:rsidR="00804A79" w:rsidRPr="007C1195" w:rsidRDefault="00804A79" w:rsidP="00756A11">
            <w:pPr>
              <w:rPr>
                <w:rFonts w:cs="Times New Roman"/>
                <w:sz w:val="24"/>
                <w:szCs w:val="24"/>
              </w:rPr>
            </w:pPr>
            <w:r w:rsidRPr="007C1195">
              <w:rPr>
                <w:rFonts w:cs="Times New Roman"/>
                <w:sz w:val="24"/>
                <w:szCs w:val="24"/>
              </w:rPr>
              <w:t>Şifa ÇOLAKOĞLU</w:t>
            </w:r>
          </w:p>
          <w:p w:rsidR="00804A79" w:rsidRPr="007C1195" w:rsidRDefault="00804A79" w:rsidP="00756A11">
            <w:pPr>
              <w:rPr>
                <w:rFonts w:cs="Times New Roman"/>
                <w:sz w:val="24"/>
                <w:szCs w:val="24"/>
              </w:rPr>
            </w:pPr>
            <w:r w:rsidRPr="007C1195">
              <w:rPr>
                <w:rFonts w:cs="Times New Roman"/>
                <w:sz w:val="24"/>
                <w:szCs w:val="24"/>
              </w:rPr>
              <w:t>Doğuş DERYA</w:t>
            </w:r>
          </w:p>
          <w:p w:rsidR="00804A79" w:rsidRPr="007C1195" w:rsidRDefault="00804A79" w:rsidP="00756A11">
            <w:pPr>
              <w:rPr>
                <w:rFonts w:cs="Times New Roman"/>
                <w:sz w:val="24"/>
                <w:szCs w:val="24"/>
              </w:rPr>
            </w:pPr>
            <w:r w:rsidRPr="007C1195">
              <w:rPr>
                <w:rFonts w:cs="Times New Roman"/>
                <w:sz w:val="24"/>
                <w:szCs w:val="24"/>
              </w:rPr>
              <w:t xml:space="preserve">Tufan ERHÜRMAN </w:t>
            </w:r>
          </w:p>
          <w:p w:rsidR="00804A79" w:rsidRPr="007C1195" w:rsidRDefault="00804A79" w:rsidP="00756A11">
            <w:pPr>
              <w:rPr>
                <w:rFonts w:cs="Times New Roman"/>
                <w:sz w:val="24"/>
                <w:szCs w:val="24"/>
              </w:rPr>
            </w:pPr>
            <w:r w:rsidRPr="007C1195">
              <w:rPr>
                <w:rFonts w:cs="Times New Roman"/>
                <w:sz w:val="24"/>
                <w:szCs w:val="24"/>
              </w:rPr>
              <w:t>Biray HAMZAOĞULLARI</w:t>
            </w:r>
          </w:p>
          <w:p w:rsidR="00804A79" w:rsidRPr="007C1195" w:rsidRDefault="00804A79" w:rsidP="00756A11">
            <w:pPr>
              <w:rPr>
                <w:rFonts w:cs="Times New Roman"/>
                <w:sz w:val="24"/>
                <w:szCs w:val="24"/>
              </w:rPr>
            </w:pPr>
            <w:r w:rsidRPr="007C1195">
              <w:rPr>
                <w:rFonts w:cs="Times New Roman"/>
                <w:sz w:val="24"/>
                <w:szCs w:val="24"/>
              </w:rPr>
              <w:t>Sıla Usar İNCİRLİ</w:t>
            </w:r>
          </w:p>
          <w:p w:rsidR="00804A79" w:rsidRPr="007C1195" w:rsidRDefault="00804A79" w:rsidP="00756A11">
            <w:pPr>
              <w:rPr>
                <w:rFonts w:cs="Times New Roman"/>
                <w:sz w:val="24"/>
                <w:szCs w:val="24"/>
              </w:rPr>
            </w:pPr>
            <w:r w:rsidRPr="007C1195">
              <w:rPr>
                <w:rFonts w:cs="Times New Roman"/>
                <w:sz w:val="24"/>
                <w:szCs w:val="24"/>
              </w:rPr>
              <w:t xml:space="preserve">Hasan KÜÇÜK </w:t>
            </w:r>
          </w:p>
          <w:p w:rsidR="00804A79" w:rsidRPr="007C1195" w:rsidRDefault="00804A79" w:rsidP="00756A11">
            <w:pPr>
              <w:rPr>
                <w:rFonts w:cs="Times New Roman"/>
                <w:sz w:val="24"/>
                <w:szCs w:val="24"/>
              </w:rPr>
            </w:pPr>
            <w:r w:rsidRPr="007C1195">
              <w:rPr>
                <w:rFonts w:cs="Times New Roman"/>
                <w:sz w:val="24"/>
                <w:szCs w:val="24"/>
              </w:rPr>
              <w:t>Jale Refik ROGERS</w:t>
            </w:r>
          </w:p>
          <w:p w:rsidR="00804A79" w:rsidRPr="007C1195" w:rsidRDefault="00804A79" w:rsidP="00756A11">
            <w:pPr>
              <w:rPr>
                <w:rFonts w:cs="Times New Roman"/>
                <w:sz w:val="24"/>
                <w:szCs w:val="24"/>
              </w:rPr>
            </w:pPr>
            <w:r w:rsidRPr="007C1195">
              <w:rPr>
                <w:rFonts w:cs="Times New Roman"/>
                <w:sz w:val="24"/>
                <w:szCs w:val="24"/>
              </w:rPr>
              <w:t>Ürün SOLYALI</w:t>
            </w:r>
          </w:p>
          <w:p w:rsidR="00804A79" w:rsidRPr="007C1195" w:rsidRDefault="00804A79" w:rsidP="00756A11">
            <w:pPr>
              <w:rPr>
                <w:rFonts w:cs="Times New Roman"/>
                <w:sz w:val="24"/>
                <w:szCs w:val="24"/>
              </w:rPr>
            </w:pPr>
            <w:r w:rsidRPr="007C1195">
              <w:rPr>
                <w:rFonts w:cs="Times New Roman"/>
                <w:sz w:val="24"/>
                <w:szCs w:val="24"/>
              </w:rPr>
              <w:t>Faiz SUCUOĞLU</w:t>
            </w:r>
          </w:p>
          <w:p w:rsidR="00804A79" w:rsidRPr="007C1195" w:rsidRDefault="00804A79" w:rsidP="00756A11">
            <w:pPr>
              <w:rPr>
                <w:rFonts w:cs="Times New Roman"/>
                <w:sz w:val="24"/>
                <w:szCs w:val="24"/>
              </w:rPr>
            </w:pPr>
            <w:r w:rsidRPr="007C1195">
              <w:rPr>
                <w:rFonts w:cs="Times New Roman"/>
                <w:sz w:val="24"/>
                <w:szCs w:val="24"/>
              </w:rPr>
              <w:t>Erkut ŞAHALİ</w:t>
            </w:r>
          </w:p>
          <w:p w:rsidR="00804A79" w:rsidRPr="007C1195" w:rsidRDefault="00804A79" w:rsidP="00756A11">
            <w:pPr>
              <w:rPr>
                <w:rFonts w:cs="Times New Roman"/>
                <w:sz w:val="24"/>
                <w:szCs w:val="24"/>
              </w:rPr>
            </w:pPr>
            <w:r w:rsidRPr="007C1195">
              <w:rPr>
                <w:rFonts w:cs="Times New Roman"/>
                <w:sz w:val="24"/>
                <w:szCs w:val="24"/>
              </w:rPr>
              <w:t>Salahi ŞAHİNER</w:t>
            </w:r>
          </w:p>
          <w:p w:rsidR="00804A79" w:rsidRPr="007C1195" w:rsidRDefault="00804A79" w:rsidP="00756A11">
            <w:pPr>
              <w:rPr>
                <w:rFonts w:cs="Times New Roman"/>
                <w:sz w:val="24"/>
                <w:szCs w:val="24"/>
              </w:rPr>
            </w:pPr>
            <w:r w:rsidRPr="007C1195">
              <w:rPr>
                <w:rFonts w:cs="Times New Roman"/>
                <w:sz w:val="24"/>
                <w:szCs w:val="24"/>
              </w:rPr>
              <w:t xml:space="preserve">Ongun TALAT </w:t>
            </w:r>
          </w:p>
          <w:p w:rsidR="00804A79" w:rsidRPr="007C1195" w:rsidRDefault="00804A79" w:rsidP="00756A11">
            <w:pPr>
              <w:rPr>
                <w:rFonts w:cs="Times New Roman"/>
                <w:sz w:val="24"/>
                <w:szCs w:val="24"/>
              </w:rPr>
            </w:pPr>
            <w:r w:rsidRPr="007C1195">
              <w:rPr>
                <w:rFonts w:cs="Times New Roman"/>
                <w:sz w:val="24"/>
                <w:szCs w:val="24"/>
              </w:rPr>
              <w:t>Fikri TOROS</w:t>
            </w:r>
          </w:p>
          <w:p w:rsidR="00804A79" w:rsidRPr="007C1195" w:rsidRDefault="00804A79" w:rsidP="00756A11">
            <w:pPr>
              <w:rPr>
                <w:rFonts w:cs="Times New Roman"/>
                <w:sz w:val="24"/>
                <w:szCs w:val="24"/>
              </w:rPr>
            </w:pPr>
            <w:r w:rsidRPr="007C1195">
              <w:rPr>
                <w:rFonts w:cs="Times New Roman"/>
                <w:sz w:val="24"/>
                <w:szCs w:val="24"/>
              </w:rPr>
              <w:t xml:space="preserve">Zorlu TÖRE </w:t>
            </w:r>
          </w:p>
          <w:p w:rsidR="00804A79" w:rsidRPr="007C1195" w:rsidRDefault="00804A79" w:rsidP="00756A11">
            <w:pPr>
              <w:rPr>
                <w:rFonts w:cs="Times New Roman"/>
                <w:sz w:val="24"/>
                <w:szCs w:val="24"/>
              </w:rPr>
            </w:pPr>
            <w:r w:rsidRPr="007C1195">
              <w:rPr>
                <w:rFonts w:cs="Times New Roman"/>
                <w:sz w:val="24"/>
                <w:szCs w:val="24"/>
              </w:rPr>
              <w:t>Ünal ÜSTEL</w:t>
            </w:r>
          </w:p>
          <w:p w:rsidR="00804A79" w:rsidRPr="007C1195" w:rsidRDefault="00804A79" w:rsidP="00756A11">
            <w:pPr>
              <w:rPr>
                <w:rFonts w:cs="Times New Roman"/>
                <w:sz w:val="24"/>
                <w:szCs w:val="24"/>
              </w:rPr>
            </w:pPr>
          </w:p>
          <w:p w:rsidR="00804A79" w:rsidRPr="007C1195" w:rsidRDefault="00804A79" w:rsidP="00756A11">
            <w:pPr>
              <w:rPr>
                <w:rFonts w:cs="Times New Roman"/>
                <w:sz w:val="24"/>
                <w:szCs w:val="24"/>
                <w:u w:val="single"/>
              </w:rPr>
            </w:pP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Sayın milletvekilleri, oylama yapılmıştır. Oylama sonucunu tutanağa göre açıklıyorum. Kabul 27, 27 oyla oybirliğiyle geçmiştir. </w:t>
      </w:r>
    </w:p>
    <w:p w:rsidR="00804A79" w:rsidRPr="007C1195" w:rsidRDefault="00804A79" w:rsidP="00804A79">
      <w:pPr>
        <w:rPr>
          <w:rFonts w:cs="Times New Roman"/>
          <w:sz w:val="24"/>
          <w:szCs w:val="24"/>
        </w:rPr>
      </w:pPr>
    </w:p>
    <w:p w:rsidR="00C00D88" w:rsidRDefault="00804A79" w:rsidP="00804A79">
      <w:pPr>
        <w:rPr>
          <w:rFonts w:cs="Times New Roman"/>
          <w:sz w:val="24"/>
          <w:szCs w:val="24"/>
        </w:rPr>
      </w:pPr>
      <w:r w:rsidRPr="007C1195">
        <w:rPr>
          <w:rFonts w:cs="Times New Roman"/>
          <w:sz w:val="24"/>
          <w:szCs w:val="24"/>
        </w:rPr>
        <w:tab/>
        <w:t xml:space="preserve">Sayın milletvekilleri; ikinci sırada 2015 Mali Yılı Kesin Hesap Yasa Tasarısı ve Sayıştay Başkanlığının 2015 Mali Yılı Bütçesi, Kesin Hesap Genel Uygunluk Bildirimi ile Sayıştay Komitesinin Tasarıya İlişkin Raporu görüşülecektir. </w:t>
      </w:r>
    </w:p>
    <w:p w:rsidR="00C00D88" w:rsidRDefault="00C00D88" w:rsidP="00804A79">
      <w:pPr>
        <w:rPr>
          <w:rFonts w:cs="Times New Roman"/>
          <w:sz w:val="24"/>
          <w:szCs w:val="24"/>
        </w:rPr>
      </w:pPr>
    </w:p>
    <w:p w:rsidR="00804A79" w:rsidRPr="007C1195" w:rsidRDefault="00804A79" w:rsidP="00C00D88">
      <w:pPr>
        <w:ind w:firstLine="708"/>
        <w:rPr>
          <w:rFonts w:cs="Times New Roman"/>
          <w:sz w:val="24"/>
          <w:szCs w:val="24"/>
        </w:rPr>
      </w:pPr>
      <w:r w:rsidRPr="007C1195">
        <w:rPr>
          <w:rFonts w:cs="Times New Roman"/>
          <w:sz w:val="24"/>
          <w:szCs w:val="24"/>
        </w:rPr>
        <w:t xml:space="preserve">Sayın Komite Başkanı Raporunuzu sunar mısınız lütfen. </w:t>
      </w:r>
    </w:p>
    <w:p w:rsidR="00804A79" w:rsidRPr="007C1195" w:rsidRDefault="00804A79" w:rsidP="00804A79">
      <w:pPr>
        <w:rPr>
          <w:rFonts w:cs="Times New Roman"/>
          <w:sz w:val="24"/>
          <w:szCs w:val="24"/>
        </w:rPr>
      </w:pPr>
    </w:p>
    <w:p w:rsidR="00702D1E" w:rsidRDefault="00804A79" w:rsidP="00804A79">
      <w:pPr>
        <w:rPr>
          <w:rFonts w:cs="Times New Roman"/>
          <w:sz w:val="24"/>
          <w:szCs w:val="24"/>
        </w:rPr>
      </w:pPr>
      <w:r w:rsidRPr="007C1195">
        <w:rPr>
          <w:rFonts w:cs="Times New Roman"/>
          <w:sz w:val="24"/>
          <w:szCs w:val="24"/>
        </w:rPr>
        <w:tab/>
      </w:r>
    </w:p>
    <w:p w:rsidR="00702D1E" w:rsidRDefault="00702D1E">
      <w:pPr>
        <w:jc w:val="left"/>
        <w:rPr>
          <w:rFonts w:cs="Times New Roman"/>
          <w:sz w:val="24"/>
          <w:szCs w:val="24"/>
        </w:rPr>
      </w:pPr>
      <w:r>
        <w:rPr>
          <w:rFonts w:cs="Times New Roman"/>
          <w:sz w:val="24"/>
          <w:szCs w:val="24"/>
        </w:rPr>
        <w:br w:type="page"/>
      </w:r>
    </w:p>
    <w:p w:rsidR="00804A79" w:rsidRPr="007C1195" w:rsidRDefault="00804A79" w:rsidP="00702D1E">
      <w:pPr>
        <w:ind w:firstLine="708"/>
        <w:rPr>
          <w:rFonts w:cs="Times New Roman"/>
          <w:sz w:val="24"/>
          <w:szCs w:val="24"/>
        </w:rPr>
      </w:pPr>
      <w:r w:rsidRPr="007C1195">
        <w:rPr>
          <w:rFonts w:cs="Times New Roman"/>
          <w:sz w:val="24"/>
          <w:szCs w:val="24"/>
        </w:rPr>
        <w:lastRenderedPageBreak/>
        <w:t xml:space="preserve">SAYIŞTAY KOMİTESİ BAŞKANI TEBERRÜKEN ULUÇAY – Teşekkürler Sayın Başkan. Sayın Başkan, Değerli Milletvekilleri;  </w:t>
      </w:r>
    </w:p>
    <w:p w:rsidR="00804A79" w:rsidRPr="007C1195" w:rsidRDefault="00804A79" w:rsidP="00804A79">
      <w:pPr>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 xml:space="preserve">KUZEY KIBRIS TÜRK CUMHURİYETİ </w:t>
      </w:r>
    </w:p>
    <w:p w:rsidR="00804A79" w:rsidRPr="007C1195" w:rsidRDefault="00804A79" w:rsidP="00804A79">
      <w:pPr>
        <w:jc w:val="center"/>
        <w:rPr>
          <w:rFonts w:cs="Times New Roman"/>
          <w:sz w:val="24"/>
          <w:szCs w:val="24"/>
        </w:rPr>
      </w:pPr>
      <w:r w:rsidRPr="007C1195">
        <w:rPr>
          <w:rFonts w:cs="Times New Roman"/>
          <w:sz w:val="24"/>
          <w:szCs w:val="24"/>
        </w:rPr>
        <w:t>CUMHURİYET MECLİSİ</w:t>
      </w:r>
    </w:p>
    <w:p w:rsidR="00804A79" w:rsidRPr="007C1195" w:rsidRDefault="00804A79" w:rsidP="00804A79">
      <w:pPr>
        <w:jc w:val="center"/>
        <w:rPr>
          <w:rFonts w:cs="Times New Roman"/>
          <w:sz w:val="24"/>
          <w:szCs w:val="24"/>
        </w:rPr>
      </w:pPr>
      <w:r w:rsidRPr="007C1195">
        <w:rPr>
          <w:rFonts w:cs="Times New Roman"/>
          <w:sz w:val="24"/>
          <w:szCs w:val="24"/>
        </w:rPr>
        <w:t xml:space="preserve">SAYIŞTAY KOMİTESİNİN </w:t>
      </w:r>
    </w:p>
    <w:p w:rsidR="00804A79" w:rsidRPr="007C1195" w:rsidRDefault="00804A79" w:rsidP="00804A79">
      <w:pPr>
        <w:jc w:val="center"/>
        <w:rPr>
          <w:rFonts w:cs="Times New Roman"/>
          <w:sz w:val="24"/>
          <w:szCs w:val="24"/>
        </w:rPr>
      </w:pPr>
      <w:r w:rsidRPr="007C1195">
        <w:rPr>
          <w:rFonts w:cs="Times New Roman"/>
          <w:sz w:val="24"/>
          <w:szCs w:val="24"/>
        </w:rPr>
        <w:t>“2015 MALİ YILI KESİN HESAP YASA TASARISI (Y.T.NO:226/5/2016) İLE SAYIŞTAY BAŞKANLIĞININ 2015 MALİ YILI BÜTÇESİ KESİN HESAP GENEL UYGUNLUK BİLDİRİMİ (S.R.NO:294/5/2017)” NE İLİŞKİN RAPORUDUR</w:t>
      </w:r>
    </w:p>
    <w:p w:rsidR="00804A79" w:rsidRPr="007C1195" w:rsidRDefault="00804A79" w:rsidP="00804A79">
      <w:pPr>
        <w:jc w:val="cente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Komitemiz, 27 Ekim 2022 tarihinde yapmış olduğu toplantıda, 2015 Mali Yılı Kesin Hesap Yasa Tasarısını, Ek’te sunulan Sunuş Gerekçesi ile Sayıştay Başkanlığınca Hazırlanan Kuzey Kıbrıs Türk Cumhuriyeti Devlet Bütçesinin 2015 Yılı Kesin Hesapları Denetim Raporu Genel Uygunluk Bildirimi ışığında ve 2015 Mali Yılı Bütçe Yasası ile 2015 Mali Yılı Kesin Hesap Raporuyla birlikte değerlendirmiş, ayrıca Sayıştay Başkanlığı yetkililerinden almış olduğu bilgilerle çalışmalarını tamamlamıştır.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Tasarının kısa ismini düzenleyen 1’inci maddesi aynen ve oybirliğiyle kabul edilmiştir.</w:t>
      </w:r>
    </w:p>
    <w:p w:rsidR="00804A79" w:rsidRPr="007C1195" w:rsidRDefault="00804A79" w:rsidP="00804A79">
      <w:pPr>
        <w:rPr>
          <w:rFonts w:cs="Times New Roman"/>
          <w:sz w:val="24"/>
          <w:szCs w:val="24"/>
        </w:rPr>
      </w:pPr>
      <w:r w:rsidRPr="007C1195">
        <w:rPr>
          <w:rFonts w:cs="Times New Roman"/>
          <w:sz w:val="24"/>
          <w:szCs w:val="24"/>
        </w:rPr>
        <w:tab/>
      </w:r>
    </w:p>
    <w:p w:rsidR="00804A79" w:rsidRPr="007C1195" w:rsidRDefault="00804A79" w:rsidP="00804A79">
      <w:pPr>
        <w:rPr>
          <w:rFonts w:cs="Times New Roman"/>
          <w:sz w:val="24"/>
          <w:szCs w:val="24"/>
        </w:rPr>
      </w:pPr>
      <w:r w:rsidRPr="007C1195">
        <w:rPr>
          <w:rFonts w:cs="Times New Roman"/>
          <w:sz w:val="24"/>
          <w:szCs w:val="24"/>
        </w:rPr>
        <w:tab/>
        <w:t>Tasarının 2’nci maddesinde toplam 3 Milyar 841 Milyon 876 Bin 284 Türk Lirası 71 Kuruş olarak öngörülen Giderler kısmı ve 3’üncü maddesinde toplam 3 Milyar 737 Milyon 743 Bin 305 Türk Lirası 44 Kuruş olarak öngörülen Gelirler kısmının doğruluğu yapılan çalışmalar ile tespit edilmiştir. Tasarının 2’nci ve 3’üncü Maddeleri yapılan teknik düzenlemelerle birlikte oybirliğiyle kabul edilmiştir.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Komitemiz, Bütçenin gelir gider dengesinin 104 Milyon 132 Bin 979 Türk Lirasi 27 Kuruş ile bütçe açığı olarak öngörülen Tasarının 4’üncü maddesini oybirliğiyle kabul etmiştir.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Tasarının “Ek Ödenek Harcaması” yanbaşlıklı 5’inci maddesi oybirliğiyle kabul edilmiştir.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 Tasarının yürürlüğe girişine ilişkin kuralları düzenleyen 6’ncı maddesi oybirliğiyle kabul edilmiştir.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 Tasarının tümü oybirliğiyle kabul edilmiştir.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Komitemiz, Tasarının sunulan Rapor ışığında görüşülerek kabulünü oybirliğiyle Genel Kurula salık verir. </w:t>
      </w:r>
    </w:p>
    <w:p w:rsidR="00702D1E" w:rsidRDefault="00702D1E">
      <w:pPr>
        <w:jc w:val="left"/>
        <w:rPr>
          <w:rFonts w:cs="Times New Roman"/>
          <w:sz w:val="24"/>
          <w:szCs w:val="24"/>
        </w:rPr>
      </w:pPr>
      <w:r>
        <w:rPr>
          <w:rFonts w:cs="Times New Roman"/>
          <w:sz w:val="24"/>
          <w:szCs w:val="24"/>
        </w:rPr>
        <w:br w:type="page"/>
      </w:r>
    </w:p>
    <w:p w:rsidR="00804A79" w:rsidRDefault="00804A79" w:rsidP="00804A79">
      <w:pPr>
        <w:rPr>
          <w:rFonts w:cs="Times New Roman"/>
          <w:sz w:val="24"/>
          <w:szCs w:val="24"/>
        </w:rPr>
      </w:pPr>
    </w:p>
    <w:p w:rsidR="00702D1E" w:rsidRPr="007C1195" w:rsidRDefault="00702D1E" w:rsidP="00804A79">
      <w:pPr>
        <w:rPr>
          <w:rFonts w:cs="Times New Roman"/>
          <w:sz w:val="24"/>
          <w:szCs w:val="24"/>
        </w:rPr>
      </w:pPr>
    </w:p>
    <w:p w:rsidR="00804A79" w:rsidRPr="007C1195" w:rsidRDefault="00804A79" w:rsidP="00804A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04A79" w:rsidRPr="007C1195" w:rsidTr="00756A11">
        <w:tc>
          <w:tcPr>
            <w:tcW w:w="9212" w:type="dxa"/>
            <w:gridSpan w:val="2"/>
          </w:tcPr>
          <w:p w:rsidR="00804A79" w:rsidRPr="007C1195" w:rsidRDefault="00804A79" w:rsidP="00756A11">
            <w:pPr>
              <w:jc w:val="center"/>
              <w:rPr>
                <w:rFonts w:cs="Times New Roman"/>
                <w:sz w:val="24"/>
                <w:szCs w:val="24"/>
              </w:rPr>
            </w:pPr>
            <w:r w:rsidRPr="007C1195">
              <w:rPr>
                <w:rFonts w:cs="Times New Roman"/>
                <w:sz w:val="24"/>
                <w:szCs w:val="24"/>
              </w:rPr>
              <w:t>Teberrüken ULUÇAY</w:t>
            </w:r>
          </w:p>
          <w:p w:rsidR="00804A79" w:rsidRPr="007C1195" w:rsidRDefault="00804A79" w:rsidP="00756A11">
            <w:pPr>
              <w:jc w:val="center"/>
              <w:rPr>
                <w:rFonts w:cs="Times New Roman"/>
                <w:sz w:val="24"/>
                <w:szCs w:val="24"/>
              </w:rPr>
            </w:pPr>
            <w:r w:rsidRPr="007C1195">
              <w:rPr>
                <w:rFonts w:cs="Times New Roman"/>
                <w:sz w:val="24"/>
                <w:szCs w:val="24"/>
              </w:rPr>
              <w:t>(Başkan)</w:t>
            </w:r>
          </w:p>
          <w:p w:rsidR="00804A79" w:rsidRPr="007C1195" w:rsidRDefault="00804A79" w:rsidP="00756A11">
            <w:pPr>
              <w:jc w:val="center"/>
              <w:rPr>
                <w:rFonts w:cs="Times New Roman"/>
                <w:sz w:val="24"/>
                <w:szCs w:val="24"/>
              </w:rPr>
            </w:pPr>
          </w:p>
          <w:p w:rsidR="00804A79" w:rsidRDefault="00804A79"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Pr="007C1195" w:rsidRDefault="00702D1E" w:rsidP="00756A11">
            <w:pPr>
              <w:jc w:val="center"/>
              <w:rPr>
                <w:rFonts w:cs="Times New Roman"/>
                <w:sz w:val="24"/>
                <w:szCs w:val="24"/>
              </w:rPr>
            </w:pPr>
          </w:p>
          <w:p w:rsidR="00804A79" w:rsidRPr="007C1195" w:rsidRDefault="00804A79" w:rsidP="00756A11">
            <w:pPr>
              <w:jc w:val="center"/>
              <w:rPr>
                <w:rFonts w:cs="Times New Roman"/>
                <w:sz w:val="24"/>
                <w:szCs w:val="24"/>
              </w:rPr>
            </w:pPr>
          </w:p>
        </w:tc>
      </w:tr>
      <w:tr w:rsidR="00804A79" w:rsidRPr="007C1195" w:rsidTr="00756A11">
        <w:tc>
          <w:tcPr>
            <w:tcW w:w="9212" w:type="dxa"/>
            <w:gridSpan w:val="2"/>
          </w:tcPr>
          <w:p w:rsidR="00804A79" w:rsidRPr="007C1195" w:rsidRDefault="00804A79" w:rsidP="00756A11">
            <w:pPr>
              <w:jc w:val="center"/>
              <w:rPr>
                <w:rFonts w:cs="Times New Roman"/>
                <w:sz w:val="24"/>
                <w:szCs w:val="24"/>
              </w:rPr>
            </w:pPr>
            <w:r w:rsidRPr="007C1195">
              <w:rPr>
                <w:rFonts w:cs="Times New Roman"/>
                <w:sz w:val="24"/>
                <w:szCs w:val="24"/>
              </w:rPr>
              <w:t>Emrah YEŞİLIRMAK</w:t>
            </w:r>
          </w:p>
          <w:p w:rsidR="00804A79" w:rsidRPr="007C1195" w:rsidRDefault="00804A79" w:rsidP="00756A11">
            <w:pPr>
              <w:jc w:val="center"/>
              <w:rPr>
                <w:rFonts w:cs="Times New Roman"/>
                <w:sz w:val="24"/>
                <w:szCs w:val="24"/>
              </w:rPr>
            </w:pPr>
            <w:r w:rsidRPr="007C1195">
              <w:rPr>
                <w:rFonts w:cs="Times New Roman"/>
                <w:sz w:val="24"/>
                <w:szCs w:val="24"/>
              </w:rPr>
              <w:t>(Başkan Vekili)</w:t>
            </w:r>
          </w:p>
          <w:p w:rsidR="00804A79" w:rsidRPr="007C1195" w:rsidRDefault="00804A79" w:rsidP="00756A11">
            <w:pPr>
              <w:jc w:val="center"/>
              <w:rPr>
                <w:rFonts w:cs="Times New Roman"/>
                <w:sz w:val="24"/>
                <w:szCs w:val="24"/>
              </w:rPr>
            </w:pPr>
          </w:p>
          <w:p w:rsidR="00804A79" w:rsidRDefault="00804A79"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Pr="007C1195" w:rsidRDefault="00702D1E" w:rsidP="00756A11">
            <w:pPr>
              <w:jc w:val="center"/>
              <w:rPr>
                <w:rFonts w:cs="Times New Roman"/>
                <w:sz w:val="24"/>
                <w:szCs w:val="24"/>
              </w:rPr>
            </w:pPr>
          </w:p>
          <w:p w:rsidR="00804A79" w:rsidRPr="007C1195" w:rsidRDefault="00804A79" w:rsidP="00756A11">
            <w:pPr>
              <w:jc w:val="center"/>
              <w:rPr>
                <w:rFonts w:cs="Times New Roman"/>
                <w:sz w:val="24"/>
                <w:szCs w:val="24"/>
              </w:rPr>
            </w:pPr>
          </w:p>
        </w:tc>
      </w:tr>
      <w:tr w:rsidR="00804A79" w:rsidRPr="007C1195" w:rsidTr="00756A11">
        <w:tc>
          <w:tcPr>
            <w:tcW w:w="4606" w:type="dxa"/>
          </w:tcPr>
          <w:p w:rsidR="00804A79" w:rsidRPr="007C1195" w:rsidRDefault="00804A79" w:rsidP="00756A11">
            <w:pPr>
              <w:jc w:val="center"/>
              <w:rPr>
                <w:rFonts w:cs="Times New Roman"/>
                <w:sz w:val="24"/>
                <w:szCs w:val="24"/>
              </w:rPr>
            </w:pPr>
            <w:r w:rsidRPr="007C1195">
              <w:rPr>
                <w:rFonts w:cs="Times New Roman"/>
                <w:sz w:val="24"/>
                <w:szCs w:val="24"/>
              </w:rPr>
              <w:t>(Mazaretli)</w:t>
            </w:r>
          </w:p>
          <w:p w:rsidR="00804A79" w:rsidRPr="007C1195" w:rsidRDefault="00804A79" w:rsidP="00756A11">
            <w:pPr>
              <w:jc w:val="center"/>
              <w:rPr>
                <w:rFonts w:cs="Times New Roman"/>
                <w:sz w:val="24"/>
                <w:szCs w:val="24"/>
              </w:rPr>
            </w:pPr>
            <w:r w:rsidRPr="007C1195">
              <w:rPr>
                <w:rFonts w:cs="Times New Roman"/>
                <w:sz w:val="24"/>
                <w:szCs w:val="24"/>
              </w:rPr>
              <w:t>Hüseyin ÇAVUŞ</w:t>
            </w:r>
          </w:p>
          <w:p w:rsidR="00804A79" w:rsidRPr="007C1195" w:rsidRDefault="00804A79" w:rsidP="00756A11">
            <w:pPr>
              <w:jc w:val="center"/>
              <w:rPr>
                <w:rFonts w:cs="Times New Roman"/>
                <w:sz w:val="24"/>
                <w:szCs w:val="24"/>
              </w:rPr>
            </w:pPr>
            <w:r w:rsidRPr="007C1195">
              <w:rPr>
                <w:rFonts w:cs="Times New Roman"/>
                <w:sz w:val="24"/>
                <w:szCs w:val="24"/>
              </w:rPr>
              <w:t>(Üye)</w:t>
            </w:r>
          </w:p>
        </w:tc>
        <w:tc>
          <w:tcPr>
            <w:tcW w:w="4606" w:type="dxa"/>
          </w:tcPr>
          <w:p w:rsidR="00804A79" w:rsidRPr="007C1195" w:rsidRDefault="00804A79" w:rsidP="00756A11">
            <w:pPr>
              <w:jc w:val="center"/>
              <w:rPr>
                <w:rFonts w:cs="Times New Roman"/>
                <w:sz w:val="24"/>
                <w:szCs w:val="24"/>
              </w:rPr>
            </w:pPr>
            <w:r w:rsidRPr="007C1195">
              <w:rPr>
                <w:rFonts w:cs="Times New Roman"/>
                <w:sz w:val="24"/>
                <w:szCs w:val="24"/>
              </w:rPr>
              <w:t xml:space="preserve"> </w:t>
            </w:r>
          </w:p>
          <w:p w:rsidR="00804A79" w:rsidRPr="007C1195" w:rsidRDefault="00804A79" w:rsidP="00756A11">
            <w:pPr>
              <w:jc w:val="center"/>
              <w:rPr>
                <w:rFonts w:cs="Times New Roman"/>
                <w:sz w:val="24"/>
                <w:szCs w:val="24"/>
              </w:rPr>
            </w:pPr>
            <w:r w:rsidRPr="007C1195">
              <w:rPr>
                <w:rFonts w:cs="Times New Roman"/>
                <w:sz w:val="24"/>
                <w:szCs w:val="24"/>
              </w:rPr>
              <w:t>Fırtına KARANFİL</w:t>
            </w:r>
          </w:p>
          <w:p w:rsidR="00804A79" w:rsidRPr="007C1195" w:rsidRDefault="00804A79" w:rsidP="00756A11">
            <w:pPr>
              <w:jc w:val="center"/>
              <w:rPr>
                <w:rFonts w:cs="Times New Roman"/>
                <w:sz w:val="24"/>
                <w:szCs w:val="24"/>
              </w:rPr>
            </w:pPr>
            <w:r w:rsidRPr="007C1195">
              <w:rPr>
                <w:rFonts w:cs="Times New Roman"/>
                <w:sz w:val="24"/>
                <w:szCs w:val="24"/>
              </w:rPr>
              <w:t>(Üye)</w:t>
            </w:r>
          </w:p>
          <w:p w:rsidR="00804A79" w:rsidRPr="007C1195" w:rsidRDefault="00804A79" w:rsidP="00756A11">
            <w:pPr>
              <w:jc w:val="center"/>
              <w:rPr>
                <w:rFonts w:cs="Times New Roman"/>
                <w:sz w:val="24"/>
                <w:szCs w:val="24"/>
              </w:rPr>
            </w:pPr>
          </w:p>
        </w:tc>
      </w:tr>
      <w:tr w:rsidR="00804A79" w:rsidRPr="007C1195" w:rsidTr="00756A11">
        <w:tc>
          <w:tcPr>
            <w:tcW w:w="4606" w:type="dxa"/>
          </w:tcPr>
          <w:p w:rsidR="00804A79" w:rsidRPr="007C1195" w:rsidRDefault="00804A79" w:rsidP="00756A11">
            <w:pPr>
              <w:jc w:val="center"/>
              <w:rPr>
                <w:rFonts w:cs="Times New Roman"/>
                <w:sz w:val="24"/>
                <w:szCs w:val="24"/>
              </w:rPr>
            </w:pPr>
          </w:p>
        </w:tc>
        <w:tc>
          <w:tcPr>
            <w:tcW w:w="4606" w:type="dxa"/>
          </w:tcPr>
          <w:p w:rsidR="00804A79" w:rsidRPr="007C1195" w:rsidRDefault="00804A79" w:rsidP="00756A11">
            <w:pPr>
              <w:jc w:val="center"/>
              <w:rPr>
                <w:rFonts w:cs="Times New Roman"/>
                <w:sz w:val="24"/>
                <w:szCs w:val="24"/>
              </w:rPr>
            </w:pPr>
          </w:p>
          <w:p w:rsidR="00804A79" w:rsidRDefault="00804A79"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Pr="007C1195" w:rsidRDefault="00702D1E" w:rsidP="00756A11">
            <w:pPr>
              <w:jc w:val="center"/>
              <w:rPr>
                <w:rFonts w:cs="Times New Roman"/>
                <w:sz w:val="24"/>
                <w:szCs w:val="24"/>
              </w:rPr>
            </w:pPr>
          </w:p>
          <w:p w:rsidR="00804A79" w:rsidRPr="007C1195" w:rsidRDefault="00804A79" w:rsidP="00756A11">
            <w:pPr>
              <w:jc w:val="center"/>
              <w:rPr>
                <w:rFonts w:cs="Times New Roman"/>
                <w:sz w:val="24"/>
                <w:szCs w:val="24"/>
              </w:rPr>
            </w:pPr>
          </w:p>
        </w:tc>
      </w:tr>
      <w:tr w:rsidR="00804A79" w:rsidRPr="007C1195" w:rsidTr="00756A11">
        <w:tc>
          <w:tcPr>
            <w:tcW w:w="9212" w:type="dxa"/>
            <w:gridSpan w:val="2"/>
          </w:tcPr>
          <w:p w:rsidR="00804A79" w:rsidRPr="007C1195" w:rsidRDefault="00804A79" w:rsidP="00756A11">
            <w:pPr>
              <w:jc w:val="center"/>
              <w:rPr>
                <w:rFonts w:cs="Times New Roman"/>
                <w:sz w:val="24"/>
                <w:szCs w:val="24"/>
              </w:rPr>
            </w:pPr>
            <w:r w:rsidRPr="007C1195">
              <w:rPr>
                <w:rFonts w:cs="Times New Roman"/>
                <w:sz w:val="24"/>
                <w:szCs w:val="24"/>
              </w:rPr>
              <w:t>Salahi ŞAHİNER</w:t>
            </w:r>
          </w:p>
          <w:p w:rsidR="00804A79" w:rsidRPr="007C1195" w:rsidRDefault="00804A79" w:rsidP="00756A11">
            <w:pPr>
              <w:jc w:val="center"/>
              <w:rPr>
                <w:rFonts w:cs="Times New Roman"/>
                <w:sz w:val="24"/>
                <w:szCs w:val="24"/>
              </w:rPr>
            </w:pPr>
            <w:r w:rsidRPr="007C1195">
              <w:rPr>
                <w:rFonts w:cs="Times New Roman"/>
                <w:sz w:val="24"/>
                <w:szCs w:val="24"/>
              </w:rPr>
              <w:t>(Üye)</w:t>
            </w: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lastRenderedPageBreak/>
        <w:t>2015 MALİ YILI KESİN HESAP YASA TASARISI</w:t>
      </w:r>
    </w:p>
    <w:p w:rsidR="00804A79" w:rsidRPr="007C1195" w:rsidRDefault="00804A79" w:rsidP="00804A79">
      <w:pPr>
        <w:jc w:val="center"/>
        <w:rPr>
          <w:rFonts w:cs="Times New Roman"/>
          <w:sz w:val="24"/>
          <w:szCs w:val="24"/>
        </w:rPr>
      </w:pPr>
    </w:p>
    <w:p w:rsidR="00804A79" w:rsidRPr="007C1195" w:rsidRDefault="00804A79" w:rsidP="00804A79">
      <w:pPr>
        <w:jc w:val="center"/>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GENEL GEREKÇE</w:t>
      </w:r>
    </w:p>
    <w:p w:rsidR="00804A79" w:rsidRPr="007C1195" w:rsidRDefault="00804A79" w:rsidP="00804A79">
      <w:pPr>
        <w:jc w:val="center"/>
        <w:rPr>
          <w:rFonts w:cs="Times New Roman"/>
          <w:sz w:val="24"/>
          <w:szCs w:val="24"/>
        </w:rPr>
      </w:pPr>
    </w:p>
    <w:p w:rsidR="00804A79" w:rsidRPr="007C1195" w:rsidRDefault="00804A79" w:rsidP="00804A79">
      <w:pPr>
        <w:jc w:val="left"/>
        <w:rPr>
          <w:rFonts w:cs="Times New Roman"/>
          <w:sz w:val="24"/>
          <w:szCs w:val="24"/>
        </w:rPr>
      </w:pPr>
      <w:r w:rsidRPr="007C1195">
        <w:rPr>
          <w:rFonts w:cs="Times New Roman"/>
          <w:sz w:val="24"/>
          <w:szCs w:val="24"/>
        </w:rPr>
        <w:t xml:space="preserve">16/1999 Sayılı “Bütçe’nin Hazırlanması ve Uygulanmasına İlişkin Kurallar Yasası’nın 33. Maddesi uyarınca hazırlanmıştır. </w:t>
      </w:r>
    </w:p>
    <w:p w:rsidR="00804A79" w:rsidRPr="007C1195" w:rsidRDefault="00804A79" w:rsidP="00804A79">
      <w:pPr>
        <w:jc w:val="left"/>
        <w:rPr>
          <w:rFonts w:cs="Times New Roman"/>
          <w:sz w:val="24"/>
          <w:szCs w:val="24"/>
        </w:rPr>
      </w:pPr>
    </w:p>
    <w:p w:rsidR="00804A79" w:rsidRPr="007C1195" w:rsidRDefault="00804A79" w:rsidP="00804A79">
      <w:pPr>
        <w:jc w:val="left"/>
        <w:rPr>
          <w:rFonts w:cs="Times New Roman"/>
          <w:sz w:val="24"/>
          <w:szCs w:val="24"/>
        </w:rPr>
      </w:pPr>
    </w:p>
    <w:p w:rsidR="00804A79" w:rsidRPr="007C1195" w:rsidRDefault="00804A79" w:rsidP="00804A79">
      <w:pPr>
        <w:jc w:val="left"/>
        <w:rPr>
          <w:rFonts w:cs="Times New Roman"/>
          <w:sz w:val="24"/>
          <w:szCs w:val="24"/>
        </w:rPr>
      </w:pPr>
    </w:p>
    <w:p w:rsidR="00804A79" w:rsidRPr="007C1195" w:rsidRDefault="00804A79" w:rsidP="00804A79">
      <w:pPr>
        <w:jc w:val="center"/>
        <w:rPr>
          <w:rFonts w:cs="Times New Roman"/>
          <w:sz w:val="24"/>
          <w:szCs w:val="24"/>
        </w:rPr>
      </w:pPr>
      <w:r w:rsidRPr="007C1195">
        <w:rPr>
          <w:rFonts w:cs="Times New Roman"/>
          <w:sz w:val="24"/>
          <w:szCs w:val="24"/>
        </w:rPr>
        <w:t>MADDE GEREKÇELERİ</w:t>
      </w:r>
    </w:p>
    <w:p w:rsidR="00804A79" w:rsidRPr="007C1195" w:rsidRDefault="00804A79" w:rsidP="00804A79">
      <w:pPr>
        <w:jc w:val="center"/>
        <w:rPr>
          <w:rFonts w:cs="Times New Roman"/>
          <w:sz w:val="24"/>
          <w:szCs w:val="24"/>
        </w:rPr>
      </w:pPr>
    </w:p>
    <w:p w:rsidR="00804A79" w:rsidRPr="007C1195" w:rsidRDefault="00804A79" w:rsidP="00804A79">
      <w:pPr>
        <w:jc w:val="center"/>
        <w:rPr>
          <w:rFonts w:cs="Times New Roman"/>
          <w:sz w:val="24"/>
          <w:szCs w:val="24"/>
        </w:rPr>
      </w:pPr>
    </w:p>
    <w:p w:rsidR="00804A79" w:rsidRPr="007C1195" w:rsidRDefault="00804A79" w:rsidP="00804A79">
      <w:pPr>
        <w:jc w:val="left"/>
        <w:rPr>
          <w:rFonts w:cs="Times New Roman"/>
          <w:sz w:val="24"/>
          <w:szCs w:val="24"/>
        </w:rPr>
      </w:pPr>
      <w:r w:rsidRPr="007C1195">
        <w:rPr>
          <w:rFonts w:cs="Times New Roman"/>
          <w:sz w:val="24"/>
          <w:szCs w:val="24"/>
        </w:rPr>
        <w:t xml:space="preserve">Madde 1- Yasasının Kısa İsmini düzenlemektedir. </w:t>
      </w:r>
    </w:p>
    <w:p w:rsidR="00804A79" w:rsidRPr="007C1195" w:rsidRDefault="00804A79" w:rsidP="00804A79">
      <w:pPr>
        <w:jc w:val="left"/>
        <w:rPr>
          <w:rFonts w:cs="Times New Roman"/>
          <w:sz w:val="24"/>
          <w:szCs w:val="24"/>
        </w:rPr>
      </w:pPr>
    </w:p>
    <w:p w:rsidR="00804A79" w:rsidRPr="007C1195" w:rsidRDefault="00804A79" w:rsidP="00804A79">
      <w:pPr>
        <w:jc w:val="left"/>
        <w:rPr>
          <w:rFonts w:cs="Times New Roman"/>
          <w:sz w:val="24"/>
          <w:szCs w:val="24"/>
        </w:rPr>
      </w:pPr>
      <w:r w:rsidRPr="007C1195">
        <w:rPr>
          <w:rFonts w:cs="Times New Roman"/>
          <w:sz w:val="24"/>
          <w:szCs w:val="24"/>
        </w:rPr>
        <w:t>Madde 2- 2015 Mali Yılının Giderlerini düzenlemektedir.</w:t>
      </w:r>
    </w:p>
    <w:p w:rsidR="00804A79" w:rsidRPr="007C1195" w:rsidRDefault="00804A79" w:rsidP="00804A79">
      <w:pPr>
        <w:jc w:val="left"/>
        <w:rPr>
          <w:rFonts w:cs="Times New Roman"/>
          <w:sz w:val="24"/>
          <w:szCs w:val="24"/>
        </w:rPr>
      </w:pPr>
    </w:p>
    <w:p w:rsidR="00804A79" w:rsidRPr="007C1195" w:rsidRDefault="00804A79" w:rsidP="00804A79">
      <w:pPr>
        <w:jc w:val="left"/>
        <w:rPr>
          <w:rFonts w:cs="Times New Roman"/>
          <w:sz w:val="24"/>
          <w:szCs w:val="24"/>
        </w:rPr>
      </w:pPr>
      <w:r w:rsidRPr="007C1195">
        <w:rPr>
          <w:rFonts w:cs="Times New Roman"/>
          <w:sz w:val="24"/>
          <w:szCs w:val="24"/>
        </w:rPr>
        <w:t>Madde 3- 2015 Mali Yılının Gelirlerini düzenlemektedir.</w:t>
      </w:r>
    </w:p>
    <w:p w:rsidR="00804A79" w:rsidRPr="007C1195" w:rsidRDefault="00804A79" w:rsidP="00804A79">
      <w:pPr>
        <w:jc w:val="left"/>
        <w:rPr>
          <w:rFonts w:cs="Times New Roman"/>
          <w:sz w:val="24"/>
          <w:szCs w:val="24"/>
        </w:rPr>
      </w:pPr>
    </w:p>
    <w:p w:rsidR="00804A79" w:rsidRPr="007C1195" w:rsidRDefault="00804A79" w:rsidP="00804A79">
      <w:pPr>
        <w:jc w:val="left"/>
        <w:rPr>
          <w:rFonts w:cs="Times New Roman"/>
          <w:sz w:val="24"/>
          <w:szCs w:val="24"/>
        </w:rPr>
      </w:pPr>
      <w:r w:rsidRPr="007C1195">
        <w:rPr>
          <w:rFonts w:cs="Times New Roman"/>
          <w:sz w:val="24"/>
          <w:szCs w:val="24"/>
        </w:rPr>
        <w:t>Madde 4- 2015 Mali Yılının Gelir-Gider dengesini düzenlemektedir.</w:t>
      </w:r>
    </w:p>
    <w:p w:rsidR="00804A79" w:rsidRPr="007C1195" w:rsidRDefault="00804A79" w:rsidP="00804A79">
      <w:pPr>
        <w:jc w:val="left"/>
        <w:rPr>
          <w:rFonts w:cs="Times New Roman"/>
          <w:sz w:val="24"/>
          <w:szCs w:val="24"/>
        </w:rPr>
      </w:pPr>
    </w:p>
    <w:p w:rsidR="00804A79" w:rsidRPr="007C1195" w:rsidRDefault="00804A79" w:rsidP="00804A79">
      <w:pPr>
        <w:jc w:val="left"/>
        <w:rPr>
          <w:rFonts w:cs="Times New Roman"/>
          <w:sz w:val="24"/>
          <w:szCs w:val="24"/>
        </w:rPr>
      </w:pPr>
      <w:r w:rsidRPr="007C1195">
        <w:rPr>
          <w:rFonts w:cs="Times New Roman"/>
          <w:sz w:val="24"/>
          <w:szCs w:val="24"/>
        </w:rPr>
        <w:t>Madde 5- 2015 Mali Yılı Ödenek Üstü Harcamaları düzenlemektedir.</w:t>
      </w:r>
    </w:p>
    <w:p w:rsidR="00804A79" w:rsidRPr="007C1195" w:rsidRDefault="00804A79" w:rsidP="00804A79">
      <w:pPr>
        <w:jc w:val="left"/>
        <w:rPr>
          <w:rFonts w:cs="Times New Roman"/>
          <w:sz w:val="24"/>
          <w:szCs w:val="24"/>
        </w:rPr>
      </w:pPr>
    </w:p>
    <w:p w:rsidR="00804A79" w:rsidRPr="007C1195" w:rsidRDefault="00804A79" w:rsidP="00804A79">
      <w:pPr>
        <w:jc w:val="left"/>
        <w:rPr>
          <w:rFonts w:cs="Times New Roman"/>
          <w:sz w:val="24"/>
          <w:szCs w:val="24"/>
        </w:rPr>
      </w:pPr>
      <w:r w:rsidRPr="007C1195">
        <w:rPr>
          <w:rFonts w:cs="Times New Roman"/>
          <w:sz w:val="24"/>
          <w:szCs w:val="24"/>
        </w:rPr>
        <w:t>Madde 6- Yasa’nın Yürürlüğe Girişini düzenlemektedir.</w:t>
      </w:r>
    </w:p>
    <w:p w:rsidR="00804A79" w:rsidRPr="007C1195" w:rsidRDefault="00804A79" w:rsidP="00804A79">
      <w:pPr>
        <w:rPr>
          <w:rFonts w:cs="Times New Roman"/>
          <w:sz w:val="24"/>
          <w:szCs w:val="24"/>
        </w:rPr>
      </w:pPr>
    </w:p>
    <w:p w:rsidR="00A94372" w:rsidRPr="007C1195" w:rsidRDefault="00804A79" w:rsidP="00804A79">
      <w:pPr>
        <w:rPr>
          <w:rFonts w:cs="Times New Roman"/>
          <w:sz w:val="24"/>
          <w:szCs w:val="24"/>
        </w:rPr>
      </w:pPr>
      <w:r w:rsidRPr="007C1195">
        <w:rPr>
          <w:rFonts w:cs="Times New Roman"/>
          <w:sz w:val="24"/>
          <w:szCs w:val="24"/>
        </w:rPr>
        <w:tab/>
      </w:r>
    </w:p>
    <w:p w:rsidR="00A94372" w:rsidRPr="007C1195" w:rsidRDefault="00A94372">
      <w:pPr>
        <w:jc w:val="left"/>
        <w:rPr>
          <w:rFonts w:cs="Times New Roman"/>
          <w:sz w:val="24"/>
          <w:szCs w:val="24"/>
        </w:rPr>
      </w:pPr>
      <w:r w:rsidRPr="007C1195">
        <w:rPr>
          <w:rFonts w:cs="Times New Roman"/>
          <w:sz w:val="24"/>
          <w:szCs w:val="24"/>
        </w:rPr>
        <w:br w:type="page"/>
      </w:r>
    </w:p>
    <w:p w:rsidR="00A94372" w:rsidRPr="007C1195" w:rsidRDefault="00A94372" w:rsidP="00A94372">
      <w:pPr>
        <w:ind w:firstLine="708"/>
        <w:rPr>
          <w:rFonts w:cs="Times New Roman"/>
          <w:sz w:val="24"/>
          <w:szCs w:val="24"/>
        </w:rPr>
      </w:pPr>
      <w:r w:rsidRPr="007C1195">
        <w:rPr>
          <w:rFonts w:cs="Times New Roman"/>
          <w:sz w:val="24"/>
          <w:szCs w:val="24"/>
        </w:rPr>
        <w:lastRenderedPageBreak/>
        <w:t xml:space="preserve">BAŞKAN -  Teşekkürler Sayın Komite Başkanı. Söz isteyen var mı? Devrim Bey Buyurun. Rapor ve tasarının bütünü üzerindeki görüşmelerde söz almıştır Devrim Bey. </w:t>
      </w:r>
    </w:p>
    <w:p w:rsidR="00A94372" w:rsidRPr="007C1195" w:rsidRDefault="00A94372" w:rsidP="00A94372">
      <w:pPr>
        <w:ind w:firstLine="708"/>
        <w:rPr>
          <w:rFonts w:cs="Times New Roman"/>
          <w:sz w:val="24"/>
          <w:szCs w:val="24"/>
        </w:rPr>
      </w:pPr>
    </w:p>
    <w:p w:rsidR="00A94372" w:rsidRPr="007C1195" w:rsidRDefault="00A94372" w:rsidP="00A94372">
      <w:pPr>
        <w:ind w:firstLine="708"/>
        <w:rPr>
          <w:rFonts w:cs="Times New Roman"/>
          <w:sz w:val="24"/>
          <w:szCs w:val="24"/>
        </w:rPr>
      </w:pPr>
      <w:r w:rsidRPr="007C1195">
        <w:rPr>
          <w:rFonts w:cs="Times New Roman"/>
          <w:sz w:val="24"/>
          <w:szCs w:val="24"/>
        </w:rPr>
        <w:t>Buyurun Devrim Bey.</w:t>
      </w:r>
    </w:p>
    <w:p w:rsidR="00A94372" w:rsidRPr="007C1195" w:rsidRDefault="00A94372" w:rsidP="00A94372">
      <w:pPr>
        <w:ind w:firstLine="708"/>
        <w:rPr>
          <w:rFonts w:cs="Times New Roman"/>
          <w:sz w:val="24"/>
          <w:szCs w:val="24"/>
        </w:rPr>
      </w:pPr>
    </w:p>
    <w:p w:rsidR="00804A79" w:rsidRPr="007C1195" w:rsidRDefault="00804A79" w:rsidP="00A94372">
      <w:pPr>
        <w:ind w:firstLine="708"/>
        <w:rPr>
          <w:rFonts w:cs="Times New Roman"/>
          <w:sz w:val="24"/>
          <w:szCs w:val="24"/>
        </w:rPr>
      </w:pPr>
      <w:r w:rsidRPr="007C1195">
        <w:rPr>
          <w:rFonts w:cs="Times New Roman"/>
          <w:sz w:val="24"/>
          <w:szCs w:val="24"/>
        </w:rPr>
        <w:t>DEVRİM BARÇIN (Lefkoşa) – Sayın Başkan, Değerli Milletvekilleri, saygıdeğer halkımız; tabii bu Sayıştay Komite Raporları Kesin Hesaplara ilişkin bir prosedür gibi gözükür ama mevzuatın doğru uygulanıp uygulanmadığı noktasında denetim bacağı bakımından büyük önem arz etmektedir. Burada söz aldım. Çünkü az önce burada iki tane konu gündeme geldi. Bu kayıtlara da geçsin ki 2022 Bütçesinin Raporlaştırılmasında Sayıştay’lığın dikkat etmesi gereken çok önemli iki husus vardır. Birincisi az önce ivediliği oylanan yasa tasarısında Elektrik Kurumunun borçlarının devlet borcu haline getirilmesi ve devletin borç hanesine yazılması yönünde başlığı olan bir yasa tasarısının ivediliği alındı. Bir k</w:t>
      </w:r>
      <w:r w:rsidR="00A94372" w:rsidRPr="007C1195">
        <w:rPr>
          <w:rFonts w:cs="Times New Roman"/>
          <w:sz w:val="24"/>
          <w:szCs w:val="24"/>
        </w:rPr>
        <w:t>e</w:t>
      </w:r>
      <w:r w:rsidRPr="007C1195">
        <w:rPr>
          <w:rFonts w:cs="Times New Roman"/>
          <w:sz w:val="24"/>
          <w:szCs w:val="24"/>
        </w:rPr>
        <w:t>re Sayıştay bu incelemeleri yapacak bilecek ki bu yasa tasarısıyla birlikte bu rak</w:t>
      </w:r>
      <w:r w:rsidR="00A94372" w:rsidRPr="007C1195">
        <w:rPr>
          <w:rFonts w:cs="Times New Roman"/>
          <w:sz w:val="24"/>
          <w:szCs w:val="24"/>
        </w:rPr>
        <w:t>am 600 Milyon TL şu anda Maliye</w:t>
      </w:r>
      <w:r w:rsidRPr="007C1195">
        <w:rPr>
          <w:rFonts w:cs="Times New Roman"/>
          <w:sz w:val="24"/>
          <w:szCs w:val="24"/>
        </w:rPr>
        <w:t>nin bütçesine borç olarak yazılmıyor. Çünkü Mal ve Hizmet Giderleri, Elektrik Hizmetleri Giderler</w:t>
      </w:r>
      <w:r w:rsidR="00A94372" w:rsidRPr="007C1195">
        <w:rPr>
          <w:rFonts w:cs="Times New Roman"/>
          <w:sz w:val="24"/>
          <w:szCs w:val="24"/>
        </w:rPr>
        <w:t>i noktasında doğabilecek Maliye</w:t>
      </w:r>
      <w:r w:rsidRPr="007C1195">
        <w:rPr>
          <w:rFonts w:cs="Times New Roman"/>
          <w:sz w:val="24"/>
          <w:szCs w:val="24"/>
        </w:rPr>
        <w:t>nin ödeme mükellefiyetlerinin ilerde Kıb-Tek’e ödenmeyip Kıb-Tek’e bu 600 Milyon AKSA borcu için verilen paradan mahsuplaşılacağı yazıyor. Yani özetle az önce ivediliği oylanan yasa tasarısıyla birlikte bir devlet borcu haline getirilmiyor. Kurumu zarara uğratanlar Kıb-Tek’i daha da fazla zarara uğratıp Kıb-Tek’e AKSA’ya olan borcun ödenmesi için kredi veriyor. Peki, Sayıştay bu denetimleri yaparken ileride yasanın adına bakmayacak ya. Hangi kalemden bunları nereye bina</w:t>
      </w:r>
      <w:r w:rsidR="0061132C" w:rsidRPr="007C1195">
        <w:rPr>
          <w:rFonts w:cs="Times New Roman"/>
          <w:sz w:val="24"/>
          <w:szCs w:val="24"/>
        </w:rPr>
        <w:t>en</w:t>
      </w:r>
      <w:r w:rsidRPr="007C1195">
        <w:rPr>
          <w:rFonts w:cs="Times New Roman"/>
          <w:sz w:val="24"/>
          <w:szCs w:val="24"/>
        </w:rPr>
        <w:t xml:space="preserve"> mahsuplaştın? Bu 600 Milyonu Kıb-Tek’e nasıl çıkardın? Bunların denetimi noktasında büyük önem arz ediyor. İki, siz Türkiye Cumhuriyeti’yle az önce Başkanımız ifade etti. Bizim engelli yardımı alanların, sosyal yardım alanların, hatta ve hatta asgari ücretli emekli çalışanların bile asgari ücretin altında aldığı sosyal yardım ve engelli maaşı alanların ciddi anlamda geçim sıkıntısı yaşadığı bir noktada bunun sebebinin de TL’den kaynaklanan erezyon olduğunun bilinciyle Türkiye Cumhuriyeti’nden bu insanlara aktarılmak üzere gelen bir kaynakta bizim sıkıntımız yoktur ama şunda sıkıntımız vardır. Bunun denetimini Sayıştay nasıl yapacaktır? Şu anda Türkiye Cumhuriyeti’nin resmi bütçe rakamlarında bir ay sonra yayınlanacak göreceksiniz daha önce bunu tespit ettik. Bu yardım parası Türkiye Cumhuriyeti’nin bütçesinden KKTC Devletine aktarıl</w:t>
      </w:r>
      <w:r w:rsidR="0061132C" w:rsidRPr="007C1195">
        <w:rPr>
          <w:rFonts w:cs="Times New Roman"/>
          <w:sz w:val="24"/>
          <w:szCs w:val="24"/>
        </w:rPr>
        <w:t>mak üzere çıktı gözükür. Maliye</w:t>
      </w:r>
      <w:r w:rsidRPr="007C1195">
        <w:rPr>
          <w:rFonts w:cs="Times New Roman"/>
          <w:sz w:val="24"/>
          <w:szCs w:val="24"/>
        </w:rPr>
        <w:t>ye de girdi gözüküyor mu? Birinci sorum bu! Girecek mi? İki, Türkiye Cumhuriyeti Devleti Kuzey Kıbrıs Türk Cumhuriyeti’ndeki insanlarımızın, vatandaşlarımızın hesaplarını nerden bulup da para yatırmıştır? Bu parayı bu kadar gizlilik ilkesi, özel hayatın gizlilik ilkesi yerler ve ayaklar altına alınırcasına Türkiye Cumhuriyeti Yardım Heyeti diyeyim ben siz yeni ismini de siz söyleyin. İnsanlarımızın hesap numaralarını nerden bulup bu paraları yatırıyor? Bu ciddi Sayıştay Kesin Bütçe Hesapları gündem olduğu için dile getirmek istedim ki kayıtlara da geçsin. 2022 Bütçesinin Kesin Hesapları denetlenirken bu para bizim bütçemize imzalanan ek protokolle girdi gözüküp, bizim bütçemizden çıkmadı diye gözükecek. Çünkü bu para direk</w:t>
      </w:r>
      <w:r w:rsidR="0061132C" w:rsidRPr="007C1195">
        <w:rPr>
          <w:rFonts w:cs="Times New Roman"/>
          <w:sz w:val="24"/>
          <w:szCs w:val="24"/>
        </w:rPr>
        <w:t>t</w:t>
      </w:r>
      <w:r w:rsidRPr="007C1195">
        <w:rPr>
          <w:rFonts w:cs="Times New Roman"/>
          <w:sz w:val="24"/>
          <w:szCs w:val="24"/>
        </w:rPr>
        <w:t xml:space="preserve"> illegal bir şekilde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(Meclis Başkanı Sayın Zorlu Töre Başkanlık Kürsüsünü Sayın Fazilet Özdenefe’den devralır)  </w:t>
      </w:r>
    </w:p>
    <w:p w:rsidR="00804A79" w:rsidRPr="007C1195" w:rsidRDefault="00804A79" w:rsidP="00804A79">
      <w:pPr>
        <w:rPr>
          <w:rFonts w:cs="Times New Roman"/>
          <w:sz w:val="24"/>
          <w:szCs w:val="24"/>
        </w:rPr>
      </w:pPr>
    </w:p>
    <w:p w:rsidR="00804A79" w:rsidRPr="007C1195" w:rsidRDefault="00804A79" w:rsidP="0061132C">
      <w:pPr>
        <w:ind w:firstLine="708"/>
        <w:rPr>
          <w:rFonts w:cs="Times New Roman"/>
          <w:sz w:val="24"/>
          <w:szCs w:val="24"/>
        </w:rPr>
      </w:pPr>
      <w:r w:rsidRPr="007C1195">
        <w:rPr>
          <w:rFonts w:cs="Times New Roman"/>
          <w:sz w:val="24"/>
          <w:szCs w:val="24"/>
        </w:rPr>
        <w:t xml:space="preserve">İllegal bir şekilde insanların hesap numaralarını, hesap numaralarını başka bir devletin heyeti ile paylaşıp oradan para yatırılması sağlanmıştır. Bu asla kabul edilemez. Türkiye Cumhuriyeti Maliye Bakanlığının sayfası bu anlamıyla bize göre çok daha da şeffaftır. Kendi kaynaklarından bu paranın çıktığı bütçede gözükür ama bir daha söylüyorum nereye çıktı gözükür Ahmet’in Mehmet’in, Ayşe’nin hesabına diye değil, KKTC Devletine çıktı diye </w:t>
      </w:r>
      <w:r w:rsidRPr="007C1195">
        <w:rPr>
          <w:rFonts w:cs="Times New Roman"/>
          <w:sz w:val="24"/>
          <w:szCs w:val="24"/>
        </w:rPr>
        <w:lastRenderedPageBreak/>
        <w:t>gözükür. Peki, KKTC Devletine çıktıysa bu para bizim hesaplarımıza girmeden insanların hesaplarına nasıl giriyor.</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Buradan Maliye Bakanlığı bir daha söylüyorum siz bir Protokol imzalayıp bu insanlara bir kaynak yaratmada biz asla bir sıkıntı görmüyoruz. Hatta daha da fazla verilmesi gerektiğini söylüyoruz. Ama Maliye Bakanlığı bu hesap numaralarını Türkiye Cumhuriyeti Elçiliğine kendisi mi verdi, Çalışma Bakanlığı mı verdi, Merkez Bankası mı verdi, kim verdi verme hakkını hangi yasaya dayandırarak yaptı ve imzaladığı bu Protokolle gelen bu kaynağı kendi gelirlerinde gösterecek mi? Bu soruların cevabını istiyoruz. Çünkü 2022 Mali Raporu okunacağı zaman burada Sayıştay tarafından hatta Komite aşamasında tutanaklara geçmesi açısından büyük önem atfetmektedir.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Teşekkür eder, saygılar sunarım.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BAŞKAN -  Söz isteyen var mı başka?</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Sayın milletvekilleri; Rapor ve Tasarının bütünü üzerindeki görüşmeler tamamlanmıştır. Tasarının madde madde görüşülmesine geçilmesi oylarınıza sunuyorum. Kabul edenler?... Kabul etmeyenler?... Çekimser?... Oybirliği ile kabul edilmiştir.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SAYIŞTAY KOMİTESİ BAŞKANI TEBERRÜKEN ULUÇAY (Yerinden) – Sayın Başkan bir önerimiz var.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BAŞKAN -  Buyurun.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SAYIŞTAY KOMİTESİ BAŞKANI TEBERRÜKEN ULUÇAY – Sayın Başkan, değerli milletvekilleri; </w:t>
      </w:r>
    </w:p>
    <w:p w:rsidR="00F819B7" w:rsidRPr="007C1195" w:rsidRDefault="00F819B7" w:rsidP="0061132C">
      <w:pPr>
        <w:rPr>
          <w:rFonts w:cs="Times New Roman"/>
          <w:sz w:val="24"/>
          <w:szCs w:val="24"/>
        </w:rPr>
      </w:pPr>
    </w:p>
    <w:p w:rsidR="00804A79" w:rsidRPr="007C1195" w:rsidRDefault="00804A79" w:rsidP="00804A79">
      <w:pPr>
        <w:ind w:firstLine="708"/>
        <w:jc w:val="center"/>
        <w:rPr>
          <w:rFonts w:cs="Times New Roman"/>
          <w:sz w:val="24"/>
          <w:szCs w:val="24"/>
        </w:rPr>
      </w:pPr>
      <w:r w:rsidRPr="007C1195">
        <w:rPr>
          <w:rFonts w:cs="Times New Roman"/>
          <w:sz w:val="24"/>
          <w:szCs w:val="24"/>
        </w:rPr>
        <w:t>ÖNERİ</w:t>
      </w:r>
    </w:p>
    <w:p w:rsidR="00804A79" w:rsidRPr="007C1195" w:rsidRDefault="00804A79" w:rsidP="00804A79">
      <w:pPr>
        <w:ind w:firstLine="708"/>
        <w:jc w:val="center"/>
        <w:rPr>
          <w:rFonts w:cs="Times New Roman"/>
          <w:sz w:val="24"/>
          <w:szCs w:val="24"/>
        </w:rPr>
      </w:pPr>
    </w:p>
    <w:p w:rsidR="00804A79" w:rsidRPr="007C1195" w:rsidRDefault="00804A79" w:rsidP="00804A79">
      <w:pPr>
        <w:ind w:firstLine="708"/>
        <w:jc w:val="right"/>
        <w:rPr>
          <w:rFonts w:cs="Times New Roman"/>
          <w:sz w:val="24"/>
          <w:szCs w:val="24"/>
        </w:rPr>
      </w:pPr>
      <w:r w:rsidRPr="007C1195">
        <w:rPr>
          <w:rFonts w:cs="Times New Roman"/>
          <w:sz w:val="24"/>
          <w:szCs w:val="24"/>
        </w:rPr>
        <w:t>14.11.2022</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Görüşmekte olduğumuz 2015 Mali Yılı Kesin Hesap Yasa Tasarısının ikinci görüşmesinin İçtüzüğün 92’nci maddesinin (3)’ncü fıkrasının (b) bendi uyarınca fazla teknik detay içermesi sebebiyle maddelerin sadece yan başlıkları okunmasıyla yapılmasını öneririm.</w:t>
      </w:r>
    </w:p>
    <w:p w:rsidR="00804A79" w:rsidRPr="007C1195" w:rsidRDefault="00804A79" w:rsidP="00804A79">
      <w:pPr>
        <w:ind w:firstLine="708"/>
        <w:rPr>
          <w:rFonts w:cs="Times New Roman"/>
          <w:sz w:val="24"/>
          <w:szCs w:val="24"/>
        </w:rPr>
      </w:pPr>
    </w:p>
    <w:p w:rsidR="00804A79" w:rsidRPr="007C1195" w:rsidRDefault="00804A79" w:rsidP="00804A79">
      <w:pPr>
        <w:ind w:firstLine="708"/>
        <w:jc w:val="right"/>
        <w:rPr>
          <w:rFonts w:cs="Times New Roman"/>
          <w:sz w:val="24"/>
          <w:szCs w:val="24"/>
        </w:rPr>
      </w:pPr>
      <w:r w:rsidRPr="007C1195">
        <w:rPr>
          <w:rFonts w:cs="Times New Roman"/>
          <w:sz w:val="24"/>
          <w:szCs w:val="24"/>
        </w:rPr>
        <w:t xml:space="preserve">Teberrüken ULUÇAY </w:t>
      </w:r>
    </w:p>
    <w:p w:rsidR="00804A79" w:rsidRPr="007C1195" w:rsidRDefault="00804A79" w:rsidP="00804A79">
      <w:pPr>
        <w:ind w:firstLine="708"/>
        <w:jc w:val="right"/>
        <w:rPr>
          <w:rFonts w:cs="Times New Roman"/>
          <w:sz w:val="24"/>
          <w:szCs w:val="24"/>
        </w:rPr>
      </w:pPr>
      <w:r w:rsidRPr="007C1195">
        <w:rPr>
          <w:rFonts w:cs="Times New Roman"/>
          <w:sz w:val="24"/>
          <w:szCs w:val="24"/>
        </w:rPr>
        <w:t>Komite Başkanı</w:t>
      </w:r>
    </w:p>
    <w:p w:rsidR="00804A79" w:rsidRPr="007C1195" w:rsidRDefault="00804A79" w:rsidP="0061132C">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r>
      <w:r w:rsidR="0061132C" w:rsidRPr="007C1195">
        <w:rPr>
          <w:rFonts w:cs="Times New Roman"/>
          <w:sz w:val="24"/>
          <w:szCs w:val="24"/>
        </w:rPr>
        <w:t xml:space="preserve">             </w:t>
      </w:r>
      <w:r w:rsidR="00702D1E">
        <w:rPr>
          <w:rFonts w:cs="Times New Roman"/>
          <w:sz w:val="24"/>
          <w:szCs w:val="24"/>
        </w:rPr>
        <w:t xml:space="preserve">                  </w:t>
      </w:r>
      <w:r w:rsidR="0061132C" w:rsidRPr="007C1195">
        <w:rPr>
          <w:rFonts w:cs="Times New Roman"/>
          <w:sz w:val="24"/>
          <w:szCs w:val="24"/>
        </w:rPr>
        <w:t xml:space="preserve">   </w:t>
      </w:r>
      <w:r w:rsidRPr="007C1195">
        <w:rPr>
          <w:rFonts w:cs="Times New Roman"/>
          <w:sz w:val="24"/>
          <w:szCs w:val="24"/>
        </w:rPr>
        <w:t>(Öneriyi</w:t>
      </w:r>
      <w:r w:rsidR="00F819B7" w:rsidRPr="007C1195">
        <w:rPr>
          <w:rFonts w:cs="Times New Roman"/>
          <w:sz w:val="24"/>
          <w:szCs w:val="24"/>
        </w:rPr>
        <w:t xml:space="preserve"> Meclis</w:t>
      </w:r>
      <w:r w:rsidRPr="007C1195">
        <w:rPr>
          <w:rFonts w:cs="Times New Roman"/>
          <w:sz w:val="24"/>
          <w:szCs w:val="24"/>
        </w:rPr>
        <w:t xml:space="preserve"> Başkan</w:t>
      </w:r>
      <w:r w:rsidR="00F819B7" w:rsidRPr="007C1195">
        <w:rPr>
          <w:rFonts w:cs="Times New Roman"/>
          <w:sz w:val="24"/>
          <w:szCs w:val="24"/>
        </w:rPr>
        <w:t>ın</w:t>
      </w:r>
      <w:r w:rsidRPr="007C1195">
        <w:rPr>
          <w:rFonts w:cs="Times New Roman"/>
          <w:sz w:val="24"/>
          <w:szCs w:val="24"/>
        </w:rPr>
        <w:t>a sunar)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Önerinin dikkate alınıp alınmamasını oylarınıza sunuyorum. Kabul edenler?... Kabul etmeyenler?... Çekimser?... Oybirliği ile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Öneriyi oylarınıza sunuyorum. Kabul edenler?... Kabul etmeyenler?... Çekimser?... Oybirliği ile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Sayın milletvekilleri; Tasarının madde görüşülmesine geçiyoruz. </w:t>
      </w:r>
    </w:p>
    <w:p w:rsidR="00804A79" w:rsidRPr="007C1195" w:rsidRDefault="00804A79" w:rsidP="00804A79">
      <w:pPr>
        <w:rPr>
          <w:rFonts w:cs="Times New Roman"/>
          <w:sz w:val="24"/>
          <w:szCs w:val="24"/>
        </w:rPr>
      </w:pPr>
    </w:p>
    <w:p w:rsidR="00702D1E" w:rsidRDefault="00804A79" w:rsidP="00804A79">
      <w:pPr>
        <w:rPr>
          <w:rFonts w:cs="Times New Roman"/>
          <w:sz w:val="24"/>
          <w:szCs w:val="24"/>
        </w:rPr>
      </w:pPr>
      <w:r w:rsidRPr="007C1195">
        <w:rPr>
          <w:rFonts w:cs="Times New Roman"/>
          <w:sz w:val="24"/>
          <w:szCs w:val="24"/>
        </w:rPr>
        <w:tab/>
      </w:r>
    </w:p>
    <w:p w:rsidR="00804A79" w:rsidRPr="007C1195" w:rsidRDefault="00804A79" w:rsidP="00804A79">
      <w:pPr>
        <w:rPr>
          <w:rFonts w:cs="Times New Roman"/>
          <w:sz w:val="24"/>
          <w:szCs w:val="24"/>
        </w:rPr>
      </w:pPr>
      <w:r w:rsidRPr="007C1195">
        <w:rPr>
          <w:rFonts w:cs="Times New Roman"/>
          <w:sz w:val="24"/>
          <w:szCs w:val="24"/>
        </w:rPr>
        <w:lastRenderedPageBreak/>
        <w:t xml:space="preserve">KATİP – </w:t>
      </w:r>
    </w:p>
    <w:p w:rsidR="00756A11" w:rsidRPr="007C1195" w:rsidRDefault="00756A11" w:rsidP="00804A79">
      <w:pPr>
        <w:rPr>
          <w:rFonts w:cs="Times New Roman"/>
          <w:sz w:val="24"/>
          <w:szCs w:val="24"/>
        </w:rPr>
      </w:pPr>
    </w:p>
    <w:tbl>
      <w:tblPr>
        <w:tblW w:w="11204" w:type="dxa"/>
        <w:tblInd w:w="-497" w:type="dxa"/>
        <w:tblCellMar>
          <w:left w:w="70" w:type="dxa"/>
          <w:right w:w="70" w:type="dxa"/>
        </w:tblCellMar>
        <w:tblLook w:val="04A0" w:firstRow="1" w:lastRow="0" w:firstColumn="1" w:lastColumn="0" w:noHBand="0" w:noVBand="1"/>
      </w:tblPr>
      <w:tblGrid>
        <w:gridCol w:w="1276"/>
        <w:gridCol w:w="9928"/>
      </w:tblGrid>
      <w:tr w:rsidR="00804A79" w:rsidRPr="007C1195" w:rsidTr="00756A11">
        <w:trPr>
          <w:trHeight w:val="285"/>
        </w:trPr>
        <w:tc>
          <w:tcPr>
            <w:tcW w:w="11204" w:type="dxa"/>
            <w:gridSpan w:val="2"/>
            <w:noWrap/>
            <w:vAlign w:val="bottom"/>
          </w:tcPr>
          <w:p w:rsidR="00804A79" w:rsidRPr="007C1195" w:rsidRDefault="00804A79" w:rsidP="00756A11">
            <w:pPr>
              <w:jc w:val="center"/>
              <w:rPr>
                <w:rFonts w:eastAsia="Times New Roman" w:cs="Times New Roman"/>
                <w:sz w:val="24"/>
                <w:szCs w:val="24"/>
              </w:rPr>
            </w:pPr>
            <w:r w:rsidRPr="007C1195">
              <w:rPr>
                <w:rFonts w:cs="Times New Roman"/>
                <w:sz w:val="24"/>
                <w:szCs w:val="24"/>
              </w:rPr>
              <w:t>2015 MALİ YILI KESİN HESAP YASA TASARISI</w:t>
            </w:r>
          </w:p>
          <w:p w:rsidR="00804A79" w:rsidRPr="007C1195" w:rsidRDefault="00804A79" w:rsidP="00756A11">
            <w:pPr>
              <w:spacing w:after="200" w:line="276" w:lineRule="auto"/>
              <w:jc w:val="center"/>
              <w:rPr>
                <w:rFonts w:eastAsia="Times New Roman" w:cs="Times New Roman"/>
                <w:sz w:val="24"/>
                <w:szCs w:val="24"/>
              </w:rPr>
            </w:pPr>
          </w:p>
        </w:tc>
      </w:tr>
      <w:tr w:rsidR="00804A79" w:rsidRPr="007C1195" w:rsidTr="00756A11">
        <w:trPr>
          <w:trHeight w:val="240"/>
        </w:trPr>
        <w:tc>
          <w:tcPr>
            <w:tcW w:w="11204" w:type="dxa"/>
            <w:gridSpan w:val="2"/>
            <w:noWrap/>
            <w:vAlign w:val="bottom"/>
          </w:tcPr>
          <w:p w:rsidR="00804A79" w:rsidRPr="007C1195" w:rsidRDefault="00804A79" w:rsidP="00756A11">
            <w:pPr>
              <w:rPr>
                <w:rFonts w:eastAsia="Times New Roman" w:cs="Times New Roman"/>
                <w:sz w:val="24"/>
                <w:szCs w:val="24"/>
              </w:rPr>
            </w:pPr>
            <w:r w:rsidRPr="007C1195">
              <w:rPr>
                <w:rFonts w:cs="Times New Roman"/>
                <w:sz w:val="24"/>
                <w:szCs w:val="24"/>
              </w:rPr>
              <w:t xml:space="preserve">                              Kuzey Kıbrıs Türk Cumhuriyeti Cumhuriyet Meclisi aşağıdaki Yasayı yapar:</w:t>
            </w:r>
          </w:p>
          <w:p w:rsidR="00804A79" w:rsidRPr="007C1195" w:rsidRDefault="00804A79" w:rsidP="00756A11">
            <w:pPr>
              <w:spacing w:after="200" w:line="276" w:lineRule="auto"/>
              <w:rPr>
                <w:rFonts w:eastAsia="Times New Roman" w:cs="Times New Roman"/>
                <w:sz w:val="24"/>
                <w:szCs w:val="24"/>
              </w:rPr>
            </w:pPr>
          </w:p>
        </w:tc>
      </w:tr>
      <w:tr w:rsidR="00804A79" w:rsidRPr="007C1195" w:rsidTr="00756A11">
        <w:trPr>
          <w:trHeight w:val="240"/>
        </w:trPr>
        <w:tc>
          <w:tcPr>
            <w:tcW w:w="1276"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Kısa İsim</w:t>
            </w:r>
          </w:p>
        </w:tc>
        <w:tc>
          <w:tcPr>
            <w:tcW w:w="9928"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1. Bu Yasa, 2015 Mali Yılı Kesin Hesap Yasası olarak isimlendirilir.</w:t>
            </w:r>
          </w:p>
        </w:tc>
      </w:tr>
    </w:tbl>
    <w:p w:rsidR="00804A79" w:rsidRPr="007C1195" w:rsidRDefault="00804A79" w:rsidP="00804A79">
      <w:pPr>
        <w:rPr>
          <w:rFonts w:cs="Times New Roman"/>
          <w:sz w:val="24"/>
          <w:szCs w:val="24"/>
        </w:rPr>
      </w:pPr>
      <w:r w:rsidRPr="007C1195">
        <w:rPr>
          <w:rFonts w:cs="Times New Roman"/>
          <w:sz w:val="24"/>
          <w:szCs w:val="24"/>
        </w:rPr>
        <w:tab/>
        <w:t xml:space="preserve">BAŞKAN -  1’nci maddeyi oylarınıza sunuyorum. Kabul edenler?... Kabul etmeyenler?... Çekimser?... Oybirliği ile kabul edilmiştir. </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KATİP - </w:t>
      </w:r>
    </w:p>
    <w:tbl>
      <w:tblPr>
        <w:tblW w:w="11204" w:type="dxa"/>
        <w:tblInd w:w="-497" w:type="dxa"/>
        <w:tblCellMar>
          <w:left w:w="70" w:type="dxa"/>
          <w:right w:w="70" w:type="dxa"/>
        </w:tblCellMar>
        <w:tblLook w:val="04A0" w:firstRow="1" w:lastRow="0" w:firstColumn="1" w:lastColumn="0" w:noHBand="0" w:noVBand="1"/>
      </w:tblPr>
      <w:tblGrid>
        <w:gridCol w:w="1276"/>
        <w:gridCol w:w="425"/>
        <w:gridCol w:w="341"/>
        <w:gridCol w:w="510"/>
        <w:gridCol w:w="171"/>
        <w:gridCol w:w="923"/>
        <w:gridCol w:w="496"/>
        <w:gridCol w:w="508"/>
        <w:gridCol w:w="967"/>
        <w:gridCol w:w="967"/>
        <w:gridCol w:w="2390"/>
        <w:gridCol w:w="2230"/>
      </w:tblGrid>
      <w:tr w:rsidR="00804A79" w:rsidRPr="007C1195" w:rsidTr="00756A11">
        <w:trPr>
          <w:trHeight w:val="240"/>
        </w:trPr>
        <w:tc>
          <w:tcPr>
            <w:tcW w:w="1276" w:type="dxa"/>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Giderler</w:t>
            </w:r>
          </w:p>
        </w:tc>
        <w:tc>
          <w:tcPr>
            <w:tcW w:w="7698" w:type="dxa"/>
            <w:gridSpan w:val="10"/>
            <w:noWrap/>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2. 2015 Mali Yılı Giderleri:</w:t>
            </w:r>
          </w:p>
        </w:tc>
        <w:tc>
          <w:tcPr>
            <w:tcW w:w="2230" w:type="dxa"/>
            <w:noWrap/>
            <w:vAlign w:val="bottom"/>
          </w:tcPr>
          <w:p w:rsidR="00804A79" w:rsidRPr="007C1195" w:rsidRDefault="00804A79" w:rsidP="00756A11">
            <w:pPr>
              <w:spacing w:after="200" w:line="276" w:lineRule="auto"/>
              <w:rPr>
                <w:rFonts w:eastAsia="Times New Roman" w:cs="Times New Roman"/>
                <w:sz w:val="24"/>
                <w:szCs w:val="24"/>
              </w:rPr>
            </w:pPr>
          </w:p>
        </w:tc>
      </w:tr>
      <w:tr w:rsidR="00804A79" w:rsidRPr="007C1195" w:rsidTr="00756A11">
        <w:trPr>
          <w:trHeight w:val="36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7273" w:type="dxa"/>
            <w:gridSpan w:val="9"/>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(1) Mahalli Kaynaklı Bütçe Giderleri</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3.117.743.741,31</w:t>
            </w:r>
          </w:p>
        </w:tc>
      </w:tr>
      <w:tr w:rsidR="00804A79" w:rsidRPr="007C1195" w:rsidTr="00756A11">
        <w:trPr>
          <w:trHeight w:val="30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510"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(A)</w:t>
            </w:r>
          </w:p>
        </w:tc>
        <w:tc>
          <w:tcPr>
            <w:tcW w:w="6422" w:type="dxa"/>
            <w:gridSpan w:val="7"/>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Personel Giderleri.........................................................................</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1.266.516.303,12</w:t>
            </w:r>
          </w:p>
        </w:tc>
      </w:tr>
      <w:tr w:rsidR="00804A79" w:rsidRPr="007C1195" w:rsidTr="00756A11">
        <w:trPr>
          <w:trHeight w:val="30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510"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(B)</w:t>
            </w:r>
          </w:p>
        </w:tc>
        <w:tc>
          <w:tcPr>
            <w:tcW w:w="6422" w:type="dxa"/>
            <w:gridSpan w:val="7"/>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Sosyal G. Devlet Primi Giderleri........................................................................................</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54.152.034,18</w:t>
            </w:r>
          </w:p>
        </w:tc>
      </w:tr>
      <w:tr w:rsidR="00804A79" w:rsidRPr="007C1195" w:rsidTr="00756A11">
        <w:trPr>
          <w:trHeight w:val="30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510"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(C)</w:t>
            </w:r>
          </w:p>
        </w:tc>
        <w:tc>
          <w:tcPr>
            <w:tcW w:w="6422" w:type="dxa"/>
            <w:gridSpan w:val="7"/>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Mal ve Hizmet Alım Giderleri.......................................................................................</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225.977.907,01</w:t>
            </w:r>
          </w:p>
        </w:tc>
      </w:tr>
      <w:tr w:rsidR="00804A79" w:rsidRPr="007C1195" w:rsidTr="00756A11">
        <w:trPr>
          <w:trHeight w:val="30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510"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(D)</w:t>
            </w:r>
          </w:p>
        </w:tc>
        <w:tc>
          <w:tcPr>
            <w:tcW w:w="6422" w:type="dxa"/>
            <w:gridSpan w:val="7"/>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Faiz Giderleri.......................................................................................</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4.858.836,57</w:t>
            </w:r>
          </w:p>
        </w:tc>
      </w:tr>
      <w:tr w:rsidR="00804A79" w:rsidRPr="007C1195" w:rsidTr="00756A11">
        <w:trPr>
          <w:trHeight w:val="30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510"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(E)</w:t>
            </w:r>
          </w:p>
        </w:tc>
        <w:tc>
          <w:tcPr>
            <w:tcW w:w="6422" w:type="dxa"/>
            <w:gridSpan w:val="7"/>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Cari Transferler.....................................................................................</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1.508.599.643,42</w:t>
            </w:r>
          </w:p>
        </w:tc>
      </w:tr>
      <w:tr w:rsidR="00804A79" w:rsidRPr="007C1195" w:rsidTr="00756A11">
        <w:trPr>
          <w:trHeight w:val="30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510"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(F)</w:t>
            </w:r>
          </w:p>
        </w:tc>
        <w:tc>
          <w:tcPr>
            <w:tcW w:w="6422" w:type="dxa"/>
            <w:gridSpan w:val="7"/>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Sermaye Giderleri..............................................................................</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56.547.213,20</w:t>
            </w:r>
          </w:p>
        </w:tc>
      </w:tr>
      <w:tr w:rsidR="00804A79" w:rsidRPr="007C1195" w:rsidTr="00756A11">
        <w:trPr>
          <w:trHeight w:val="30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510"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(G)</w:t>
            </w:r>
          </w:p>
        </w:tc>
        <w:tc>
          <w:tcPr>
            <w:tcW w:w="6422" w:type="dxa"/>
            <w:gridSpan w:val="7"/>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Sermaye Transferleri.................................................................................</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207.241,54</w:t>
            </w:r>
          </w:p>
        </w:tc>
      </w:tr>
      <w:tr w:rsidR="00804A79" w:rsidRPr="007C1195" w:rsidTr="00756A11">
        <w:trPr>
          <w:trHeight w:val="30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510"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(H)</w:t>
            </w:r>
          </w:p>
        </w:tc>
        <w:tc>
          <w:tcPr>
            <w:tcW w:w="6422" w:type="dxa"/>
            <w:gridSpan w:val="7"/>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Borç Verme........................................................................................</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884.562,27</w:t>
            </w:r>
          </w:p>
        </w:tc>
      </w:tr>
      <w:tr w:rsidR="00804A79" w:rsidRPr="007C1195" w:rsidTr="00756A11">
        <w:trPr>
          <w:trHeight w:val="15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510" w:type="dxa"/>
            <w:noWrap/>
            <w:vAlign w:val="center"/>
          </w:tcPr>
          <w:p w:rsidR="00804A79" w:rsidRPr="007C1195" w:rsidRDefault="00804A79" w:rsidP="00756A11">
            <w:pPr>
              <w:spacing w:after="200" w:line="276" w:lineRule="auto"/>
              <w:jc w:val="center"/>
              <w:rPr>
                <w:rFonts w:eastAsia="Times New Roman" w:cs="Times New Roman"/>
                <w:sz w:val="24"/>
                <w:szCs w:val="24"/>
              </w:rPr>
            </w:pPr>
          </w:p>
        </w:tc>
        <w:tc>
          <w:tcPr>
            <w:tcW w:w="1094" w:type="dxa"/>
            <w:gridSpan w:val="2"/>
            <w:noWrap/>
            <w:vAlign w:val="center"/>
          </w:tcPr>
          <w:p w:rsidR="00804A79" w:rsidRPr="007C1195" w:rsidRDefault="00804A79" w:rsidP="00756A11">
            <w:pPr>
              <w:spacing w:after="200" w:line="276" w:lineRule="auto"/>
              <w:rPr>
                <w:rFonts w:eastAsia="Times New Roman" w:cs="Times New Roman"/>
                <w:sz w:val="24"/>
                <w:szCs w:val="24"/>
              </w:rPr>
            </w:pPr>
          </w:p>
        </w:tc>
        <w:tc>
          <w:tcPr>
            <w:tcW w:w="496" w:type="dxa"/>
            <w:noWrap/>
            <w:vAlign w:val="center"/>
          </w:tcPr>
          <w:p w:rsidR="00804A79" w:rsidRPr="007C1195" w:rsidRDefault="00804A79" w:rsidP="00756A11">
            <w:pPr>
              <w:spacing w:after="200" w:line="276" w:lineRule="auto"/>
              <w:rPr>
                <w:rFonts w:eastAsia="Times New Roman" w:cs="Times New Roman"/>
                <w:sz w:val="24"/>
                <w:szCs w:val="24"/>
              </w:rPr>
            </w:pPr>
          </w:p>
        </w:tc>
        <w:tc>
          <w:tcPr>
            <w:tcW w:w="508" w:type="dxa"/>
            <w:noWrap/>
            <w:vAlign w:val="center"/>
          </w:tcPr>
          <w:p w:rsidR="00804A79" w:rsidRPr="007C1195" w:rsidRDefault="00804A79" w:rsidP="00756A11">
            <w:pPr>
              <w:spacing w:after="200" w:line="276" w:lineRule="auto"/>
              <w:rPr>
                <w:rFonts w:eastAsia="Times New Roman" w:cs="Times New Roman"/>
                <w:sz w:val="24"/>
                <w:szCs w:val="24"/>
              </w:rPr>
            </w:pPr>
          </w:p>
        </w:tc>
        <w:tc>
          <w:tcPr>
            <w:tcW w:w="967" w:type="dxa"/>
            <w:noWrap/>
            <w:vAlign w:val="center"/>
          </w:tcPr>
          <w:p w:rsidR="00804A79" w:rsidRPr="007C1195" w:rsidRDefault="00804A79" w:rsidP="00756A11">
            <w:pPr>
              <w:spacing w:after="200" w:line="276" w:lineRule="auto"/>
              <w:rPr>
                <w:rFonts w:eastAsia="Times New Roman" w:cs="Times New Roman"/>
                <w:sz w:val="24"/>
                <w:szCs w:val="24"/>
              </w:rPr>
            </w:pPr>
          </w:p>
        </w:tc>
        <w:tc>
          <w:tcPr>
            <w:tcW w:w="967" w:type="dxa"/>
            <w:noWrap/>
            <w:vAlign w:val="center"/>
          </w:tcPr>
          <w:p w:rsidR="00804A79" w:rsidRPr="007C1195" w:rsidRDefault="00804A79" w:rsidP="00756A11">
            <w:pPr>
              <w:spacing w:after="200" w:line="276" w:lineRule="auto"/>
              <w:rPr>
                <w:rFonts w:eastAsia="Times New Roman" w:cs="Times New Roman"/>
                <w:sz w:val="24"/>
                <w:szCs w:val="24"/>
              </w:rPr>
            </w:pPr>
          </w:p>
        </w:tc>
        <w:tc>
          <w:tcPr>
            <w:tcW w:w="2390" w:type="dxa"/>
            <w:noWrap/>
            <w:vAlign w:val="center"/>
          </w:tcPr>
          <w:p w:rsidR="00804A79" w:rsidRPr="007C1195" w:rsidRDefault="00804A79" w:rsidP="00756A11">
            <w:pPr>
              <w:spacing w:after="200" w:line="276" w:lineRule="auto"/>
              <w:rPr>
                <w:rFonts w:eastAsia="Times New Roman" w:cs="Times New Roman"/>
                <w:sz w:val="24"/>
                <w:szCs w:val="24"/>
              </w:rPr>
            </w:pPr>
          </w:p>
        </w:tc>
        <w:tc>
          <w:tcPr>
            <w:tcW w:w="2230" w:type="dxa"/>
            <w:noWrap/>
            <w:vAlign w:val="center"/>
          </w:tcPr>
          <w:p w:rsidR="00804A79" w:rsidRPr="007C1195" w:rsidRDefault="00804A79" w:rsidP="00756A11">
            <w:pPr>
              <w:spacing w:after="200" w:line="276" w:lineRule="auto"/>
              <w:rPr>
                <w:rFonts w:eastAsia="Times New Roman" w:cs="Times New Roman"/>
                <w:sz w:val="24"/>
                <w:szCs w:val="24"/>
              </w:rPr>
            </w:pPr>
          </w:p>
        </w:tc>
      </w:tr>
      <w:tr w:rsidR="00804A79" w:rsidRPr="007C1195" w:rsidTr="00756A11">
        <w:trPr>
          <w:trHeight w:val="255"/>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916" w:type="dxa"/>
            <w:gridSpan w:val="7"/>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(2)  Fon Giderleri</w:t>
            </w:r>
          </w:p>
        </w:tc>
        <w:tc>
          <w:tcPr>
            <w:tcW w:w="967" w:type="dxa"/>
            <w:noWrap/>
            <w:vAlign w:val="center"/>
          </w:tcPr>
          <w:p w:rsidR="00804A79" w:rsidRPr="007C1195" w:rsidRDefault="00804A79" w:rsidP="00756A11">
            <w:pPr>
              <w:spacing w:after="200" w:line="276" w:lineRule="auto"/>
              <w:rPr>
                <w:rFonts w:eastAsia="Times New Roman" w:cs="Times New Roman"/>
                <w:sz w:val="24"/>
                <w:szCs w:val="24"/>
              </w:rPr>
            </w:pPr>
          </w:p>
        </w:tc>
        <w:tc>
          <w:tcPr>
            <w:tcW w:w="2390" w:type="dxa"/>
            <w:noWrap/>
            <w:vAlign w:val="center"/>
          </w:tcPr>
          <w:p w:rsidR="00804A79" w:rsidRPr="007C1195" w:rsidRDefault="00804A79" w:rsidP="00756A11">
            <w:pPr>
              <w:spacing w:after="200" w:line="276" w:lineRule="auto"/>
              <w:rPr>
                <w:rFonts w:eastAsia="Times New Roman" w:cs="Times New Roman"/>
                <w:sz w:val="24"/>
                <w:szCs w:val="24"/>
              </w:rPr>
            </w:pP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168.388.704,18</w:t>
            </w:r>
          </w:p>
        </w:tc>
      </w:tr>
      <w:tr w:rsidR="00804A79" w:rsidRPr="007C1195" w:rsidTr="00756A11">
        <w:trPr>
          <w:trHeight w:val="255"/>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7273" w:type="dxa"/>
            <w:gridSpan w:val="9"/>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(3)  Döner Sermaye Giderleri</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6.684.103,64</w:t>
            </w:r>
          </w:p>
        </w:tc>
      </w:tr>
      <w:tr w:rsidR="00804A79" w:rsidRPr="007C1195" w:rsidTr="00756A11">
        <w:trPr>
          <w:trHeight w:val="255"/>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7273" w:type="dxa"/>
            <w:gridSpan w:val="9"/>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(4)  Hibe, Yardım ve Kredilerden Harcamalar</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549.059.735,58</w:t>
            </w:r>
          </w:p>
        </w:tc>
      </w:tr>
      <w:tr w:rsidR="00804A79" w:rsidRPr="007C1195" w:rsidTr="00756A11">
        <w:trPr>
          <w:trHeight w:val="24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(A) </w:t>
            </w:r>
          </w:p>
        </w:tc>
        <w:tc>
          <w:tcPr>
            <w:tcW w:w="6251" w:type="dxa"/>
            <w:gridSpan w:val="6"/>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Türkiye Cumhuriyeti Yatırımları </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306.764.284,60</w:t>
            </w:r>
          </w:p>
        </w:tc>
      </w:tr>
      <w:tr w:rsidR="00804A79" w:rsidRPr="007C1195" w:rsidTr="00756A11">
        <w:trPr>
          <w:trHeight w:val="30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center"/>
          </w:tcPr>
          <w:p w:rsidR="00804A79" w:rsidRPr="007C1195" w:rsidRDefault="00804A79" w:rsidP="00756A11">
            <w:pPr>
              <w:spacing w:after="200" w:line="276" w:lineRule="auto"/>
              <w:rPr>
                <w:rFonts w:eastAsia="Times New Roman" w:cs="Times New Roman"/>
                <w:sz w:val="24"/>
                <w:szCs w:val="24"/>
              </w:rPr>
            </w:pPr>
          </w:p>
        </w:tc>
        <w:tc>
          <w:tcPr>
            <w:tcW w:w="923" w:type="dxa"/>
            <w:noWrap/>
            <w:vAlign w:val="center"/>
            <w:hideMark/>
          </w:tcPr>
          <w:p w:rsidR="00804A79" w:rsidRPr="007C1195" w:rsidRDefault="00804A79" w:rsidP="00756A11">
            <w:pPr>
              <w:spacing w:after="200" w:line="276" w:lineRule="auto"/>
              <w:jc w:val="right"/>
              <w:rPr>
                <w:rFonts w:eastAsia="Times New Roman" w:cs="Times New Roman"/>
                <w:sz w:val="24"/>
                <w:szCs w:val="24"/>
              </w:rPr>
            </w:pPr>
            <w:r w:rsidRPr="007C1195">
              <w:rPr>
                <w:rFonts w:cs="Times New Roman"/>
                <w:sz w:val="24"/>
                <w:szCs w:val="24"/>
              </w:rPr>
              <w:t>(a)</w:t>
            </w: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Mal ve Hizmet Alım Giderleri....................................</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15.335.226,43</w:t>
            </w:r>
          </w:p>
        </w:tc>
      </w:tr>
      <w:tr w:rsidR="00804A79" w:rsidRPr="007C1195" w:rsidTr="00756A11">
        <w:trPr>
          <w:trHeight w:val="30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center"/>
          </w:tcPr>
          <w:p w:rsidR="00804A79" w:rsidRPr="007C1195" w:rsidRDefault="00804A79" w:rsidP="00756A11">
            <w:pPr>
              <w:spacing w:after="200" w:line="276" w:lineRule="auto"/>
              <w:rPr>
                <w:rFonts w:eastAsia="Times New Roman" w:cs="Times New Roman"/>
                <w:sz w:val="24"/>
                <w:szCs w:val="24"/>
              </w:rPr>
            </w:pPr>
          </w:p>
        </w:tc>
        <w:tc>
          <w:tcPr>
            <w:tcW w:w="923" w:type="dxa"/>
            <w:noWrap/>
            <w:vAlign w:val="center"/>
            <w:hideMark/>
          </w:tcPr>
          <w:p w:rsidR="00804A79" w:rsidRPr="007C1195" w:rsidRDefault="00804A79" w:rsidP="00756A11">
            <w:pPr>
              <w:spacing w:after="200" w:line="276" w:lineRule="auto"/>
              <w:jc w:val="right"/>
              <w:rPr>
                <w:rFonts w:eastAsia="Times New Roman" w:cs="Times New Roman"/>
                <w:sz w:val="24"/>
                <w:szCs w:val="24"/>
              </w:rPr>
            </w:pPr>
            <w:r w:rsidRPr="007C1195">
              <w:rPr>
                <w:rFonts w:cs="Times New Roman"/>
                <w:sz w:val="24"/>
                <w:szCs w:val="24"/>
              </w:rPr>
              <w:t>(b)</w:t>
            </w: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Cari Transferler............................................................</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70.903.920,10</w:t>
            </w:r>
          </w:p>
        </w:tc>
      </w:tr>
      <w:tr w:rsidR="00804A79" w:rsidRPr="007C1195" w:rsidTr="00756A11">
        <w:trPr>
          <w:trHeight w:val="30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center"/>
          </w:tcPr>
          <w:p w:rsidR="00804A79" w:rsidRPr="007C1195" w:rsidRDefault="00804A79" w:rsidP="00756A11">
            <w:pPr>
              <w:spacing w:after="200" w:line="276" w:lineRule="auto"/>
              <w:rPr>
                <w:rFonts w:eastAsia="Times New Roman" w:cs="Times New Roman"/>
                <w:sz w:val="24"/>
                <w:szCs w:val="24"/>
              </w:rPr>
            </w:pPr>
          </w:p>
        </w:tc>
        <w:tc>
          <w:tcPr>
            <w:tcW w:w="923" w:type="dxa"/>
            <w:noWrap/>
            <w:vAlign w:val="center"/>
            <w:hideMark/>
          </w:tcPr>
          <w:p w:rsidR="00804A79" w:rsidRPr="007C1195" w:rsidRDefault="00804A79" w:rsidP="00756A11">
            <w:pPr>
              <w:spacing w:after="200" w:line="276" w:lineRule="auto"/>
              <w:jc w:val="right"/>
              <w:rPr>
                <w:rFonts w:eastAsia="Times New Roman" w:cs="Times New Roman"/>
                <w:sz w:val="24"/>
                <w:szCs w:val="24"/>
              </w:rPr>
            </w:pPr>
            <w:r w:rsidRPr="007C1195">
              <w:rPr>
                <w:rFonts w:cs="Times New Roman"/>
                <w:sz w:val="24"/>
                <w:szCs w:val="24"/>
              </w:rPr>
              <w:t>(c)</w:t>
            </w: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Sermaye Giderleri........................................................</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122.847.371,16</w:t>
            </w:r>
          </w:p>
        </w:tc>
      </w:tr>
      <w:tr w:rsidR="00804A79" w:rsidRPr="007C1195" w:rsidTr="00756A11">
        <w:trPr>
          <w:trHeight w:val="30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center"/>
          </w:tcPr>
          <w:p w:rsidR="00804A79" w:rsidRPr="007C1195" w:rsidRDefault="00804A79" w:rsidP="00756A11">
            <w:pPr>
              <w:spacing w:after="200" w:line="276" w:lineRule="auto"/>
              <w:rPr>
                <w:rFonts w:eastAsia="Times New Roman" w:cs="Times New Roman"/>
                <w:sz w:val="24"/>
                <w:szCs w:val="24"/>
              </w:rPr>
            </w:pPr>
          </w:p>
        </w:tc>
        <w:tc>
          <w:tcPr>
            <w:tcW w:w="923" w:type="dxa"/>
            <w:noWrap/>
            <w:vAlign w:val="center"/>
            <w:hideMark/>
          </w:tcPr>
          <w:p w:rsidR="00804A79" w:rsidRPr="007C1195" w:rsidRDefault="00804A79" w:rsidP="00756A11">
            <w:pPr>
              <w:spacing w:after="200" w:line="276" w:lineRule="auto"/>
              <w:jc w:val="right"/>
              <w:rPr>
                <w:rFonts w:eastAsia="Times New Roman" w:cs="Times New Roman"/>
                <w:sz w:val="24"/>
                <w:szCs w:val="24"/>
              </w:rPr>
            </w:pPr>
            <w:r w:rsidRPr="007C1195">
              <w:rPr>
                <w:rFonts w:cs="Times New Roman"/>
                <w:sz w:val="24"/>
                <w:szCs w:val="24"/>
              </w:rPr>
              <w:t>(d)</w:t>
            </w: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Sermaye Transferleri....................................................</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77.594.648,12</w:t>
            </w:r>
          </w:p>
        </w:tc>
      </w:tr>
      <w:tr w:rsidR="00804A79" w:rsidRPr="007C1195" w:rsidTr="00756A11">
        <w:trPr>
          <w:trHeight w:val="30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center"/>
          </w:tcPr>
          <w:p w:rsidR="00804A79" w:rsidRPr="007C1195" w:rsidRDefault="00804A79" w:rsidP="00756A11">
            <w:pPr>
              <w:spacing w:after="200" w:line="276" w:lineRule="auto"/>
              <w:rPr>
                <w:rFonts w:eastAsia="Times New Roman" w:cs="Times New Roman"/>
                <w:sz w:val="24"/>
                <w:szCs w:val="24"/>
              </w:rPr>
            </w:pPr>
          </w:p>
        </w:tc>
        <w:tc>
          <w:tcPr>
            <w:tcW w:w="923" w:type="dxa"/>
            <w:noWrap/>
            <w:vAlign w:val="center"/>
            <w:hideMark/>
          </w:tcPr>
          <w:p w:rsidR="00804A79" w:rsidRPr="007C1195" w:rsidRDefault="00804A79" w:rsidP="00756A11">
            <w:pPr>
              <w:spacing w:after="200" w:line="276" w:lineRule="auto"/>
              <w:jc w:val="right"/>
              <w:rPr>
                <w:rFonts w:eastAsia="Times New Roman" w:cs="Times New Roman"/>
                <w:sz w:val="24"/>
                <w:szCs w:val="24"/>
              </w:rPr>
            </w:pPr>
            <w:r w:rsidRPr="007C1195">
              <w:rPr>
                <w:rFonts w:cs="Times New Roman"/>
                <w:sz w:val="24"/>
                <w:szCs w:val="24"/>
              </w:rPr>
              <w:t>(e)</w:t>
            </w: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Borç Verme</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20.083.118,79</w:t>
            </w:r>
          </w:p>
        </w:tc>
      </w:tr>
      <w:tr w:rsidR="00804A79" w:rsidRPr="007C1195" w:rsidTr="00756A11">
        <w:trPr>
          <w:trHeight w:val="165"/>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center"/>
          </w:tcPr>
          <w:p w:rsidR="00804A79" w:rsidRPr="007C1195" w:rsidRDefault="00804A79" w:rsidP="00756A11">
            <w:pPr>
              <w:spacing w:after="200" w:line="276" w:lineRule="auto"/>
              <w:rPr>
                <w:rFonts w:eastAsia="Times New Roman" w:cs="Times New Roman"/>
                <w:sz w:val="24"/>
                <w:szCs w:val="24"/>
              </w:rPr>
            </w:pPr>
          </w:p>
        </w:tc>
        <w:tc>
          <w:tcPr>
            <w:tcW w:w="923" w:type="dxa"/>
            <w:noWrap/>
            <w:vAlign w:val="center"/>
          </w:tcPr>
          <w:p w:rsidR="00804A79" w:rsidRPr="007C1195" w:rsidRDefault="00804A79" w:rsidP="00756A11">
            <w:pPr>
              <w:spacing w:after="200" w:line="276" w:lineRule="auto"/>
              <w:jc w:val="right"/>
              <w:rPr>
                <w:rFonts w:eastAsia="Times New Roman" w:cs="Times New Roman"/>
                <w:sz w:val="24"/>
                <w:szCs w:val="24"/>
              </w:rPr>
            </w:pPr>
          </w:p>
        </w:tc>
        <w:tc>
          <w:tcPr>
            <w:tcW w:w="496" w:type="dxa"/>
            <w:noWrap/>
            <w:vAlign w:val="center"/>
          </w:tcPr>
          <w:p w:rsidR="00804A79" w:rsidRPr="007C1195" w:rsidRDefault="00804A79" w:rsidP="00756A11">
            <w:pPr>
              <w:spacing w:after="200" w:line="276" w:lineRule="auto"/>
              <w:rPr>
                <w:rFonts w:eastAsia="Times New Roman" w:cs="Times New Roman"/>
                <w:sz w:val="24"/>
                <w:szCs w:val="24"/>
              </w:rPr>
            </w:pPr>
          </w:p>
        </w:tc>
        <w:tc>
          <w:tcPr>
            <w:tcW w:w="508" w:type="dxa"/>
            <w:noWrap/>
            <w:vAlign w:val="center"/>
          </w:tcPr>
          <w:p w:rsidR="00804A79" w:rsidRPr="007C1195" w:rsidRDefault="00804A79" w:rsidP="00756A11">
            <w:pPr>
              <w:spacing w:after="200" w:line="276" w:lineRule="auto"/>
              <w:rPr>
                <w:rFonts w:eastAsia="Times New Roman" w:cs="Times New Roman"/>
                <w:sz w:val="24"/>
                <w:szCs w:val="24"/>
              </w:rPr>
            </w:pPr>
          </w:p>
        </w:tc>
        <w:tc>
          <w:tcPr>
            <w:tcW w:w="967" w:type="dxa"/>
            <w:noWrap/>
            <w:vAlign w:val="center"/>
          </w:tcPr>
          <w:p w:rsidR="00804A79" w:rsidRPr="007C1195" w:rsidRDefault="00804A79" w:rsidP="00756A11">
            <w:pPr>
              <w:spacing w:after="200" w:line="276" w:lineRule="auto"/>
              <w:rPr>
                <w:rFonts w:eastAsia="Times New Roman" w:cs="Times New Roman"/>
                <w:sz w:val="24"/>
                <w:szCs w:val="24"/>
              </w:rPr>
            </w:pPr>
          </w:p>
        </w:tc>
        <w:tc>
          <w:tcPr>
            <w:tcW w:w="967" w:type="dxa"/>
            <w:noWrap/>
            <w:vAlign w:val="center"/>
          </w:tcPr>
          <w:p w:rsidR="00804A79" w:rsidRPr="007C1195" w:rsidRDefault="00804A79" w:rsidP="00756A11">
            <w:pPr>
              <w:spacing w:after="200" w:line="276" w:lineRule="auto"/>
              <w:rPr>
                <w:rFonts w:eastAsia="Times New Roman" w:cs="Times New Roman"/>
                <w:sz w:val="24"/>
                <w:szCs w:val="24"/>
              </w:rPr>
            </w:pPr>
          </w:p>
        </w:tc>
        <w:tc>
          <w:tcPr>
            <w:tcW w:w="2390" w:type="dxa"/>
            <w:noWrap/>
            <w:vAlign w:val="center"/>
          </w:tcPr>
          <w:p w:rsidR="00804A79" w:rsidRPr="007C1195" w:rsidRDefault="00804A79" w:rsidP="00756A11">
            <w:pPr>
              <w:spacing w:after="200" w:line="276" w:lineRule="auto"/>
              <w:rPr>
                <w:rFonts w:eastAsia="Times New Roman" w:cs="Times New Roman"/>
                <w:sz w:val="24"/>
                <w:szCs w:val="24"/>
              </w:rPr>
            </w:pPr>
          </w:p>
        </w:tc>
        <w:tc>
          <w:tcPr>
            <w:tcW w:w="2230" w:type="dxa"/>
            <w:noWrap/>
            <w:vAlign w:val="center"/>
          </w:tcPr>
          <w:p w:rsidR="00804A79" w:rsidRPr="007C1195" w:rsidRDefault="00804A79" w:rsidP="00756A11">
            <w:pPr>
              <w:spacing w:after="200" w:line="276" w:lineRule="auto"/>
              <w:rPr>
                <w:rFonts w:eastAsia="Times New Roman" w:cs="Times New Roman"/>
                <w:sz w:val="24"/>
                <w:szCs w:val="24"/>
              </w:rPr>
            </w:pPr>
          </w:p>
        </w:tc>
      </w:tr>
      <w:tr w:rsidR="00804A79" w:rsidRPr="007C1195" w:rsidTr="00756A11">
        <w:trPr>
          <w:trHeight w:val="24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(B)</w:t>
            </w:r>
          </w:p>
        </w:tc>
        <w:tc>
          <w:tcPr>
            <w:tcW w:w="6251" w:type="dxa"/>
            <w:gridSpan w:val="6"/>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Savunma Harcamaları</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240.860.181,29</w:t>
            </w:r>
          </w:p>
        </w:tc>
      </w:tr>
      <w:tr w:rsidR="00804A79" w:rsidRPr="007C1195" w:rsidTr="00756A11">
        <w:trPr>
          <w:trHeight w:val="24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center"/>
          </w:tcPr>
          <w:p w:rsidR="00804A79" w:rsidRPr="007C1195" w:rsidRDefault="00804A79" w:rsidP="00756A11">
            <w:pPr>
              <w:spacing w:after="200" w:line="276" w:lineRule="auto"/>
              <w:rPr>
                <w:rFonts w:eastAsia="Times New Roman" w:cs="Times New Roman"/>
                <w:sz w:val="24"/>
                <w:szCs w:val="24"/>
              </w:rPr>
            </w:pPr>
          </w:p>
        </w:tc>
        <w:tc>
          <w:tcPr>
            <w:tcW w:w="923" w:type="dxa"/>
            <w:noWrap/>
            <w:vAlign w:val="center"/>
            <w:hideMark/>
          </w:tcPr>
          <w:p w:rsidR="00804A79" w:rsidRPr="007C1195" w:rsidRDefault="00804A79" w:rsidP="00756A11">
            <w:pPr>
              <w:spacing w:after="200" w:line="276" w:lineRule="auto"/>
              <w:jc w:val="right"/>
              <w:rPr>
                <w:rFonts w:eastAsia="Times New Roman" w:cs="Times New Roman"/>
                <w:sz w:val="24"/>
                <w:szCs w:val="24"/>
              </w:rPr>
            </w:pPr>
            <w:r w:rsidRPr="007C1195">
              <w:rPr>
                <w:rFonts w:cs="Times New Roman"/>
                <w:sz w:val="24"/>
                <w:szCs w:val="24"/>
              </w:rPr>
              <w:t>(a)</w:t>
            </w: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Sivil Savunma</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14.394.030,86</w:t>
            </w:r>
          </w:p>
        </w:tc>
      </w:tr>
      <w:tr w:rsidR="00804A79" w:rsidRPr="007C1195" w:rsidTr="00756A11">
        <w:trPr>
          <w:trHeight w:val="24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bottom"/>
          </w:tcPr>
          <w:p w:rsidR="00804A79" w:rsidRPr="007C1195" w:rsidRDefault="00804A79" w:rsidP="00756A11">
            <w:pPr>
              <w:spacing w:after="200" w:line="276" w:lineRule="auto"/>
              <w:rPr>
                <w:rFonts w:eastAsia="Times New Roman" w:cs="Times New Roman"/>
                <w:sz w:val="24"/>
                <w:szCs w:val="24"/>
              </w:rPr>
            </w:pPr>
          </w:p>
        </w:tc>
        <w:tc>
          <w:tcPr>
            <w:tcW w:w="341" w:type="dxa"/>
            <w:noWrap/>
            <w:vAlign w:val="bottom"/>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bottom"/>
          </w:tcPr>
          <w:p w:rsidR="00804A79" w:rsidRPr="007C1195" w:rsidRDefault="00804A79" w:rsidP="00756A11">
            <w:pPr>
              <w:spacing w:after="200" w:line="276" w:lineRule="auto"/>
              <w:rPr>
                <w:rFonts w:eastAsia="Times New Roman" w:cs="Times New Roman"/>
                <w:sz w:val="24"/>
                <w:szCs w:val="24"/>
              </w:rPr>
            </w:pPr>
          </w:p>
        </w:tc>
        <w:tc>
          <w:tcPr>
            <w:tcW w:w="923" w:type="dxa"/>
            <w:noWrap/>
            <w:vAlign w:val="bottom"/>
          </w:tcPr>
          <w:p w:rsidR="00804A79" w:rsidRPr="007C1195" w:rsidRDefault="00804A79" w:rsidP="00756A11">
            <w:pPr>
              <w:spacing w:after="200" w:line="276" w:lineRule="auto"/>
              <w:rPr>
                <w:rFonts w:eastAsia="Times New Roman" w:cs="Times New Roman"/>
                <w:sz w:val="24"/>
                <w:szCs w:val="24"/>
              </w:rPr>
            </w:pP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  Personel  Giderleri........................................................................</w:t>
            </w:r>
          </w:p>
        </w:tc>
        <w:tc>
          <w:tcPr>
            <w:tcW w:w="2230"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8.977.634,80</w:t>
            </w:r>
          </w:p>
        </w:tc>
      </w:tr>
      <w:tr w:rsidR="00804A79" w:rsidRPr="007C1195" w:rsidTr="00756A11">
        <w:trPr>
          <w:trHeight w:val="24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bottom"/>
          </w:tcPr>
          <w:p w:rsidR="00804A79" w:rsidRPr="007C1195" w:rsidRDefault="00804A79" w:rsidP="00756A11">
            <w:pPr>
              <w:spacing w:after="200" w:line="276" w:lineRule="auto"/>
              <w:rPr>
                <w:rFonts w:eastAsia="Times New Roman" w:cs="Times New Roman"/>
                <w:sz w:val="24"/>
                <w:szCs w:val="24"/>
              </w:rPr>
            </w:pPr>
          </w:p>
        </w:tc>
        <w:tc>
          <w:tcPr>
            <w:tcW w:w="341" w:type="dxa"/>
            <w:noWrap/>
            <w:vAlign w:val="bottom"/>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bottom"/>
          </w:tcPr>
          <w:p w:rsidR="00804A79" w:rsidRPr="007C1195" w:rsidRDefault="00804A79" w:rsidP="00756A11">
            <w:pPr>
              <w:spacing w:after="200" w:line="276" w:lineRule="auto"/>
              <w:rPr>
                <w:rFonts w:eastAsia="Times New Roman" w:cs="Times New Roman"/>
                <w:sz w:val="24"/>
                <w:szCs w:val="24"/>
              </w:rPr>
            </w:pPr>
          </w:p>
        </w:tc>
        <w:tc>
          <w:tcPr>
            <w:tcW w:w="923" w:type="dxa"/>
            <w:noWrap/>
            <w:vAlign w:val="bottom"/>
          </w:tcPr>
          <w:p w:rsidR="00804A79" w:rsidRPr="007C1195" w:rsidRDefault="00804A79" w:rsidP="00756A11">
            <w:pPr>
              <w:spacing w:after="200" w:line="276" w:lineRule="auto"/>
              <w:rPr>
                <w:rFonts w:eastAsia="Times New Roman" w:cs="Times New Roman"/>
                <w:sz w:val="24"/>
                <w:szCs w:val="24"/>
              </w:rPr>
            </w:pP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  Sosyal G. Devlet Primi Giderleri........................................................................</w:t>
            </w:r>
          </w:p>
        </w:tc>
        <w:tc>
          <w:tcPr>
            <w:tcW w:w="2230"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349.143,17</w:t>
            </w:r>
          </w:p>
        </w:tc>
      </w:tr>
      <w:tr w:rsidR="00804A79" w:rsidRPr="007C1195" w:rsidTr="00756A11">
        <w:trPr>
          <w:trHeight w:val="24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bottom"/>
          </w:tcPr>
          <w:p w:rsidR="00804A79" w:rsidRPr="007C1195" w:rsidRDefault="00804A79" w:rsidP="00756A11">
            <w:pPr>
              <w:spacing w:after="200" w:line="276" w:lineRule="auto"/>
              <w:rPr>
                <w:rFonts w:eastAsia="Times New Roman" w:cs="Times New Roman"/>
                <w:sz w:val="24"/>
                <w:szCs w:val="24"/>
              </w:rPr>
            </w:pPr>
          </w:p>
        </w:tc>
        <w:tc>
          <w:tcPr>
            <w:tcW w:w="341" w:type="dxa"/>
            <w:noWrap/>
            <w:vAlign w:val="bottom"/>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bottom"/>
          </w:tcPr>
          <w:p w:rsidR="00804A79" w:rsidRPr="007C1195" w:rsidRDefault="00804A79" w:rsidP="00756A11">
            <w:pPr>
              <w:spacing w:after="200" w:line="276" w:lineRule="auto"/>
              <w:rPr>
                <w:rFonts w:eastAsia="Times New Roman" w:cs="Times New Roman"/>
                <w:sz w:val="24"/>
                <w:szCs w:val="24"/>
              </w:rPr>
            </w:pPr>
          </w:p>
        </w:tc>
        <w:tc>
          <w:tcPr>
            <w:tcW w:w="923" w:type="dxa"/>
            <w:noWrap/>
            <w:vAlign w:val="bottom"/>
          </w:tcPr>
          <w:p w:rsidR="00804A79" w:rsidRPr="007C1195" w:rsidRDefault="00804A79" w:rsidP="00756A11">
            <w:pPr>
              <w:spacing w:after="200" w:line="276" w:lineRule="auto"/>
              <w:rPr>
                <w:rFonts w:eastAsia="Times New Roman" w:cs="Times New Roman"/>
                <w:sz w:val="24"/>
                <w:szCs w:val="24"/>
              </w:rPr>
            </w:pP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  Mal ve Hizmet Alım Giderleri........................................................................</w:t>
            </w:r>
          </w:p>
        </w:tc>
        <w:tc>
          <w:tcPr>
            <w:tcW w:w="2230"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5.067.252,89</w:t>
            </w:r>
          </w:p>
        </w:tc>
      </w:tr>
      <w:tr w:rsidR="00804A79" w:rsidRPr="007C1195" w:rsidTr="00756A11">
        <w:trPr>
          <w:trHeight w:val="24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center"/>
          </w:tcPr>
          <w:p w:rsidR="00804A79" w:rsidRPr="007C1195" w:rsidRDefault="00804A79" w:rsidP="00756A11">
            <w:pPr>
              <w:spacing w:after="200" w:line="276" w:lineRule="auto"/>
              <w:rPr>
                <w:rFonts w:eastAsia="Times New Roman" w:cs="Times New Roman"/>
                <w:sz w:val="24"/>
                <w:szCs w:val="24"/>
              </w:rPr>
            </w:pPr>
          </w:p>
        </w:tc>
        <w:tc>
          <w:tcPr>
            <w:tcW w:w="923" w:type="dxa"/>
            <w:noWrap/>
            <w:vAlign w:val="center"/>
            <w:hideMark/>
          </w:tcPr>
          <w:p w:rsidR="00804A79" w:rsidRPr="007C1195" w:rsidRDefault="00804A79" w:rsidP="00756A11">
            <w:pPr>
              <w:spacing w:after="200" w:line="276" w:lineRule="auto"/>
              <w:jc w:val="right"/>
              <w:rPr>
                <w:rFonts w:eastAsia="Times New Roman" w:cs="Times New Roman"/>
                <w:sz w:val="24"/>
                <w:szCs w:val="24"/>
              </w:rPr>
            </w:pPr>
            <w:r w:rsidRPr="007C1195">
              <w:rPr>
                <w:rFonts w:cs="Times New Roman"/>
                <w:sz w:val="24"/>
                <w:szCs w:val="24"/>
              </w:rPr>
              <w:t>(b)</w:t>
            </w:r>
          </w:p>
        </w:tc>
        <w:tc>
          <w:tcPr>
            <w:tcW w:w="1971" w:type="dxa"/>
            <w:gridSpan w:val="3"/>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G.K.K.</w:t>
            </w:r>
          </w:p>
        </w:tc>
        <w:tc>
          <w:tcPr>
            <w:tcW w:w="967" w:type="dxa"/>
            <w:noWrap/>
            <w:vAlign w:val="center"/>
          </w:tcPr>
          <w:p w:rsidR="00804A79" w:rsidRPr="007C1195" w:rsidRDefault="00804A79" w:rsidP="00756A11">
            <w:pPr>
              <w:spacing w:after="200" w:line="276" w:lineRule="auto"/>
              <w:rPr>
                <w:rFonts w:eastAsia="Times New Roman" w:cs="Times New Roman"/>
                <w:sz w:val="24"/>
                <w:szCs w:val="24"/>
              </w:rPr>
            </w:pPr>
          </w:p>
        </w:tc>
        <w:tc>
          <w:tcPr>
            <w:tcW w:w="2390" w:type="dxa"/>
            <w:noWrap/>
            <w:vAlign w:val="center"/>
          </w:tcPr>
          <w:p w:rsidR="00804A79" w:rsidRPr="007C1195" w:rsidRDefault="00804A79" w:rsidP="00756A11">
            <w:pPr>
              <w:spacing w:after="200" w:line="276" w:lineRule="auto"/>
              <w:rPr>
                <w:rFonts w:eastAsia="Times New Roman" w:cs="Times New Roman"/>
                <w:sz w:val="24"/>
                <w:szCs w:val="24"/>
              </w:rPr>
            </w:pP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226.466.150,43</w:t>
            </w:r>
          </w:p>
        </w:tc>
      </w:tr>
      <w:tr w:rsidR="00804A79" w:rsidRPr="007C1195" w:rsidTr="00756A11">
        <w:trPr>
          <w:trHeight w:val="240"/>
        </w:trPr>
        <w:tc>
          <w:tcPr>
            <w:tcW w:w="1276" w:type="dxa"/>
            <w:noWrap/>
            <w:vAlign w:val="bottom"/>
          </w:tcPr>
          <w:p w:rsidR="00804A79" w:rsidRPr="007C1195" w:rsidRDefault="00804A79" w:rsidP="00756A11">
            <w:pPr>
              <w:spacing w:after="200" w:line="276" w:lineRule="auto"/>
              <w:rPr>
                <w:rFonts w:eastAsia="Times New Roman" w:cs="Times New Roman"/>
                <w:sz w:val="24"/>
                <w:szCs w:val="24"/>
              </w:rPr>
            </w:pPr>
          </w:p>
        </w:tc>
        <w:tc>
          <w:tcPr>
            <w:tcW w:w="425" w:type="dxa"/>
            <w:noWrap/>
            <w:vAlign w:val="bottom"/>
          </w:tcPr>
          <w:p w:rsidR="00804A79" w:rsidRPr="007C1195" w:rsidRDefault="00804A79" w:rsidP="00756A11">
            <w:pPr>
              <w:spacing w:after="200" w:line="276" w:lineRule="auto"/>
              <w:rPr>
                <w:rFonts w:eastAsia="Times New Roman" w:cs="Times New Roman"/>
                <w:sz w:val="24"/>
                <w:szCs w:val="24"/>
              </w:rPr>
            </w:pPr>
          </w:p>
        </w:tc>
        <w:tc>
          <w:tcPr>
            <w:tcW w:w="341" w:type="dxa"/>
            <w:noWrap/>
            <w:vAlign w:val="bottom"/>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bottom"/>
          </w:tcPr>
          <w:p w:rsidR="00804A79" w:rsidRPr="007C1195" w:rsidRDefault="00804A79" w:rsidP="00756A11">
            <w:pPr>
              <w:spacing w:after="200" w:line="276" w:lineRule="auto"/>
              <w:rPr>
                <w:rFonts w:eastAsia="Times New Roman" w:cs="Times New Roman"/>
                <w:sz w:val="24"/>
                <w:szCs w:val="24"/>
              </w:rPr>
            </w:pPr>
          </w:p>
        </w:tc>
        <w:tc>
          <w:tcPr>
            <w:tcW w:w="923" w:type="dxa"/>
            <w:noWrap/>
            <w:vAlign w:val="bottom"/>
          </w:tcPr>
          <w:p w:rsidR="00804A79" w:rsidRPr="007C1195" w:rsidRDefault="00804A79" w:rsidP="00756A11">
            <w:pPr>
              <w:spacing w:after="200" w:line="276" w:lineRule="auto"/>
              <w:rPr>
                <w:rFonts w:eastAsia="Times New Roman" w:cs="Times New Roman"/>
                <w:sz w:val="24"/>
                <w:szCs w:val="24"/>
              </w:rPr>
            </w:pP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  Personel  Giderleri................................................</w:t>
            </w:r>
          </w:p>
        </w:tc>
        <w:tc>
          <w:tcPr>
            <w:tcW w:w="2230"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152.015.432,46</w:t>
            </w:r>
          </w:p>
        </w:tc>
      </w:tr>
      <w:tr w:rsidR="00804A79" w:rsidRPr="007C1195" w:rsidTr="00756A11">
        <w:trPr>
          <w:trHeight w:val="240"/>
        </w:trPr>
        <w:tc>
          <w:tcPr>
            <w:tcW w:w="1276" w:type="dxa"/>
            <w:noWrap/>
            <w:vAlign w:val="bottom"/>
          </w:tcPr>
          <w:p w:rsidR="00804A79" w:rsidRPr="007C1195" w:rsidRDefault="00804A79" w:rsidP="00756A11">
            <w:pPr>
              <w:spacing w:after="200" w:line="276" w:lineRule="auto"/>
              <w:rPr>
                <w:rFonts w:eastAsia="Times New Roman" w:cs="Times New Roman"/>
                <w:sz w:val="24"/>
                <w:szCs w:val="24"/>
              </w:rPr>
            </w:pPr>
          </w:p>
        </w:tc>
        <w:tc>
          <w:tcPr>
            <w:tcW w:w="425" w:type="dxa"/>
            <w:noWrap/>
            <w:vAlign w:val="bottom"/>
          </w:tcPr>
          <w:p w:rsidR="00804A79" w:rsidRPr="007C1195" w:rsidRDefault="00804A79" w:rsidP="00756A11">
            <w:pPr>
              <w:spacing w:after="200" w:line="276" w:lineRule="auto"/>
              <w:rPr>
                <w:rFonts w:eastAsia="Times New Roman" w:cs="Times New Roman"/>
                <w:sz w:val="24"/>
                <w:szCs w:val="24"/>
              </w:rPr>
            </w:pPr>
          </w:p>
        </w:tc>
        <w:tc>
          <w:tcPr>
            <w:tcW w:w="341" w:type="dxa"/>
            <w:noWrap/>
            <w:vAlign w:val="bottom"/>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bottom"/>
          </w:tcPr>
          <w:p w:rsidR="00804A79" w:rsidRPr="007C1195" w:rsidRDefault="00804A79" w:rsidP="00756A11">
            <w:pPr>
              <w:spacing w:after="200" w:line="276" w:lineRule="auto"/>
              <w:rPr>
                <w:rFonts w:eastAsia="Times New Roman" w:cs="Times New Roman"/>
                <w:sz w:val="24"/>
                <w:szCs w:val="24"/>
              </w:rPr>
            </w:pPr>
          </w:p>
        </w:tc>
        <w:tc>
          <w:tcPr>
            <w:tcW w:w="923" w:type="dxa"/>
            <w:noWrap/>
            <w:vAlign w:val="bottom"/>
          </w:tcPr>
          <w:p w:rsidR="00804A79" w:rsidRPr="007C1195" w:rsidRDefault="00804A79" w:rsidP="00756A11">
            <w:pPr>
              <w:spacing w:after="200" w:line="276" w:lineRule="auto"/>
              <w:rPr>
                <w:rFonts w:eastAsia="Times New Roman" w:cs="Times New Roman"/>
                <w:sz w:val="24"/>
                <w:szCs w:val="24"/>
              </w:rPr>
            </w:pP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  Sosyal G. Devlet Primi Giderleri........................................................................</w:t>
            </w:r>
          </w:p>
        </w:tc>
        <w:tc>
          <w:tcPr>
            <w:tcW w:w="2230"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15.054.084,73</w:t>
            </w:r>
          </w:p>
        </w:tc>
      </w:tr>
      <w:tr w:rsidR="00804A79" w:rsidRPr="007C1195" w:rsidTr="00756A11">
        <w:trPr>
          <w:trHeight w:val="240"/>
        </w:trPr>
        <w:tc>
          <w:tcPr>
            <w:tcW w:w="1276" w:type="dxa"/>
            <w:noWrap/>
            <w:vAlign w:val="bottom"/>
          </w:tcPr>
          <w:p w:rsidR="00804A79" w:rsidRPr="007C1195" w:rsidRDefault="00804A79" w:rsidP="00756A11">
            <w:pPr>
              <w:spacing w:after="200" w:line="276" w:lineRule="auto"/>
              <w:rPr>
                <w:rFonts w:eastAsia="Times New Roman" w:cs="Times New Roman"/>
                <w:sz w:val="24"/>
                <w:szCs w:val="24"/>
              </w:rPr>
            </w:pPr>
          </w:p>
        </w:tc>
        <w:tc>
          <w:tcPr>
            <w:tcW w:w="425" w:type="dxa"/>
            <w:noWrap/>
            <w:vAlign w:val="bottom"/>
          </w:tcPr>
          <w:p w:rsidR="00804A79" w:rsidRPr="007C1195" w:rsidRDefault="00804A79" w:rsidP="00756A11">
            <w:pPr>
              <w:spacing w:after="200" w:line="276" w:lineRule="auto"/>
              <w:rPr>
                <w:rFonts w:eastAsia="Times New Roman" w:cs="Times New Roman"/>
                <w:sz w:val="24"/>
                <w:szCs w:val="24"/>
              </w:rPr>
            </w:pPr>
          </w:p>
        </w:tc>
        <w:tc>
          <w:tcPr>
            <w:tcW w:w="341" w:type="dxa"/>
            <w:noWrap/>
            <w:vAlign w:val="bottom"/>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bottom"/>
          </w:tcPr>
          <w:p w:rsidR="00804A79" w:rsidRPr="007C1195" w:rsidRDefault="00804A79" w:rsidP="00756A11">
            <w:pPr>
              <w:spacing w:after="200" w:line="276" w:lineRule="auto"/>
              <w:rPr>
                <w:rFonts w:eastAsia="Times New Roman" w:cs="Times New Roman"/>
                <w:sz w:val="24"/>
                <w:szCs w:val="24"/>
              </w:rPr>
            </w:pPr>
          </w:p>
        </w:tc>
        <w:tc>
          <w:tcPr>
            <w:tcW w:w="923" w:type="dxa"/>
            <w:noWrap/>
            <w:vAlign w:val="bottom"/>
          </w:tcPr>
          <w:p w:rsidR="00804A79" w:rsidRPr="007C1195" w:rsidRDefault="00804A79" w:rsidP="00756A11">
            <w:pPr>
              <w:spacing w:after="200" w:line="276" w:lineRule="auto"/>
              <w:rPr>
                <w:rFonts w:eastAsia="Times New Roman" w:cs="Times New Roman"/>
                <w:sz w:val="24"/>
                <w:szCs w:val="24"/>
              </w:rPr>
            </w:pP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  Mal ve Hizmet Alım Giderleri....................................................................</w:t>
            </w:r>
          </w:p>
        </w:tc>
        <w:tc>
          <w:tcPr>
            <w:tcW w:w="2230"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17.049.819,51</w:t>
            </w:r>
          </w:p>
        </w:tc>
      </w:tr>
      <w:tr w:rsidR="00804A79" w:rsidRPr="007C1195" w:rsidTr="00756A11">
        <w:trPr>
          <w:trHeight w:val="240"/>
        </w:trPr>
        <w:tc>
          <w:tcPr>
            <w:tcW w:w="1276" w:type="dxa"/>
            <w:noWrap/>
            <w:vAlign w:val="bottom"/>
          </w:tcPr>
          <w:p w:rsidR="00804A79" w:rsidRPr="007C1195" w:rsidRDefault="00804A79" w:rsidP="00756A11">
            <w:pPr>
              <w:spacing w:after="200" w:line="276" w:lineRule="auto"/>
              <w:rPr>
                <w:rFonts w:eastAsia="Times New Roman" w:cs="Times New Roman"/>
                <w:sz w:val="24"/>
                <w:szCs w:val="24"/>
              </w:rPr>
            </w:pPr>
          </w:p>
        </w:tc>
        <w:tc>
          <w:tcPr>
            <w:tcW w:w="425" w:type="dxa"/>
            <w:noWrap/>
            <w:vAlign w:val="bottom"/>
          </w:tcPr>
          <w:p w:rsidR="00804A79" w:rsidRPr="007C1195" w:rsidRDefault="00804A79" w:rsidP="00756A11">
            <w:pPr>
              <w:spacing w:after="200" w:line="276" w:lineRule="auto"/>
              <w:rPr>
                <w:rFonts w:eastAsia="Times New Roman" w:cs="Times New Roman"/>
                <w:sz w:val="24"/>
                <w:szCs w:val="24"/>
              </w:rPr>
            </w:pPr>
          </w:p>
        </w:tc>
        <w:tc>
          <w:tcPr>
            <w:tcW w:w="341" w:type="dxa"/>
            <w:noWrap/>
            <w:vAlign w:val="bottom"/>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bottom"/>
          </w:tcPr>
          <w:p w:rsidR="00804A79" w:rsidRPr="007C1195" w:rsidRDefault="00804A79" w:rsidP="00756A11">
            <w:pPr>
              <w:spacing w:after="200" w:line="276" w:lineRule="auto"/>
              <w:rPr>
                <w:rFonts w:eastAsia="Times New Roman" w:cs="Times New Roman"/>
                <w:sz w:val="24"/>
                <w:szCs w:val="24"/>
              </w:rPr>
            </w:pPr>
          </w:p>
        </w:tc>
        <w:tc>
          <w:tcPr>
            <w:tcW w:w="923" w:type="dxa"/>
            <w:noWrap/>
            <w:vAlign w:val="bottom"/>
          </w:tcPr>
          <w:p w:rsidR="00804A79" w:rsidRPr="007C1195" w:rsidRDefault="00804A79" w:rsidP="00756A11">
            <w:pPr>
              <w:spacing w:after="200" w:line="276" w:lineRule="auto"/>
              <w:rPr>
                <w:rFonts w:eastAsia="Times New Roman" w:cs="Times New Roman"/>
                <w:sz w:val="24"/>
                <w:szCs w:val="24"/>
              </w:rPr>
            </w:pP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  Cari Transferler.................................................................</w:t>
            </w:r>
          </w:p>
        </w:tc>
        <w:tc>
          <w:tcPr>
            <w:tcW w:w="2230"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39.905.441,70</w:t>
            </w:r>
          </w:p>
        </w:tc>
      </w:tr>
      <w:tr w:rsidR="00804A79" w:rsidRPr="007C1195" w:rsidTr="00756A11">
        <w:trPr>
          <w:trHeight w:val="240"/>
        </w:trPr>
        <w:tc>
          <w:tcPr>
            <w:tcW w:w="1276" w:type="dxa"/>
            <w:noWrap/>
            <w:vAlign w:val="bottom"/>
          </w:tcPr>
          <w:p w:rsidR="00804A79" w:rsidRPr="007C1195" w:rsidRDefault="00804A79" w:rsidP="00756A11">
            <w:pPr>
              <w:spacing w:after="200" w:line="276" w:lineRule="auto"/>
              <w:rPr>
                <w:rFonts w:eastAsia="Times New Roman" w:cs="Times New Roman"/>
                <w:sz w:val="24"/>
                <w:szCs w:val="24"/>
              </w:rPr>
            </w:pPr>
          </w:p>
        </w:tc>
        <w:tc>
          <w:tcPr>
            <w:tcW w:w="425" w:type="dxa"/>
            <w:noWrap/>
            <w:vAlign w:val="bottom"/>
          </w:tcPr>
          <w:p w:rsidR="00804A79" w:rsidRPr="007C1195" w:rsidRDefault="00804A79" w:rsidP="00756A11">
            <w:pPr>
              <w:spacing w:after="200" w:line="276" w:lineRule="auto"/>
              <w:rPr>
                <w:rFonts w:eastAsia="Times New Roman" w:cs="Times New Roman"/>
                <w:sz w:val="24"/>
                <w:szCs w:val="24"/>
              </w:rPr>
            </w:pPr>
          </w:p>
        </w:tc>
        <w:tc>
          <w:tcPr>
            <w:tcW w:w="341" w:type="dxa"/>
            <w:noWrap/>
            <w:vAlign w:val="bottom"/>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bottom"/>
          </w:tcPr>
          <w:p w:rsidR="00804A79" w:rsidRPr="007C1195" w:rsidRDefault="00804A79" w:rsidP="00756A11">
            <w:pPr>
              <w:spacing w:after="200" w:line="276" w:lineRule="auto"/>
              <w:rPr>
                <w:rFonts w:eastAsia="Times New Roman" w:cs="Times New Roman"/>
                <w:sz w:val="24"/>
                <w:szCs w:val="24"/>
              </w:rPr>
            </w:pPr>
          </w:p>
        </w:tc>
        <w:tc>
          <w:tcPr>
            <w:tcW w:w="923" w:type="dxa"/>
            <w:noWrap/>
            <w:vAlign w:val="bottom"/>
          </w:tcPr>
          <w:p w:rsidR="00804A79" w:rsidRPr="007C1195" w:rsidRDefault="00804A79" w:rsidP="00756A11">
            <w:pPr>
              <w:spacing w:after="200" w:line="276" w:lineRule="auto"/>
              <w:rPr>
                <w:rFonts w:eastAsia="Times New Roman" w:cs="Times New Roman"/>
                <w:sz w:val="24"/>
                <w:szCs w:val="24"/>
              </w:rPr>
            </w:pPr>
          </w:p>
        </w:tc>
        <w:tc>
          <w:tcPr>
            <w:tcW w:w="5328" w:type="dxa"/>
            <w:gridSpan w:val="5"/>
            <w:noWrap/>
            <w:vAlign w:val="center"/>
            <w:hideMark/>
          </w:tcPr>
          <w:p w:rsidR="00804A79" w:rsidRPr="007C1195" w:rsidRDefault="00804A79" w:rsidP="00804A79">
            <w:pPr>
              <w:pStyle w:val="ListeParagraf"/>
              <w:numPr>
                <w:ilvl w:val="0"/>
                <w:numId w:val="1"/>
              </w:numPr>
              <w:spacing w:line="276" w:lineRule="auto"/>
              <w:rPr>
                <w:sz w:val="24"/>
                <w:szCs w:val="24"/>
                <w:lang w:eastAsia="en-US"/>
              </w:rPr>
            </w:pPr>
            <w:r w:rsidRPr="007C1195">
              <w:rPr>
                <w:sz w:val="24"/>
                <w:szCs w:val="24"/>
                <w:lang w:eastAsia="en-US"/>
              </w:rPr>
              <w:t>Sermaye Giderleri</w:t>
            </w:r>
          </w:p>
        </w:tc>
        <w:tc>
          <w:tcPr>
            <w:tcW w:w="2230"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2.441.372,03</w:t>
            </w:r>
          </w:p>
        </w:tc>
      </w:tr>
      <w:tr w:rsidR="00804A79" w:rsidRPr="007C1195" w:rsidTr="00756A11">
        <w:trPr>
          <w:trHeight w:val="240"/>
        </w:trPr>
        <w:tc>
          <w:tcPr>
            <w:tcW w:w="1276" w:type="dxa"/>
            <w:noWrap/>
            <w:vAlign w:val="bottom"/>
          </w:tcPr>
          <w:p w:rsidR="00804A79" w:rsidRPr="007C1195" w:rsidRDefault="00804A79" w:rsidP="00756A11">
            <w:pPr>
              <w:spacing w:after="200" w:line="276" w:lineRule="auto"/>
              <w:rPr>
                <w:rFonts w:eastAsia="Times New Roman" w:cs="Times New Roman"/>
                <w:sz w:val="24"/>
                <w:szCs w:val="24"/>
              </w:rPr>
            </w:pPr>
          </w:p>
        </w:tc>
        <w:tc>
          <w:tcPr>
            <w:tcW w:w="425" w:type="dxa"/>
            <w:noWrap/>
            <w:vAlign w:val="bottom"/>
          </w:tcPr>
          <w:p w:rsidR="00804A79" w:rsidRPr="007C1195" w:rsidRDefault="00804A79" w:rsidP="00756A11">
            <w:pPr>
              <w:spacing w:after="200" w:line="276" w:lineRule="auto"/>
              <w:rPr>
                <w:rFonts w:eastAsia="Times New Roman" w:cs="Times New Roman"/>
                <w:sz w:val="24"/>
                <w:szCs w:val="24"/>
              </w:rPr>
            </w:pPr>
          </w:p>
        </w:tc>
        <w:tc>
          <w:tcPr>
            <w:tcW w:w="341" w:type="dxa"/>
            <w:noWrap/>
            <w:vAlign w:val="bottom"/>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bottom"/>
          </w:tcPr>
          <w:p w:rsidR="00804A79" w:rsidRPr="007C1195" w:rsidRDefault="00804A79" w:rsidP="00756A11">
            <w:pPr>
              <w:spacing w:after="200" w:line="276" w:lineRule="auto"/>
              <w:rPr>
                <w:rFonts w:eastAsia="Times New Roman" w:cs="Times New Roman"/>
                <w:sz w:val="24"/>
                <w:szCs w:val="24"/>
              </w:rPr>
            </w:pPr>
          </w:p>
        </w:tc>
        <w:tc>
          <w:tcPr>
            <w:tcW w:w="923" w:type="dxa"/>
            <w:noWrap/>
            <w:vAlign w:val="bottom"/>
          </w:tcPr>
          <w:p w:rsidR="00804A79" w:rsidRPr="007C1195" w:rsidRDefault="00804A79" w:rsidP="00756A11">
            <w:pPr>
              <w:spacing w:after="200" w:line="276" w:lineRule="auto"/>
              <w:rPr>
                <w:rFonts w:eastAsia="Times New Roman" w:cs="Times New Roman"/>
                <w:sz w:val="24"/>
                <w:szCs w:val="24"/>
              </w:rPr>
            </w:pPr>
          </w:p>
        </w:tc>
        <w:tc>
          <w:tcPr>
            <w:tcW w:w="496" w:type="dxa"/>
            <w:noWrap/>
            <w:vAlign w:val="center"/>
          </w:tcPr>
          <w:p w:rsidR="00804A79" w:rsidRPr="007C1195" w:rsidRDefault="00804A79" w:rsidP="00756A11">
            <w:pPr>
              <w:spacing w:after="200" w:line="276" w:lineRule="auto"/>
              <w:rPr>
                <w:rFonts w:eastAsia="Times New Roman" w:cs="Times New Roman"/>
                <w:sz w:val="24"/>
                <w:szCs w:val="24"/>
              </w:rPr>
            </w:pPr>
          </w:p>
        </w:tc>
        <w:tc>
          <w:tcPr>
            <w:tcW w:w="508" w:type="dxa"/>
            <w:noWrap/>
            <w:vAlign w:val="bottom"/>
          </w:tcPr>
          <w:p w:rsidR="00804A79" w:rsidRPr="007C1195" w:rsidRDefault="00804A79" w:rsidP="00756A11">
            <w:pPr>
              <w:spacing w:after="200" w:line="276" w:lineRule="auto"/>
              <w:rPr>
                <w:rFonts w:eastAsia="Times New Roman" w:cs="Times New Roman"/>
                <w:sz w:val="24"/>
                <w:szCs w:val="24"/>
              </w:rPr>
            </w:pPr>
          </w:p>
        </w:tc>
        <w:tc>
          <w:tcPr>
            <w:tcW w:w="967" w:type="dxa"/>
            <w:noWrap/>
            <w:vAlign w:val="bottom"/>
          </w:tcPr>
          <w:p w:rsidR="00804A79" w:rsidRPr="007C1195" w:rsidRDefault="00804A79" w:rsidP="00756A11">
            <w:pPr>
              <w:spacing w:after="200" w:line="276" w:lineRule="auto"/>
              <w:rPr>
                <w:rFonts w:eastAsia="Times New Roman" w:cs="Times New Roman"/>
                <w:sz w:val="24"/>
                <w:szCs w:val="24"/>
              </w:rPr>
            </w:pPr>
          </w:p>
        </w:tc>
        <w:tc>
          <w:tcPr>
            <w:tcW w:w="967" w:type="dxa"/>
            <w:noWrap/>
            <w:vAlign w:val="bottom"/>
          </w:tcPr>
          <w:p w:rsidR="00804A79" w:rsidRPr="007C1195" w:rsidRDefault="00804A79" w:rsidP="00756A11">
            <w:pPr>
              <w:spacing w:after="200" w:line="276" w:lineRule="auto"/>
              <w:rPr>
                <w:rFonts w:eastAsia="Times New Roman" w:cs="Times New Roman"/>
                <w:sz w:val="24"/>
                <w:szCs w:val="24"/>
              </w:rPr>
            </w:pPr>
          </w:p>
        </w:tc>
        <w:tc>
          <w:tcPr>
            <w:tcW w:w="2390" w:type="dxa"/>
            <w:noWrap/>
            <w:vAlign w:val="bottom"/>
          </w:tcPr>
          <w:p w:rsidR="00804A79" w:rsidRPr="007C1195" w:rsidRDefault="00804A79" w:rsidP="00756A11">
            <w:pPr>
              <w:spacing w:after="200" w:line="276" w:lineRule="auto"/>
              <w:rPr>
                <w:rFonts w:eastAsia="Times New Roman" w:cs="Times New Roman"/>
                <w:sz w:val="24"/>
                <w:szCs w:val="24"/>
              </w:rPr>
            </w:pPr>
          </w:p>
        </w:tc>
        <w:tc>
          <w:tcPr>
            <w:tcW w:w="2230" w:type="dxa"/>
            <w:noWrap/>
            <w:vAlign w:val="bottom"/>
          </w:tcPr>
          <w:p w:rsidR="00804A79" w:rsidRPr="007C1195" w:rsidRDefault="00804A79" w:rsidP="00756A11">
            <w:pPr>
              <w:spacing w:after="200" w:line="276" w:lineRule="auto"/>
              <w:rPr>
                <w:rFonts w:eastAsia="Times New Roman" w:cs="Times New Roman"/>
                <w:sz w:val="24"/>
                <w:szCs w:val="24"/>
              </w:rPr>
            </w:pPr>
          </w:p>
        </w:tc>
      </w:tr>
      <w:tr w:rsidR="00804A79" w:rsidRPr="007C1195" w:rsidTr="00756A11">
        <w:trPr>
          <w:trHeight w:val="375"/>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6932" w:type="dxa"/>
            <w:gridSpan w:val="8"/>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(C) Dış Proje Yardım ve Kredileri</w:t>
            </w: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1.435.269,69</w:t>
            </w:r>
          </w:p>
        </w:tc>
      </w:tr>
      <w:tr w:rsidR="00804A79" w:rsidRPr="007C1195" w:rsidTr="00756A11">
        <w:trPr>
          <w:trHeight w:val="24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bottom"/>
          </w:tcPr>
          <w:p w:rsidR="00804A79" w:rsidRPr="007C1195" w:rsidRDefault="00804A79" w:rsidP="00756A11">
            <w:pPr>
              <w:spacing w:after="200" w:line="276" w:lineRule="auto"/>
              <w:rPr>
                <w:rFonts w:eastAsia="Times New Roman" w:cs="Times New Roman"/>
                <w:sz w:val="24"/>
                <w:szCs w:val="24"/>
              </w:rPr>
            </w:pPr>
          </w:p>
        </w:tc>
        <w:tc>
          <w:tcPr>
            <w:tcW w:w="341" w:type="dxa"/>
            <w:noWrap/>
            <w:vAlign w:val="bottom"/>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bottom"/>
          </w:tcPr>
          <w:p w:rsidR="00804A79" w:rsidRPr="007C1195" w:rsidRDefault="00804A79" w:rsidP="00756A11">
            <w:pPr>
              <w:spacing w:after="200" w:line="276" w:lineRule="auto"/>
              <w:rPr>
                <w:rFonts w:eastAsia="Times New Roman" w:cs="Times New Roman"/>
                <w:sz w:val="24"/>
                <w:szCs w:val="24"/>
              </w:rPr>
            </w:pPr>
          </w:p>
        </w:tc>
        <w:tc>
          <w:tcPr>
            <w:tcW w:w="923" w:type="dxa"/>
            <w:noWrap/>
            <w:vAlign w:val="center"/>
          </w:tcPr>
          <w:p w:rsidR="00804A79" w:rsidRPr="007C1195" w:rsidRDefault="00804A79" w:rsidP="00756A11">
            <w:pPr>
              <w:spacing w:after="200" w:line="276" w:lineRule="auto"/>
              <w:jc w:val="right"/>
              <w:rPr>
                <w:rFonts w:eastAsia="Times New Roman" w:cs="Times New Roman"/>
                <w:sz w:val="24"/>
                <w:szCs w:val="24"/>
              </w:rPr>
            </w:pP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Personel  Giderleri..................................................................</w:t>
            </w:r>
          </w:p>
        </w:tc>
        <w:tc>
          <w:tcPr>
            <w:tcW w:w="2230"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1.343.590,77</w:t>
            </w:r>
          </w:p>
        </w:tc>
      </w:tr>
      <w:tr w:rsidR="00804A79" w:rsidRPr="007C1195" w:rsidTr="00756A11">
        <w:trPr>
          <w:trHeight w:val="24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bottom"/>
          </w:tcPr>
          <w:p w:rsidR="00804A79" w:rsidRPr="007C1195" w:rsidRDefault="00804A79" w:rsidP="00756A11">
            <w:pPr>
              <w:spacing w:after="200" w:line="276" w:lineRule="auto"/>
              <w:rPr>
                <w:rFonts w:eastAsia="Times New Roman" w:cs="Times New Roman"/>
                <w:sz w:val="24"/>
                <w:szCs w:val="24"/>
              </w:rPr>
            </w:pPr>
          </w:p>
        </w:tc>
        <w:tc>
          <w:tcPr>
            <w:tcW w:w="341" w:type="dxa"/>
            <w:noWrap/>
            <w:vAlign w:val="bottom"/>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bottom"/>
          </w:tcPr>
          <w:p w:rsidR="00804A79" w:rsidRPr="007C1195" w:rsidRDefault="00804A79" w:rsidP="00756A11">
            <w:pPr>
              <w:spacing w:after="200" w:line="276" w:lineRule="auto"/>
              <w:rPr>
                <w:rFonts w:eastAsia="Times New Roman" w:cs="Times New Roman"/>
                <w:sz w:val="24"/>
                <w:szCs w:val="24"/>
              </w:rPr>
            </w:pPr>
          </w:p>
        </w:tc>
        <w:tc>
          <w:tcPr>
            <w:tcW w:w="923" w:type="dxa"/>
            <w:noWrap/>
            <w:vAlign w:val="center"/>
          </w:tcPr>
          <w:p w:rsidR="00804A79" w:rsidRPr="007C1195" w:rsidRDefault="00804A79" w:rsidP="00756A11">
            <w:pPr>
              <w:spacing w:after="200" w:line="276" w:lineRule="auto"/>
              <w:jc w:val="right"/>
              <w:rPr>
                <w:rFonts w:eastAsia="Times New Roman" w:cs="Times New Roman"/>
                <w:sz w:val="24"/>
                <w:szCs w:val="24"/>
              </w:rPr>
            </w:pPr>
          </w:p>
        </w:tc>
        <w:tc>
          <w:tcPr>
            <w:tcW w:w="5328" w:type="dxa"/>
            <w:gridSpan w:val="5"/>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Mal ve Hizmet Alım Giderleri................................</w:t>
            </w:r>
          </w:p>
        </w:tc>
        <w:tc>
          <w:tcPr>
            <w:tcW w:w="2230"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0,00</w:t>
            </w:r>
          </w:p>
        </w:tc>
      </w:tr>
      <w:tr w:rsidR="00804A79" w:rsidRPr="007C1195" w:rsidTr="00756A11">
        <w:trPr>
          <w:trHeight w:val="24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bottom"/>
          </w:tcPr>
          <w:p w:rsidR="00804A79" w:rsidRPr="007C1195" w:rsidRDefault="00804A79" w:rsidP="00756A11">
            <w:pPr>
              <w:spacing w:after="200" w:line="276" w:lineRule="auto"/>
              <w:rPr>
                <w:rFonts w:eastAsia="Times New Roman" w:cs="Times New Roman"/>
                <w:sz w:val="24"/>
                <w:szCs w:val="24"/>
              </w:rPr>
            </w:pPr>
          </w:p>
        </w:tc>
        <w:tc>
          <w:tcPr>
            <w:tcW w:w="341" w:type="dxa"/>
            <w:noWrap/>
            <w:vAlign w:val="bottom"/>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bottom"/>
          </w:tcPr>
          <w:p w:rsidR="00804A79" w:rsidRPr="007C1195" w:rsidRDefault="00804A79" w:rsidP="00756A11">
            <w:pPr>
              <w:spacing w:after="200" w:line="276" w:lineRule="auto"/>
              <w:rPr>
                <w:rFonts w:eastAsia="Times New Roman" w:cs="Times New Roman"/>
                <w:sz w:val="24"/>
                <w:szCs w:val="24"/>
              </w:rPr>
            </w:pPr>
          </w:p>
        </w:tc>
        <w:tc>
          <w:tcPr>
            <w:tcW w:w="923" w:type="dxa"/>
            <w:noWrap/>
            <w:vAlign w:val="center"/>
          </w:tcPr>
          <w:p w:rsidR="00804A79" w:rsidRPr="007C1195" w:rsidRDefault="00804A79" w:rsidP="00756A11">
            <w:pPr>
              <w:spacing w:after="200" w:line="276" w:lineRule="auto"/>
              <w:jc w:val="right"/>
              <w:rPr>
                <w:rFonts w:eastAsia="Times New Roman" w:cs="Times New Roman"/>
                <w:sz w:val="24"/>
                <w:szCs w:val="24"/>
              </w:rPr>
            </w:pPr>
          </w:p>
        </w:tc>
        <w:tc>
          <w:tcPr>
            <w:tcW w:w="5328" w:type="dxa"/>
            <w:gridSpan w:val="5"/>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Cari Transferler</w:t>
            </w:r>
          </w:p>
        </w:tc>
        <w:tc>
          <w:tcPr>
            <w:tcW w:w="2230"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91.678,92</w:t>
            </w:r>
          </w:p>
        </w:tc>
      </w:tr>
      <w:tr w:rsidR="00804A79" w:rsidRPr="007C1195" w:rsidTr="00756A11">
        <w:trPr>
          <w:trHeight w:val="24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bottom"/>
          </w:tcPr>
          <w:p w:rsidR="00804A79" w:rsidRPr="007C1195" w:rsidRDefault="00804A79" w:rsidP="00756A11">
            <w:pPr>
              <w:spacing w:after="200" w:line="276" w:lineRule="auto"/>
              <w:rPr>
                <w:rFonts w:eastAsia="Times New Roman" w:cs="Times New Roman"/>
                <w:sz w:val="24"/>
                <w:szCs w:val="24"/>
              </w:rPr>
            </w:pPr>
          </w:p>
        </w:tc>
        <w:tc>
          <w:tcPr>
            <w:tcW w:w="341" w:type="dxa"/>
            <w:noWrap/>
            <w:vAlign w:val="bottom"/>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bottom"/>
          </w:tcPr>
          <w:p w:rsidR="00804A79" w:rsidRPr="007C1195" w:rsidRDefault="00804A79" w:rsidP="00756A11">
            <w:pPr>
              <w:spacing w:after="200" w:line="276" w:lineRule="auto"/>
              <w:rPr>
                <w:rFonts w:eastAsia="Times New Roman" w:cs="Times New Roman"/>
                <w:sz w:val="24"/>
                <w:szCs w:val="24"/>
              </w:rPr>
            </w:pPr>
          </w:p>
        </w:tc>
        <w:tc>
          <w:tcPr>
            <w:tcW w:w="923" w:type="dxa"/>
            <w:noWrap/>
            <w:vAlign w:val="center"/>
          </w:tcPr>
          <w:p w:rsidR="00804A79" w:rsidRPr="007C1195" w:rsidRDefault="00804A79" w:rsidP="00756A11">
            <w:pPr>
              <w:spacing w:after="200" w:line="276" w:lineRule="auto"/>
              <w:jc w:val="right"/>
              <w:rPr>
                <w:rFonts w:eastAsia="Times New Roman" w:cs="Times New Roman"/>
                <w:sz w:val="24"/>
                <w:szCs w:val="24"/>
              </w:rPr>
            </w:pPr>
          </w:p>
        </w:tc>
        <w:tc>
          <w:tcPr>
            <w:tcW w:w="496" w:type="dxa"/>
            <w:noWrap/>
            <w:vAlign w:val="center"/>
          </w:tcPr>
          <w:p w:rsidR="00804A79" w:rsidRPr="007C1195" w:rsidRDefault="00804A79" w:rsidP="00756A11">
            <w:pPr>
              <w:spacing w:after="200" w:line="276" w:lineRule="auto"/>
              <w:rPr>
                <w:rFonts w:eastAsia="Times New Roman" w:cs="Times New Roman"/>
                <w:sz w:val="24"/>
                <w:szCs w:val="24"/>
              </w:rPr>
            </w:pPr>
          </w:p>
        </w:tc>
        <w:tc>
          <w:tcPr>
            <w:tcW w:w="508" w:type="dxa"/>
            <w:noWrap/>
            <w:vAlign w:val="bottom"/>
          </w:tcPr>
          <w:p w:rsidR="00804A79" w:rsidRPr="007C1195" w:rsidRDefault="00804A79" w:rsidP="00756A11">
            <w:pPr>
              <w:spacing w:after="200" w:line="276" w:lineRule="auto"/>
              <w:rPr>
                <w:rFonts w:eastAsia="Times New Roman" w:cs="Times New Roman"/>
                <w:sz w:val="24"/>
                <w:szCs w:val="24"/>
              </w:rPr>
            </w:pPr>
          </w:p>
        </w:tc>
        <w:tc>
          <w:tcPr>
            <w:tcW w:w="967" w:type="dxa"/>
            <w:noWrap/>
            <w:vAlign w:val="bottom"/>
          </w:tcPr>
          <w:p w:rsidR="00804A79" w:rsidRPr="007C1195" w:rsidRDefault="00804A79" w:rsidP="00756A11">
            <w:pPr>
              <w:spacing w:after="200" w:line="276" w:lineRule="auto"/>
              <w:rPr>
                <w:rFonts w:eastAsia="Times New Roman" w:cs="Times New Roman"/>
                <w:sz w:val="24"/>
                <w:szCs w:val="24"/>
              </w:rPr>
            </w:pPr>
          </w:p>
        </w:tc>
        <w:tc>
          <w:tcPr>
            <w:tcW w:w="967" w:type="dxa"/>
            <w:noWrap/>
            <w:vAlign w:val="bottom"/>
          </w:tcPr>
          <w:p w:rsidR="00804A79" w:rsidRPr="007C1195" w:rsidRDefault="00804A79" w:rsidP="00756A11">
            <w:pPr>
              <w:spacing w:after="200" w:line="276" w:lineRule="auto"/>
              <w:rPr>
                <w:rFonts w:eastAsia="Times New Roman" w:cs="Times New Roman"/>
                <w:sz w:val="24"/>
                <w:szCs w:val="24"/>
              </w:rPr>
            </w:pPr>
          </w:p>
        </w:tc>
        <w:tc>
          <w:tcPr>
            <w:tcW w:w="2390" w:type="dxa"/>
            <w:noWrap/>
            <w:vAlign w:val="bottom"/>
          </w:tcPr>
          <w:p w:rsidR="00804A79" w:rsidRPr="007C1195" w:rsidRDefault="00804A79" w:rsidP="00756A11">
            <w:pPr>
              <w:spacing w:after="200" w:line="276" w:lineRule="auto"/>
              <w:rPr>
                <w:rFonts w:eastAsia="Times New Roman" w:cs="Times New Roman"/>
                <w:sz w:val="24"/>
                <w:szCs w:val="24"/>
              </w:rPr>
            </w:pPr>
          </w:p>
        </w:tc>
        <w:tc>
          <w:tcPr>
            <w:tcW w:w="2230" w:type="dxa"/>
            <w:noWrap/>
            <w:vAlign w:val="bottom"/>
          </w:tcPr>
          <w:p w:rsidR="00804A79" w:rsidRPr="007C1195" w:rsidRDefault="00804A79" w:rsidP="00756A11">
            <w:pPr>
              <w:spacing w:after="200" w:line="276" w:lineRule="auto"/>
              <w:rPr>
                <w:rFonts w:eastAsia="Times New Roman" w:cs="Times New Roman"/>
                <w:sz w:val="24"/>
                <w:szCs w:val="24"/>
              </w:rPr>
            </w:pPr>
          </w:p>
        </w:tc>
      </w:tr>
      <w:tr w:rsidR="00804A79" w:rsidRPr="007C1195" w:rsidTr="00756A11">
        <w:trPr>
          <w:trHeight w:val="24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4542" w:type="dxa"/>
            <w:gridSpan w:val="7"/>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(D) Türkiye Cumhuriyeti Kredileri</w:t>
            </w:r>
          </w:p>
        </w:tc>
        <w:tc>
          <w:tcPr>
            <w:tcW w:w="2390" w:type="dxa"/>
            <w:noWrap/>
            <w:vAlign w:val="center"/>
          </w:tcPr>
          <w:p w:rsidR="00804A79" w:rsidRPr="007C1195" w:rsidRDefault="00804A79" w:rsidP="00756A11">
            <w:pPr>
              <w:spacing w:after="200" w:line="276" w:lineRule="auto"/>
              <w:rPr>
                <w:rFonts w:eastAsia="Times New Roman" w:cs="Times New Roman"/>
                <w:sz w:val="24"/>
                <w:szCs w:val="24"/>
              </w:rPr>
            </w:pPr>
          </w:p>
        </w:tc>
        <w:tc>
          <w:tcPr>
            <w:tcW w:w="223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0,00</w:t>
            </w:r>
          </w:p>
        </w:tc>
      </w:tr>
      <w:tr w:rsidR="00804A79" w:rsidRPr="007C1195" w:rsidTr="00756A11">
        <w:trPr>
          <w:trHeight w:val="24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425" w:type="dxa"/>
            <w:noWrap/>
            <w:vAlign w:val="center"/>
          </w:tcPr>
          <w:p w:rsidR="00804A79" w:rsidRPr="007C1195" w:rsidRDefault="00804A79" w:rsidP="00756A11">
            <w:pPr>
              <w:spacing w:after="200" w:line="276" w:lineRule="auto"/>
              <w:rPr>
                <w:rFonts w:eastAsia="Times New Roman" w:cs="Times New Roman"/>
                <w:sz w:val="24"/>
                <w:szCs w:val="24"/>
              </w:rPr>
            </w:pPr>
          </w:p>
        </w:tc>
        <w:tc>
          <w:tcPr>
            <w:tcW w:w="341" w:type="dxa"/>
            <w:noWrap/>
            <w:vAlign w:val="center"/>
          </w:tcPr>
          <w:p w:rsidR="00804A79" w:rsidRPr="007C1195" w:rsidRDefault="00804A79" w:rsidP="00756A11">
            <w:pPr>
              <w:spacing w:after="200" w:line="276" w:lineRule="auto"/>
              <w:rPr>
                <w:rFonts w:eastAsia="Times New Roman" w:cs="Times New Roman"/>
                <w:sz w:val="24"/>
                <w:szCs w:val="24"/>
              </w:rPr>
            </w:pPr>
          </w:p>
        </w:tc>
        <w:tc>
          <w:tcPr>
            <w:tcW w:w="681" w:type="dxa"/>
            <w:gridSpan w:val="2"/>
            <w:noWrap/>
            <w:vAlign w:val="center"/>
          </w:tcPr>
          <w:p w:rsidR="00804A79" w:rsidRPr="007C1195" w:rsidRDefault="00804A79" w:rsidP="00756A11">
            <w:pPr>
              <w:spacing w:after="200" w:line="276" w:lineRule="auto"/>
              <w:rPr>
                <w:rFonts w:eastAsia="Times New Roman" w:cs="Times New Roman"/>
                <w:sz w:val="24"/>
                <w:szCs w:val="24"/>
              </w:rPr>
            </w:pPr>
          </w:p>
        </w:tc>
        <w:tc>
          <w:tcPr>
            <w:tcW w:w="923" w:type="dxa"/>
            <w:noWrap/>
            <w:vAlign w:val="center"/>
          </w:tcPr>
          <w:p w:rsidR="00804A79" w:rsidRPr="007C1195" w:rsidRDefault="00804A79" w:rsidP="00756A11">
            <w:pPr>
              <w:spacing w:after="200" w:line="276" w:lineRule="auto"/>
              <w:rPr>
                <w:rFonts w:eastAsia="Times New Roman" w:cs="Times New Roman"/>
                <w:sz w:val="24"/>
                <w:szCs w:val="24"/>
              </w:rPr>
            </w:pPr>
          </w:p>
        </w:tc>
        <w:tc>
          <w:tcPr>
            <w:tcW w:w="496" w:type="dxa"/>
            <w:noWrap/>
            <w:vAlign w:val="center"/>
          </w:tcPr>
          <w:p w:rsidR="00804A79" w:rsidRPr="007C1195" w:rsidRDefault="00804A79" w:rsidP="00756A11">
            <w:pPr>
              <w:spacing w:after="200" w:line="276" w:lineRule="auto"/>
              <w:rPr>
                <w:rFonts w:eastAsia="Times New Roman" w:cs="Times New Roman"/>
                <w:sz w:val="24"/>
                <w:szCs w:val="24"/>
              </w:rPr>
            </w:pPr>
          </w:p>
        </w:tc>
        <w:tc>
          <w:tcPr>
            <w:tcW w:w="508" w:type="dxa"/>
            <w:noWrap/>
            <w:vAlign w:val="center"/>
          </w:tcPr>
          <w:p w:rsidR="00804A79" w:rsidRPr="007C1195" w:rsidRDefault="00804A79" w:rsidP="00756A11">
            <w:pPr>
              <w:spacing w:after="200" w:line="276" w:lineRule="auto"/>
              <w:rPr>
                <w:rFonts w:eastAsia="Times New Roman" w:cs="Times New Roman"/>
                <w:sz w:val="24"/>
                <w:szCs w:val="24"/>
              </w:rPr>
            </w:pPr>
          </w:p>
        </w:tc>
        <w:tc>
          <w:tcPr>
            <w:tcW w:w="967" w:type="dxa"/>
            <w:noWrap/>
            <w:vAlign w:val="center"/>
          </w:tcPr>
          <w:p w:rsidR="00804A79" w:rsidRPr="007C1195" w:rsidRDefault="00804A79" w:rsidP="00756A11">
            <w:pPr>
              <w:spacing w:after="200" w:line="276" w:lineRule="auto"/>
              <w:rPr>
                <w:rFonts w:eastAsia="Times New Roman" w:cs="Times New Roman"/>
                <w:sz w:val="24"/>
                <w:szCs w:val="24"/>
              </w:rPr>
            </w:pPr>
          </w:p>
        </w:tc>
        <w:tc>
          <w:tcPr>
            <w:tcW w:w="967" w:type="dxa"/>
            <w:noWrap/>
            <w:vAlign w:val="center"/>
          </w:tcPr>
          <w:p w:rsidR="00804A79" w:rsidRPr="007C1195" w:rsidRDefault="00804A79" w:rsidP="00756A11">
            <w:pPr>
              <w:spacing w:after="200" w:line="276" w:lineRule="auto"/>
              <w:rPr>
                <w:rFonts w:eastAsia="Times New Roman" w:cs="Times New Roman"/>
                <w:sz w:val="24"/>
                <w:szCs w:val="24"/>
              </w:rPr>
            </w:pPr>
          </w:p>
        </w:tc>
        <w:tc>
          <w:tcPr>
            <w:tcW w:w="2390" w:type="dxa"/>
            <w:noWrap/>
            <w:vAlign w:val="center"/>
          </w:tcPr>
          <w:p w:rsidR="00804A79" w:rsidRPr="007C1195" w:rsidRDefault="00804A79" w:rsidP="00756A11">
            <w:pPr>
              <w:spacing w:after="200" w:line="276" w:lineRule="auto"/>
              <w:rPr>
                <w:rFonts w:eastAsia="Times New Roman" w:cs="Times New Roman"/>
                <w:sz w:val="24"/>
                <w:szCs w:val="24"/>
              </w:rPr>
            </w:pPr>
          </w:p>
        </w:tc>
        <w:tc>
          <w:tcPr>
            <w:tcW w:w="2230" w:type="dxa"/>
            <w:noWrap/>
            <w:vAlign w:val="center"/>
          </w:tcPr>
          <w:p w:rsidR="00804A79" w:rsidRPr="007C1195" w:rsidRDefault="00804A79" w:rsidP="00756A11">
            <w:pPr>
              <w:spacing w:after="200" w:line="276" w:lineRule="auto"/>
              <w:rPr>
                <w:rFonts w:eastAsia="Times New Roman" w:cs="Times New Roman"/>
                <w:sz w:val="24"/>
                <w:szCs w:val="24"/>
              </w:rPr>
            </w:pPr>
          </w:p>
        </w:tc>
      </w:tr>
      <w:tr w:rsidR="00804A79" w:rsidRPr="007C1195" w:rsidTr="00756A11">
        <w:trPr>
          <w:trHeight w:val="360"/>
        </w:trPr>
        <w:tc>
          <w:tcPr>
            <w:tcW w:w="1276" w:type="dxa"/>
            <w:noWrap/>
            <w:vAlign w:val="center"/>
          </w:tcPr>
          <w:p w:rsidR="00804A79" w:rsidRPr="007C1195" w:rsidRDefault="00804A79" w:rsidP="00756A11">
            <w:pPr>
              <w:spacing w:after="200" w:line="276" w:lineRule="auto"/>
              <w:rPr>
                <w:rFonts w:eastAsia="Times New Roman" w:cs="Times New Roman"/>
                <w:sz w:val="24"/>
                <w:szCs w:val="24"/>
              </w:rPr>
            </w:pPr>
          </w:p>
        </w:tc>
        <w:tc>
          <w:tcPr>
            <w:tcW w:w="7698" w:type="dxa"/>
            <w:gridSpan w:val="10"/>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olmak üzere toplam 3.841.876.284,71 TL’dir.</w:t>
            </w:r>
          </w:p>
        </w:tc>
        <w:tc>
          <w:tcPr>
            <w:tcW w:w="2230" w:type="dxa"/>
            <w:noWrap/>
            <w:vAlign w:val="bottom"/>
          </w:tcPr>
          <w:p w:rsidR="00804A79" w:rsidRPr="007C1195" w:rsidRDefault="00804A79" w:rsidP="00756A11">
            <w:pPr>
              <w:spacing w:after="200" w:line="276" w:lineRule="auto"/>
              <w:jc w:val="center"/>
              <w:rPr>
                <w:rFonts w:eastAsia="Times New Roman" w:cs="Times New Roman"/>
                <w:sz w:val="24"/>
                <w:szCs w:val="24"/>
              </w:rPr>
            </w:pPr>
          </w:p>
        </w:tc>
      </w:tr>
    </w:tbl>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BAŞKAN -  2’nci maddeyi oylarınıza sunuyorum. Kabul edenler?... Kabul etmeyenler?... Çekimser?... Oybirliği ile kabul edilmiştir.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KATİP </w:t>
      </w:r>
      <w:r w:rsidR="00A9192C" w:rsidRPr="007C1195">
        <w:rPr>
          <w:rFonts w:cs="Times New Roman"/>
          <w:sz w:val="24"/>
          <w:szCs w:val="24"/>
        </w:rPr>
        <w:t>–</w:t>
      </w:r>
      <w:r w:rsidRPr="007C1195">
        <w:rPr>
          <w:rFonts w:cs="Times New Roman"/>
          <w:sz w:val="24"/>
          <w:szCs w:val="24"/>
        </w:rPr>
        <w:t xml:space="preserve"> </w:t>
      </w:r>
    </w:p>
    <w:p w:rsidR="00A9192C" w:rsidRPr="007C1195" w:rsidRDefault="00A9192C" w:rsidP="00804A79">
      <w:pPr>
        <w:ind w:firstLine="708"/>
        <w:rPr>
          <w:rFonts w:cs="Times New Roman"/>
          <w:sz w:val="24"/>
          <w:szCs w:val="24"/>
        </w:rPr>
      </w:pPr>
    </w:p>
    <w:tbl>
      <w:tblPr>
        <w:tblW w:w="11204" w:type="dxa"/>
        <w:tblInd w:w="-497" w:type="dxa"/>
        <w:tblCellMar>
          <w:left w:w="70" w:type="dxa"/>
          <w:right w:w="70" w:type="dxa"/>
        </w:tblCellMar>
        <w:tblLook w:val="04A0" w:firstRow="1" w:lastRow="0" w:firstColumn="1" w:lastColumn="0" w:noHBand="0" w:noVBand="1"/>
      </w:tblPr>
      <w:tblGrid>
        <w:gridCol w:w="1447"/>
        <w:gridCol w:w="254"/>
        <w:gridCol w:w="250"/>
        <w:gridCol w:w="474"/>
        <w:gridCol w:w="424"/>
        <w:gridCol w:w="6227"/>
        <w:gridCol w:w="1640"/>
        <w:gridCol w:w="492"/>
      </w:tblGrid>
      <w:tr w:rsidR="00804A79" w:rsidRPr="007C1195" w:rsidTr="00702D1E">
        <w:trPr>
          <w:trHeight w:val="240"/>
        </w:trPr>
        <w:tc>
          <w:tcPr>
            <w:tcW w:w="1447" w:type="dxa"/>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Gelirler</w:t>
            </w:r>
          </w:p>
        </w:tc>
        <w:tc>
          <w:tcPr>
            <w:tcW w:w="7625" w:type="dxa"/>
            <w:gridSpan w:val="5"/>
            <w:noWrap/>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3. 2015 Mali Yılı Bütçesinin Genel Gelir Tahsilatları:</w:t>
            </w:r>
          </w:p>
        </w:tc>
        <w:tc>
          <w:tcPr>
            <w:tcW w:w="2132" w:type="dxa"/>
            <w:gridSpan w:val="2"/>
            <w:noWrap/>
            <w:vAlign w:val="bottom"/>
          </w:tcPr>
          <w:p w:rsidR="00804A79" w:rsidRPr="007C1195" w:rsidRDefault="00804A79" w:rsidP="00756A11">
            <w:pPr>
              <w:spacing w:after="200" w:line="276" w:lineRule="auto"/>
              <w:rPr>
                <w:rFonts w:eastAsia="Times New Roman" w:cs="Times New Roman"/>
                <w:sz w:val="24"/>
                <w:szCs w:val="24"/>
              </w:rPr>
            </w:pPr>
          </w:p>
        </w:tc>
      </w:tr>
      <w:tr w:rsidR="00804A79" w:rsidRPr="007C1195" w:rsidTr="00702D1E">
        <w:trPr>
          <w:trHeight w:val="30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7371" w:type="dxa"/>
            <w:gridSpan w:val="4"/>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(1) Mahalli   Gelirler </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2.307.266.568,87</w:t>
            </w:r>
          </w:p>
        </w:tc>
      </w:tr>
      <w:tr w:rsidR="00804A79" w:rsidRPr="007C1195" w:rsidTr="00702D1E">
        <w:trPr>
          <w:trHeight w:val="36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(A)</w:t>
            </w:r>
          </w:p>
        </w:tc>
        <w:tc>
          <w:tcPr>
            <w:tcW w:w="6647"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Vergi Gelirleri  ...............................................................................</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2.146.107.709,75</w:t>
            </w:r>
          </w:p>
        </w:tc>
      </w:tr>
      <w:tr w:rsidR="00804A79" w:rsidRPr="007C1195" w:rsidTr="00702D1E">
        <w:trPr>
          <w:trHeight w:val="36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(B)</w:t>
            </w:r>
          </w:p>
        </w:tc>
        <w:tc>
          <w:tcPr>
            <w:tcW w:w="6647" w:type="dxa"/>
            <w:gridSpan w:val="2"/>
            <w:noWrap/>
            <w:vAlign w:val="center"/>
          </w:tcPr>
          <w:p w:rsidR="00804A79" w:rsidRPr="007C1195" w:rsidRDefault="00804A79" w:rsidP="00756A11">
            <w:pPr>
              <w:rPr>
                <w:rFonts w:eastAsia="Times New Roman" w:cs="Times New Roman"/>
                <w:sz w:val="24"/>
                <w:szCs w:val="24"/>
              </w:rPr>
            </w:pPr>
          </w:p>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Vergi  Dışı Gelirler  ...................................................................................................</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181.194.808,63</w:t>
            </w:r>
          </w:p>
        </w:tc>
      </w:tr>
      <w:tr w:rsidR="00804A79" w:rsidRPr="007C1195" w:rsidTr="00702D1E">
        <w:trPr>
          <w:trHeight w:val="36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(C)</w:t>
            </w:r>
          </w:p>
        </w:tc>
        <w:tc>
          <w:tcPr>
            <w:tcW w:w="6647" w:type="dxa"/>
            <w:gridSpan w:val="2"/>
            <w:noWrap/>
            <w:vAlign w:val="center"/>
          </w:tcPr>
          <w:p w:rsidR="00804A79" w:rsidRPr="007C1195" w:rsidRDefault="00804A79" w:rsidP="00756A11">
            <w:pPr>
              <w:rPr>
                <w:rFonts w:eastAsia="Times New Roman" w:cs="Times New Roman"/>
                <w:sz w:val="24"/>
                <w:szCs w:val="24"/>
              </w:rPr>
            </w:pPr>
          </w:p>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Sermaye  Gelirleri  ...................................................................................................</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1.254.246,58</w:t>
            </w:r>
          </w:p>
        </w:tc>
      </w:tr>
      <w:tr w:rsidR="00804A79" w:rsidRPr="007C1195" w:rsidTr="00702D1E">
        <w:trPr>
          <w:trHeight w:val="36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(D)</w:t>
            </w:r>
          </w:p>
        </w:tc>
        <w:tc>
          <w:tcPr>
            <w:tcW w:w="6647"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Alacaklardan Tahsilat  ..............................................................</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3.791.483,64</w:t>
            </w:r>
          </w:p>
        </w:tc>
      </w:tr>
      <w:tr w:rsidR="00804A79" w:rsidRPr="007C1195" w:rsidTr="00702D1E">
        <w:trPr>
          <w:trHeight w:val="36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(E)</w:t>
            </w:r>
          </w:p>
        </w:tc>
        <w:tc>
          <w:tcPr>
            <w:tcW w:w="6647"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Red ve İadeler..........................................................................( - )</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-25.081.679,73</w:t>
            </w:r>
          </w:p>
        </w:tc>
      </w:tr>
      <w:tr w:rsidR="00804A79" w:rsidRPr="007C1195" w:rsidTr="00702D1E">
        <w:trPr>
          <w:trHeight w:val="30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7371" w:type="dxa"/>
            <w:gridSpan w:val="4"/>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(2)  Fon Gelirleri</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601.022.250,27</w:t>
            </w:r>
          </w:p>
        </w:tc>
      </w:tr>
      <w:tr w:rsidR="00804A79" w:rsidRPr="007C1195" w:rsidTr="00702D1E">
        <w:trPr>
          <w:trHeight w:val="30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(A)</w:t>
            </w:r>
          </w:p>
        </w:tc>
        <w:tc>
          <w:tcPr>
            <w:tcW w:w="6647"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Fiyat İstikrar Fonu................................................................................</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535.058.244,20</w:t>
            </w:r>
          </w:p>
        </w:tc>
      </w:tr>
      <w:tr w:rsidR="00804A79" w:rsidRPr="007C1195" w:rsidTr="00702D1E">
        <w:trPr>
          <w:trHeight w:val="30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(B)</w:t>
            </w:r>
          </w:p>
        </w:tc>
        <w:tc>
          <w:tcPr>
            <w:tcW w:w="6647"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Fiyat İstikrar Fonu Ret ve İadeleri..........................................( - )</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-47.029,92</w:t>
            </w:r>
          </w:p>
        </w:tc>
      </w:tr>
      <w:tr w:rsidR="00804A79" w:rsidRPr="007C1195" w:rsidTr="00702D1E">
        <w:trPr>
          <w:trHeight w:val="30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(C)</w:t>
            </w:r>
          </w:p>
        </w:tc>
        <w:tc>
          <w:tcPr>
            <w:tcW w:w="6647"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Faiz Farkı Fonu Gelirleri..................................................................................</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777.133,68</w:t>
            </w:r>
          </w:p>
        </w:tc>
      </w:tr>
      <w:tr w:rsidR="00804A79" w:rsidRPr="007C1195" w:rsidTr="00702D1E">
        <w:trPr>
          <w:trHeight w:val="30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hideMark/>
          </w:tcPr>
          <w:p w:rsidR="00804A79" w:rsidRPr="007C1195" w:rsidRDefault="00804A79" w:rsidP="00756A11">
            <w:pPr>
              <w:spacing w:after="200" w:line="276" w:lineRule="auto"/>
              <w:jc w:val="center"/>
              <w:rPr>
                <w:rFonts w:eastAsia="Times New Roman" w:cs="Times New Roman"/>
                <w:sz w:val="24"/>
                <w:szCs w:val="24"/>
              </w:rPr>
            </w:pPr>
            <w:r w:rsidRPr="007C1195">
              <w:rPr>
                <w:rFonts w:cs="Times New Roman"/>
                <w:sz w:val="24"/>
                <w:szCs w:val="24"/>
              </w:rPr>
              <w:t>(D)</w:t>
            </w:r>
          </w:p>
        </w:tc>
        <w:tc>
          <w:tcPr>
            <w:tcW w:w="6647"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Diğer Fon Gelirleri..................................................................................</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65.233.902,31</w:t>
            </w:r>
          </w:p>
        </w:tc>
      </w:tr>
      <w:tr w:rsidR="00804A79" w:rsidRPr="007C1195" w:rsidTr="00702D1E">
        <w:trPr>
          <w:trHeight w:val="30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7371" w:type="dxa"/>
            <w:gridSpan w:val="4"/>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(3)  Döner Sermaye Gelirleri</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7.634.761,38</w:t>
            </w:r>
          </w:p>
        </w:tc>
      </w:tr>
      <w:tr w:rsidR="00804A79" w:rsidRPr="007C1195" w:rsidTr="00702D1E">
        <w:trPr>
          <w:trHeight w:val="36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7371" w:type="dxa"/>
            <w:gridSpan w:val="4"/>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(4)  Alınan Bağış, Yardımlar ve Krediler  </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821.819.724,92</w:t>
            </w:r>
          </w:p>
        </w:tc>
      </w:tr>
      <w:tr w:rsidR="00804A79" w:rsidRPr="007C1195" w:rsidTr="00702D1E">
        <w:trPr>
          <w:trHeight w:val="36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(A)</w:t>
            </w:r>
          </w:p>
        </w:tc>
        <w:tc>
          <w:tcPr>
            <w:tcW w:w="6647"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Türkiye Cumhuriyetinden Alınan Bağış, Yardımlar ve Krediler  </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820.384.455,23</w:t>
            </w:r>
          </w:p>
        </w:tc>
      </w:tr>
      <w:tr w:rsidR="00804A79" w:rsidRPr="007C1195" w:rsidTr="00702D1E">
        <w:trPr>
          <w:trHeight w:val="36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tcPr>
          <w:p w:rsidR="00804A79" w:rsidRPr="007C1195" w:rsidRDefault="00804A79" w:rsidP="00756A11">
            <w:pPr>
              <w:spacing w:after="200" w:line="276" w:lineRule="auto"/>
              <w:rPr>
                <w:rFonts w:eastAsia="Times New Roman" w:cs="Times New Roman"/>
                <w:sz w:val="24"/>
                <w:szCs w:val="24"/>
              </w:rPr>
            </w:pPr>
          </w:p>
        </w:tc>
        <w:tc>
          <w:tcPr>
            <w:tcW w:w="424" w:type="dxa"/>
            <w:noWrap/>
            <w:vAlign w:val="center"/>
            <w:hideMark/>
          </w:tcPr>
          <w:p w:rsidR="00804A79" w:rsidRPr="007C1195" w:rsidRDefault="00804A79" w:rsidP="00756A11">
            <w:pPr>
              <w:spacing w:after="200" w:line="276" w:lineRule="auto"/>
              <w:jc w:val="right"/>
              <w:rPr>
                <w:rFonts w:eastAsia="Times New Roman" w:cs="Times New Roman"/>
                <w:sz w:val="24"/>
                <w:szCs w:val="24"/>
              </w:rPr>
            </w:pPr>
            <w:r w:rsidRPr="007C1195">
              <w:rPr>
                <w:rFonts w:cs="Times New Roman"/>
                <w:sz w:val="24"/>
                <w:szCs w:val="24"/>
              </w:rPr>
              <w:t>(a)</w:t>
            </w:r>
          </w:p>
        </w:tc>
        <w:tc>
          <w:tcPr>
            <w:tcW w:w="6223"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Hibe ve Yardımlar </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547.624.465,89</w:t>
            </w:r>
          </w:p>
        </w:tc>
      </w:tr>
      <w:tr w:rsidR="00804A79" w:rsidRPr="007C1195" w:rsidTr="00702D1E">
        <w:trPr>
          <w:trHeight w:val="30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tcPr>
          <w:p w:rsidR="00804A79" w:rsidRPr="007C1195" w:rsidRDefault="00804A79" w:rsidP="00756A11">
            <w:pPr>
              <w:spacing w:after="200" w:line="276" w:lineRule="auto"/>
              <w:rPr>
                <w:rFonts w:eastAsia="Times New Roman" w:cs="Times New Roman"/>
                <w:sz w:val="24"/>
                <w:szCs w:val="24"/>
              </w:rPr>
            </w:pPr>
          </w:p>
        </w:tc>
        <w:tc>
          <w:tcPr>
            <w:tcW w:w="424" w:type="dxa"/>
            <w:noWrap/>
            <w:vAlign w:val="center"/>
          </w:tcPr>
          <w:p w:rsidR="00804A79" w:rsidRPr="007C1195" w:rsidRDefault="00804A79" w:rsidP="00756A11">
            <w:pPr>
              <w:spacing w:after="200" w:line="276" w:lineRule="auto"/>
              <w:rPr>
                <w:rFonts w:eastAsia="Times New Roman" w:cs="Times New Roman"/>
                <w:sz w:val="24"/>
                <w:szCs w:val="24"/>
              </w:rPr>
            </w:pPr>
          </w:p>
        </w:tc>
        <w:tc>
          <w:tcPr>
            <w:tcW w:w="6223"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  Cari ( Savunma ) ...................................................................................................</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240.860.181,29</w:t>
            </w:r>
          </w:p>
        </w:tc>
      </w:tr>
      <w:tr w:rsidR="00804A79" w:rsidRPr="007C1195" w:rsidTr="00702D1E">
        <w:trPr>
          <w:trHeight w:val="30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tcPr>
          <w:p w:rsidR="00804A79" w:rsidRPr="007C1195" w:rsidRDefault="00804A79" w:rsidP="00756A11">
            <w:pPr>
              <w:spacing w:after="200" w:line="276" w:lineRule="auto"/>
              <w:rPr>
                <w:rFonts w:eastAsia="Times New Roman" w:cs="Times New Roman"/>
                <w:sz w:val="24"/>
                <w:szCs w:val="24"/>
              </w:rPr>
            </w:pPr>
          </w:p>
        </w:tc>
        <w:tc>
          <w:tcPr>
            <w:tcW w:w="424" w:type="dxa"/>
            <w:noWrap/>
            <w:vAlign w:val="center"/>
          </w:tcPr>
          <w:p w:rsidR="00804A79" w:rsidRPr="007C1195" w:rsidRDefault="00804A79" w:rsidP="00756A11">
            <w:pPr>
              <w:spacing w:after="200" w:line="276" w:lineRule="auto"/>
              <w:rPr>
                <w:rFonts w:eastAsia="Times New Roman" w:cs="Times New Roman"/>
                <w:sz w:val="24"/>
                <w:szCs w:val="24"/>
              </w:rPr>
            </w:pPr>
          </w:p>
        </w:tc>
        <w:tc>
          <w:tcPr>
            <w:tcW w:w="6223"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  Sermaye ( Mal ve Hizmet, Sermaye ve Diğer).........................................................................................</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171.189.424,20</w:t>
            </w:r>
          </w:p>
        </w:tc>
      </w:tr>
      <w:tr w:rsidR="00804A79" w:rsidRPr="007C1195" w:rsidTr="00702D1E">
        <w:trPr>
          <w:trHeight w:val="30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tcPr>
          <w:p w:rsidR="00804A79" w:rsidRPr="007C1195" w:rsidRDefault="00804A79" w:rsidP="00756A11">
            <w:pPr>
              <w:spacing w:after="200" w:line="276" w:lineRule="auto"/>
              <w:rPr>
                <w:rFonts w:eastAsia="Times New Roman" w:cs="Times New Roman"/>
                <w:sz w:val="24"/>
                <w:szCs w:val="24"/>
              </w:rPr>
            </w:pPr>
          </w:p>
        </w:tc>
        <w:tc>
          <w:tcPr>
            <w:tcW w:w="424" w:type="dxa"/>
            <w:noWrap/>
            <w:vAlign w:val="center"/>
          </w:tcPr>
          <w:p w:rsidR="00804A79" w:rsidRPr="007C1195" w:rsidRDefault="00804A79" w:rsidP="00756A11">
            <w:pPr>
              <w:spacing w:after="200" w:line="276" w:lineRule="auto"/>
              <w:rPr>
                <w:rFonts w:eastAsia="Times New Roman" w:cs="Times New Roman"/>
                <w:sz w:val="24"/>
                <w:szCs w:val="24"/>
              </w:rPr>
            </w:pPr>
          </w:p>
        </w:tc>
        <w:tc>
          <w:tcPr>
            <w:tcW w:w="6223" w:type="dxa"/>
            <w:noWrap/>
            <w:vAlign w:val="center"/>
            <w:hideMark/>
          </w:tcPr>
          <w:p w:rsidR="00804A79" w:rsidRPr="007C1195" w:rsidRDefault="00804A79" w:rsidP="00804A79">
            <w:pPr>
              <w:pStyle w:val="ListeParagraf"/>
              <w:numPr>
                <w:ilvl w:val="0"/>
                <w:numId w:val="1"/>
              </w:numPr>
              <w:spacing w:line="276" w:lineRule="auto"/>
              <w:rPr>
                <w:sz w:val="24"/>
                <w:szCs w:val="24"/>
                <w:lang w:eastAsia="en-US"/>
              </w:rPr>
            </w:pPr>
            <w:r w:rsidRPr="007C1195">
              <w:rPr>
                <w:sz w:val="24"/>
                <w:szCs w:val="24"/>
                <w:lang w:eastAsia="en-US"/>
              </w:rPr>
              <w:t>Reel Sektörün Desteklenmesi</w:t>
            </w:r>
          </w:p>
        </w:tc>
        <w:tc>
          <w:tcPr>
            <w:tcW w:w="2132"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135.574.860,40</w:t>
            </w:r>
          </w:p>
        </w:tc>
      </w:tr>
      <w:tr w:rsidR="00804A79" w:rsidRPr="007C1195" w:rsidTr="00702D1E">
        <w:trPr>
          <w:gridAfter w:val="1"/>
          <w:wAfter w:w="492" w:type="dxa"/>
          <w:trHeight w:val="36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tcPr>
          <w:p w:rsidR="00804A79" w:rsidRPr="007C1195" w:rsidRDefault="00804A79" w:rsidP="00756A11">
            <w:pPr>
              <w:spacing w:after="200" w:line="276" w:lineRule="auto"/>
              <w:rPr>
                <w:rFonts w:eastAsia="Times New Roman" w:cs="Times New Roman"/>
                <w:sz w:val="24"/>
                <w:szCs w:val="24"/>
              </w:rPr>
            </w:pPr>
          </w:p>
        </w:tc>
        <w:tc>
          <w:tcPr>
            <w:tcW w:w="420" w:type="dxa"/>
            <w:noWrap/>
            <w:vAlign w:val="center"/>
            <w:hideMark/>
          </w:tcPr>
          <w:p w:rsidR="00804A79" w:rsidRPr="007C1195" w:rsidRDefault="00804A79" w:rsidP="00756A11">
            <w:pPr>
              <w:spacing w:after="200" w:line="276" w:lineRule="auto"/>
              <w:jc w:val="right"/>
              <w:rPr>
                <w:rFonts w:eastAsia="Times New Roman" w:cs="Times New Roman"/>
                <w:sz w:val="24"/>
                <w:szCs w:val="24"/>
              </w:rPr>
            </w:pPr>
            <w:r w:rsidRPr="007C1195">
              <w:rPr>
                <w:rFonts w:cs="Times New Roman"/>
                <w:sz w:val="24"/>
                <w:szCs w:val="24"/>
              </w:rPr>
              <w:t>(b)</w:t>
            </w:r>
          </w:p>
        </w:tc>
        <w:tc>
          <w:tcPr>
            <w:tcW w:w="6227"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Krediler</w:t>
            </w:r>
          </w:p>
        </w:tc>
        <w:tc>
          <w:tcPr>
            <w:tcW w:w="164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272.759.989,34</w:t>
            </w:r>
          </w:p>
        </w:tc>
      </w:tr>
      <w:tr w:rsidR="00804A79" w:rsidRPr="007C1195" w:rsidTr="00702D1E">
        <w:trPr>
          <w:gridAfter w:val="1"/>
          <w:wAfter w:w="492" w:type="dxa"/>
          <w:trHeight w:val="30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tcPr>
          <w:p w:rsidR="00804A79" w:rsidRPr="007C1195" w:rsidRDefault="00804A79" w:rsidP="00756A11">
            <w:pPr>
              <w:spacing w:after="200" w:line="276" w:lineRule="auto"/>
              <w:rPr>
                <w:rFonts w:eastAsia="Times New Roman" w:cs="Times New Roman"/>
                <w:sz w:val="24"/>
                <w:szCs w:val="24"/>
              </w:rPr>
            </w:pPr>
          </w:p>
        </w:tc>
        <w:tc>
          <w:tcPr>
            <w:tcW w:w="420" w:type="dxa"/>
            <w:noWrap/>
            <w:vAlign w:val="center"/>
          </w:tcPr>
          <w:p w:rsidR="00804A79" w:rsidRPr="007C1195" w:rsidRDefault="00804A79" w:rsidP="00756A11">
            <w:pPr>
              <w:spacing w:after="200" w:line="276" w:lineRule="auto"/>
              <w:rPr>
                <w:rFonts w:eastAsia="Times New Roman" w:cs="Times New Roman"/>
                <w:sz w:val="24"/>
                <w:szCs w:val="24"/>
              </w:rPr>
            </w:pPr>
          </w:p>
        </w:tc>
        <w:tc>
          <w:tcPr>
            <w:tcW w:w="6227"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 xml:space="preserve">     -  Kamu Maliyesinin Desteklenmesi........................................................................</w:t>
            </w:r>
          </w:p>
        </w:tc>
        <w:tc>
          <w:tcPr>
            <w:tcW w:w="164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272.759.989,34</w:t>
            </w:r>
          </w:p>
        </w:tc>
      </w:tr>
      <w:tr w:rsidR="00804A79" w:rsidRPr="007C1195" w:rsidTr="00702D1E">
        <w:trPr>
          <w:gridAfter w:val="1"/>
          <w:wAfter w:w="492" w:type="dxa"/>
          <w:trHeight w:val="300"/>
        </w:trPr>
        <w:tc>
          <w:tcPr>
            <w:tcW w:w="1447" w:type="dxa"/>
            <w:noWrap/>
            <w:vAlign w:val="center"/>
          </w:tcPr>
          <w:p w:rsidR="00804A79" w:rsidRPr="007C1195" w:rsidRDefault="00804A79" w:rsidP="00756A11">
            <w:pPr>
              <w:spacing w:after="200" w:line="276" w:lineRule="auto"/>
              <w:rPr>
                <w:rFonts w:eastAsia="Times New Roman" w:cs="Times New Roman"/>
                <w:sz w:val="24"/>
                <w:szCs w:val="24"/>
              </w:rPr>
            </w:pPr>
          </w:p>
        </w:tc>
        <w:tc>
          <w:tcPr>
            <w:tcW w:w="254" w:type="dxa"/>
            <w:noWrap/>
            <w:vAlign w:val="center"/>
          </w:tcPr>
          <w:p w:rsidR="00804A79" w:rsidRPr="007C1195" w:rsidRDefault="00804A79" w:rsidP="00756A11">
            <w:pPr>
              <w:spacing w:after="200" w:line="276" w:lineRule="auto"/>
              <w:rPr>
                <w:rFonts w:eastAsia="Times New Roman" w:cs="Times New Roman"/>
                <w:sz w:val="24"/>
                <w:szCs w:val="24"/>
              </w:rPr>
            </w:pPr>
          </w:p>
        </w:tc>
        <w:tc>
          <w:tcPr>
            <w:tcW w:w="250" w:type="dxa"/>
            <w:noWrap/>
            <w:vAlign w:val="center"/>
          </w:tcPr>
          <w:p w:rsidR="00804A79" w:rsidRPr="007C1195" w:rsidRDefault="00804A79" w:rsidP="00756A11">
            <w:pPr>
              <w:spacing w:after="200" w:line="276" w:lineRule="auto"/>
              <w:rPr>
                <w:rFonts w:eastAsia="Times New Roman" w:cs="Times New Roman"/>
                <w:sz w:val="24"/>
                <w:szCs w:val="24"/>
              </w:rPr>
            </w:pPr>
          </w:p>
        </w:tc>
        <w:tc>
          <w:tcPr>
            <w:tcW w:w="474"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(B)</w:t>
            </w:r>
          </w:p>
        </w:tc>
        <w:tc>
          <w:tcPr>
            <w:tcW w:w="6647" w:type="dxa"/>
            <w:gridSpan w:val="2"/>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Diğer Dış Yardımlar (Üçüncü Ülkeler)</w:t>
            </w:r>
          </w:p>
        </w:tc>
        <w:tc>
          <w:tcPr>
            <w:tcW w:w="1640" w:type="dxa"/>
            <w:noWrap/>
            <w:vAlign w:val="center"/>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1.435.269,69</w:t>
            </w:r>
          </w:p>
        </w:tc>
      </w:tr>
      <w:tr w:rsidR="00804A79" w:rsidRPr="007C1195" w:rsidTr="00702D1E">
        <w:trPr>
          <w:gridAfter w:val="2"/>
          <w:wAfter w:w="2132" w:type="dxa"/>
          <w:trHeight w:val="255"/>
        </w:trPr>
        <w:tc>
          <w:tcPr>
            <w:tcW w:w="1447" w:type="dxa"/>
            <w:noWrap/>
            <w:vAlign w:val="bottom"/>
          </w:tcPr>
          <w:p w:rsidR="00804A79" w:rsidRPr="007C1195" w:rsidRDefault="00804A79" w:rsidP="00756A11">
            <w:pPr>
              <w:spacing w:after="200" w:line="276" w:lineRule="auto"/>
              <w:rPr>
                <w:rFonts w:eastAsia="Times New Roman" w:cs="Times New Roman"/>
                <w:sz w:val="24"/>
                <w:szCs w:val="24"/>
              </w:rPr>
            </w:pPr>
          </w:p>
        </w:tc>
        <w:tc>
          <w:tcPr>
            <w:tcW w:w="7625" w:type="dxa"/>
            <w:gridSpan w:val="5"/>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olmak üzere toplam 3,737,743,305.44 TL’dir.</w:t>
            </w:r>
          </w:p>
        </w:tc>
      </w:tr>
    </w:tbl>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BAŞKAN -  3’ncü maddeyi oylarınıza sunuyorum. Kabul edenler?... Kabul etmeyenler?... Çekimser?... Oybirliği ile kabul edilmiştir.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KATİP </w:t>
      </w:r>
      <w:r w:rsidR="00A9192C" w:rsidRPr="007C1195">
        <w:rPr>
          <w:rFonts w:cs="Times New Roman"/>
          <w:sz w:val="24"/>
          <w:szCs w:val="24"/>
        </w:rPr>
        <w:t>–</w:t>
      </w:r>
      <w:r w:rsidRPr="007C1195">
        <w:rPr>
          <w:rFonts w:cs="Times New Roman"/>
          <w:sz w:val="24"/>
          <w:szCs w:val="24"/>
        </w:rPr>
        <w:t xml:space="preserve"> </w:t>
      </w:r>
    </w:p>
    <w:p w:rsidR="00A9192C" w:rsidRPr="007C1195" w:rsidRDefault="00A9192C" w:rsidP="00804A79">
      <w:pPr>
        <w:ind w:firstLine="708"/>
        <w:rPr>
          <w:rFonts w:cs="Times New Roman"/>
          <w:sz w:val="24"/>
          <w:szCs w:val="24"/>
        </w:rPr>
      </w:pPr>
    </w:p>
    <w:tbl>
      <w:tblPr>
        <w:tblW w:w="9229" w:type="dxa"/>
        <w:tblInd w:w="55" w:type="dxa"/>
        <w:tblCellMar>
          <w:left w:w="70" w:type="dxa"/>
          <w:right w:w="70" w:type="dxa"/>
        </w:tblCellMar>
        <w:tblLook w:val="04A0" w:firstRow="1" w:lastRow="0" w:firstColumn="1" w:lastColumn="0" w:noHBand="0" w:noVBand="1"/>
      </w:tblPr>
      <w:tblGrid>
        <w:gridCol w:w="1100"/>
        <w:gridCol w:w="8129"/>
      </w:tblGrid>
      <w:tr w:rsidR="00804A79" w:rsidRPr="007C1195" w:rsidTr="00A9192C">
        <w:trPr>
          <w:trHeight w:val="255"/>
        </w:trPr>
        <w:tc>
          <w:tcPr>
            <w:tcW w:w="1100" w:type="dxa"/>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Gelir -Gider Dengesi</w:t>
            </w:r>
          </w:p>
        </w:tc>
        <w:tc>
          <w:tcPr>
            <w:tcW w:w="8129" w:type="dxa"/>
            <w:noWrap/>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4. Bu Yasanın 2'nci maddesinde yazılı giderler ile 3'üncü maddesinde yazılı gelirler arasındaki 104.132.979,27 TL’lik fark, 2015 Mali Yılı Gider Fazlası olarak gerçekleşmiş olup bu rakam 20</w:t>
            </w:r>
            <w:r w:rsidR="0061132C" w:rsidRPr="007C1195">
              <w:rPr>
                <w:rFonts w:cs="Times New Roman"/>
                <w:sz w:val="24"/>
                <w:szCs w:val="24"/>
              </w:rPr>
              <w:t>15 Mali Yılı Bütçe açığı olarak</w:t>
            </w:r>
            <w:r w:rsidRPr="007C1195">
              <w:rPr>
                <w:rFonts w:cs="Times New Roman"/>
                <w:sz w:val="24"/>
                <w:szCs w:val="24"/>
              </w:rPr>
              <w:t xml:space="preserve"> borçlanmak suretiyle kapatılmıştır.</w:t>
            </w:r>
          </w:p>
        </w:tc>
      </w:tr>
    </w:tbl>
    <w:p w:rsidR="00804A79" w:rsidRPr="007C1195" w:rsidRDefault="00804A79" w:rsidP="00804A79">
      <w:pPr>
        <w:ind w:firstLine="708"/>
        <w:rPr>
          <w:rFonts w:cs="Times New Roman"/>
          <w:sz w:val="24"/>
          <w:szCs w:val="24"/>
        </w:rPr>
      </w:pPr>
      <w:r w:rsidRPr="007C1195">
        <w:rPr>
          <w:rFonts w:cs="Times New Roman"/>
          <w:sz w:val="24"/>
          <w:szCs w:val="24"/>
        </w:rPr>
        <w:t xml:space="preserve">BAŞKAN -  4’ncü maddeyi oylarınıza sunuyorum. Kabul edenler?... Kabul etmeyenler?... Çekimser?... Oybirliği ile kabul edilmiştir.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KATİP </w:t>
      </w:r>
      <w:r w:rsidR="00A9192C" w:rsidRPr="007C1195">
        <w:rPr>
          <w:rFonts w:cs="Times New Roman"/>
          <w:sz w:val="24"/>
          <w:szCs w:val="24"/>
        </w:rPr>
        <w:t>–</w:t>
      </w:r>
      <w:r w:rsidRPr="007C1195">
        <w:rPr>
          <w:rFonts w:cs="Times New Roman"/>
          <w:sz w:val="24"/>
          <w:szCs w:val="24"/>
        </w:rPr>
        <w:t xml:space="preserve"> </w:t>
      </w:r>
    </w:p>
    <w:p w:rsidR="00A9192C" w:rsidRPr="007C1195" w:rsidRDefault="00A9192C" w:rsidP="00804A79">
      <w:pPr>
        <w:ind w:firstLine="708"/>
        <w:rPr>
          <w:rFonts w:cs="Times New Roman"/>
          <w:sz w:val="24"/>
          <w:szCs w:val="24"/>
        </w:rPr>
      </w:pPr>
    </w:p>
    <w:tbl>
      <w:tblPr>
        <w:tblW w:w="9087" w:type="dxa"/>
        <w:tblInd w:w="55" w:type="dxa"/>
        <w:tblCellMar>
          <w:left w:w="70" w:type="dxa"/>
          <w:right w:w="70" w:type="dxa"/>
        </w:tblCellMar>
        <w:tblLook w:val="04A0" w:firstRow="1" w:lastRow="0" w:firstColumn="1" w:lastColumn="0" w:noHBand="0" w:noVBand="1"/>
      </w:tblPr>
      <w:tblGrid>
        <w:gridCol w:w="1167"/>
        <w:gridCol w:w="7920"/>
      </w:tblGrid>
      <w:tr w:rsidR="00804A79" w:rsidRPr="007C1195" w:rsidTr="00A9192C">
        <w:trPr>
          <w:trHeight w:val="255"/>
        </w:trPr>
        <w:tc>
          <w:tcPr>
            <w:tcW w:w="1167" w:type="dxa"/>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Ek Ödenek Harcaması</w:t>
            </w:r>
          </w:p>
        </w:tc>
        <w:tc>
          <w:tcPr>
            <w:tcW w:w="7920" w:type="dxa"/>
            <w:noWrap/>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5. 2015 Mali Yılı Bütçesindeki 4.096.720.000 TL’lik ödenek  479.427.408,60 TL tadil edilerek 4.576.147.408,60 TL’sine ulaşmıştır.</w:t>
            </w:r>
          </w:p>
        </w:tc>
      </w:tr>
    </w:tbl>
    <w:p w:rsidR="00804A79" w:rsidRPr="007C1195" w:rsidRDefault="00804A79" w:rsidP="00804A79">
      <w:pPr>
        <w:ind w:firstLine="708"/>
        <w:rPr>
          <w:rFonts w:cs="Times New Roman"/>
          <w:sz w:val="24"/>
          <w:szCs w:val="24"/>
        </w:rPr>
      </w:pPr>
      <w:r w:rsidRPr="007C1195">
        <w:rPr>
          <w:rFonts w:cs="Times New Roman"/>
          <w:sz w:val="24"/>
          <w:szCs w:val="24"/>
        </w:rPr>
        <w:t xml:space="preserve">BAŞKAN -  5’nci maddeyi oylarınıza sunuyorum. Kabul edenler?... Kabul etmeyenler?... Çekimser?... Oybirliği ile kabul edilmiştir.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KATİP </w:t>
      </w:r>
      <w:r w:rsidR="00A9192C" w:rsidRPr="007C1195">
        <w:rPr>
          <w:rFonts w:cs="Times New Roman"/>
          <w:sz w:val="24"/>
          <w:szCs w:val="24"/>
        </w:rPr>
        <w:t>–</w:t>
      </w:r>
      <w:r w:rsidRPr="007C1195">
        <w:rPr>
          <w:rFonts w:cs="Times New Roman"/>
          <w:sz w:val="24"/>
          <w:szCs w:val="24"/>
        </w:rPr>
        <w:t xml:space="preserve"> </w:t>
      </w:r>
    </w:p>
    <w:p w:rsidR="00A9192C" w:rsidRPr="007C1195" w:rsidRDefault="00A9192C" w:rsidP="00804A79">
      <w:pPr>
        <w:ind w:firstLine="708"/>
        <w:rPr>
          <w:rFonts w:cs="Times New Roman"/>
          <w:sz w:val="24"/>
          <w:szCs w:val="24"/>
        </w:rPr>
      </w:pPr>
    </w:p>
    <w:tbl>
      <w:tblPr>
        <w:tblW w:w="10080" w:type="dxa"/>
        <w:tblInd w:w="55" w:type="dxa"/>
        <w:tblCellMar>
          <w:left w:w="70" w:type="dxa"/>
          <w:right w:w="70" w:type="dxa"/>
        </w:tblCellMar>
        <w:tblLook w:val="04A0" w:firstRow="1" w:lastRow="0" w:firstColumn="1" w:lastColumn="0" w:noHBand="0" w:noVBand="1"/>
      </w:tblPr>
      <w:tblGrid>
        <w:gridCol w:w="1127"/>
        <w:gridCol w:w="8953"/>
      </w:tblGrid>
      <w:tr w:rsidR="00804A79" w:rsidRPr="007C1195" w:rsidTr="00756A11">
        <w:trPr>
          <w:trHeight w:val="480"/>
        </w:trPr>
        <w:tc>
          <w:tcPr>
            <w:tcW w:w="1127" w:type="dxa"/>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Yürürlüğe Giriş</w:t>
            </w:r>
          </w:p>
        </w:tc>
        <w:tc>
          <w:tcPr>
            <w:tcW w:w="8953" w:type="dxa"/>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6. Bu Yasa, Resmi Gazete'de yayımlandığı tarihten başlayarak yürürlüğe girer.</w:t>
            </w:r>
          </w:p>
        </w:tc>
      </w:tr>
    </w:tbl>
    <w:p w:rsidR="00804A79" w:rsidRPr="007C1195" w:rsidRDefault="00804A79" w:rsidP="0061132C">
      <w:pPr>
        <w:ind w:firstLine="708"/>
        <w:rPr>
          <w:rFonts w:cs="Times New Roman"/>
          <w:sz w:val="24"/>
          <w:szCs w:val="24"/>
        </w:rPr>
      </w:pPr>
      <w:r w:rsidRPr="007C1195">
        <w:rPr>
          <w:rFonts w:cs="Times New Roman"/>
          <w:sz w:val="24"/>
          <w:szCs w:val="24"/>
        </w:rPr>
        <w:t xml:space="preserve">BAŞKAN -  6’ncı maddeyi oylarınıza sunuyorum. Kabul edenler?... Kabul etmeyenler?... Çekimser?... Oybirliği ile kabul edilmiştir. </w:t>
      </w:r>
    </w:p>
    <w:p w:rsidR="00804A79" w:rsidRPr="007C1195" w:rsidRDefault="00804A79" w:rsidP="00804A79">
      <w:pPr>
        <w:rPr>
          <w:rFonts w:cs="Times New Roman"/>
          <w:sz w:val="24"/>
          <w:szCs w:val="24"/>
        </w:rPr>
      </w:pPr>
      <w:r w:rsidRPr="007C1195">
        <w:rPr>
          <w:rFonts w:cs="Times New Roman"/>
          <w:sz w:val="24"/>
          <w:szCs w:val="24"/>
        </w:rPr>
        <w:lastRenderedPageBreak/>
        <w:tab/>
        <w:t xml:space="preserve">Sayın milletvekilleri; Tasarının madde madde görüşülmesi tamamlanmış ikinci görüşmesi sona ermiştir. Sayın milletvekilleri; Tasarının üçüncü görüşmesi kısa isim okunmak ve bütünü oylanmak suretiyle yapılacaktır. Oylama da İçtüzüğün 150’nci maddesi gereğince açık oylama yapılacaktır.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Kısa ismi okuyunuz lütfen.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KATİP </w:t>
      </w:r>
      <w:r w:rsidR="00A9192C" w:rsidRPr="007C1195">
        <w:rPr>
          <w:rFonts w:cs="Times New Roman"/>
          <w:sz w:val="24"/>
          <w:szCs w:val="24"/>
        </w:rPr>
        <w:t>–</w:t>
      </w:r>
      <w:r w:rsidRPr="007C1195">
        <w:rPr>
          <w:rFonts w:cs="Times New Roman"/>
          <w:sz w:val="24"/>
          <w:szCs w:val="24"/>
        </w:rPr>
        <w:t xml:space="preserve"> </w:t>
      </w:r>
    </w:p>
    <w:p w:rsidR="00A9192C" w:rsidRPr="007C1195" w:rsidRDefault="00A9192C" w:rsidP="00804A79">
      <w:pPr>
        <w:rPr>
          <w:rFonts w:cs="Times New Roman"/>
          <w:sz w:val="24"/>
          <w:szCs w:val="24"/>
        </w:rPr>
      </w:pPr>
    </w:p>
    <w:tbl>
      <w:tblPr>
        <w:tblW w:w="11204" w:type="dxa"/>
        <w:tblInd w:w="-497" w:type="dxa"/>
        <w:tblCellMar>
          <w:left w:w="70" w:type="dxa"/>
          <w:right w:w="70" w:type="dxa"/>
        </w:tblCellMar>
        <w:tblLook w:val="04A0" w:firstRow="1" w:lastRow="0" w:firstColumn="1" w:lastColumn="0" w:noHBand="0" w:noVBand="1"/>
      </w:tblPr>
      <w:tblGrid>
        <w:gridCol w:w="1276"/>
        <w:gridCol w:w="9928"/>
      </w:tblGrid>
      <w:tr w:rsidR="00804A79" w:rsidRPr="007C1195" w:rsidTr="00756A11">
        <w:trPr>
          <w:trHeight w:val="240"/>
        </w:trPr>
        <w:tc>
          <w:tcPr>
            <w:tcW w:w="1276"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Kısa İsim</w:t>
            </w:r>
          </w:p>
        </w:tc>
        <w:tc>
          <w:tcPr>
            <w:tcW w:w="9928" w:type="dxa"/>
            <w:noWrap/>
            <w:vAlign w:val="bottom"/>
            <w:hideMark/>
          </w:tcPr>
          <w:p w:rsidR="00804A79" w:rsidRPr="007C1195" w:rsidRDefault="00804A79" w:rsidP="00756A11">
            <w:pPr>
              <w:spacing w:after="200" w:line="276" w:lineRule="auto"/>
              <w:rPr>
                <w:rFonts w:eastAsia="Times New Roman" w:cs="Times New Roman"/>
                <w:sz w:val="24"/>
                <w:szCs w:val="24"/>
              </w:rPr>
            </w:pPr>
            <w:r w:rsidRPr="007C1195">
              <w:rPr>
                <w:rFonts w:cs="Times New Roman"/>
                <w:sz w:val="24"/>
                <w:szCs w:val="24"/>
              </w:rPr>
              <w:t>1. Bu Yasa, 2015 Mali Yılı Kesin Hesap Yasası olarak isimlendirilir.</w:t>
            </w: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BAŞKAN -  Sayın milletvekilleri; Tasarının bütününü oylarınıza sunuyorum adı okunan milletvekili “kabul” “ret” veya “çekimser” demek suretiyle oyunu işaret edecektir.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Oylama Cetvelini okuyunuz lütfen. </w:t>
      </w:r>
    </w:p>
    <w:p w:rsidR="00804A79" w:rsidRPr="007C1195" w:rsidRDefault="00804A79" w:rsidP="00804A79">
      <w:pPr>
        <w:rPr>
          <w:rFonts w:cs="Times New Roman"/>
          <w:sz w:val="24"/>
          <w:szCs w:val="24"/>
        </w:rPr>
      </w:pPr>
    </w:p>
    <w:p w:rsidR="0061132C" w:rsidRPr="007C1195" w:rsidRDefault="00804A79" w:rsidP="00804A79">
      <w:pPr>
        <w:rPr>
          <w:rFonts w:cs="Times New Roman"/>
          <w:sz w:val="24"/>
          <w:szCs w:val="24"/>
        </w:rPr>
      </w:pPr>
      <w:r w:rsidRPr="007C1195">
        <w:rPr>
          <w:rFonts w:cs="Times New Roman"/>
          <w:sz w:val="24"/>
          <w:szCs w:val="24"/>
        </w:rPr>
        <w:tab/>
      </w:r>
    </w:p>
    <w:p w:rsidR="0061132C" w:rsidRPr="007C1195" w:rsidRDefault="0061132C">
      <w:pPr>
        <w:jc w:val="left"/>
        <w:rPr>
          <w:rFonts w:cs="Times New Roman"/>
          <w:sz w:val="24"/>
          <w:szCs w:val="24"/>
        </w:rPr>
      </w:pPr>
      <w:r w:rsidRPr="007C1195">
        <w:rPr>
          <w:rFonts w:cs="Times New Roman"/>
          <w:sz w:val="24"/>
          <w:szCs w:val="24"/>
        </w:rPr>
        <w:br w:type="page"/>
      </w:r>
    </w:p>
    <w:p w:rsidR="00804A79" w:rsidRPr="007C1195" w:rsidRDefault="00804A79" w:rsidP="00804A79">
      <w:pPr>
        <w:rPr>
          <w:rFonts w:cs="Times New Roman"/>
          <w:sz w:val="24"/>
          <w:szCs w:val="24"/>
        </w:rPr>
      </w:pPr>
      <w:r w:rsidRPr="007C1195">
        <w:rPr>
          <w:rFonts w:cs="Times New Roman"/>
          <w:sz w:val="24"/>
          <w:szCs w:val="24"/>
        </w:rPr>
        <w:lastRenderedPageBreak/>
        <w:t xml:space="preserve">KATİP – 2015 Mali Yılı Kesin Hesap Yasa Tasarısı ve 2015 Mali Yılı Bütçesi Kesin Hesap Genel Uygunluk Bildirimine İlişkin Oylama Cetveli. </w:t>
      </w:r>
    </w:p>
    <w:p w:rsidR="00804A79" w:rsidRPr="007C1195" w:rsidRDefault="00804A79" w:rsidP="0061132C">
      <w:pPr>
        <w:rPr>
          <w:rFonts w:cs="Times New Roman"/>
          <w:sz w:val="24"/>
          <w:szCs w:val="24"/>
        </w:rPr>
      </w:pPr>
    </w:p>
    <w:tbl>
      <w:tblPr>
        <w:tblStyle w:val="TableGrid1"/>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984"/>
        <w:gridCol w:w="3402"/>
      </w:tblGrid>
      <w:tr w:rsidR="00804A79" w:rsidRPr="007C1195" w:rsidTr="00756A11">
        <w:trPr>
          <w:trHeight w:val="832"/>
        </w:trPr>
        <w:tc>
          <w:tcPr>
            <w:tcW w:w="3119" w:type="dxa"/>
          </w:tcPr>
          <w:p w:rsidR="00804A79" w:rsidRPr="007C1195" w:rsidRDefault="00804A79" w:rsidP="00756A11">
            <w:pPr>
              <w:jc w:val="center"/>
              <w:rPr>
                <w:rFonts w:cs="Times New Roman"/>
                <w:sz w:val="24"/>
                <w:szCs w:val="24"/>
                <w:u w:val="single"/>
              </w:rPr>
            </w:pPr>
            <w:r w:rsidRPr="007C1195">
              <w:rPr>
                <w:rFonts w:cs="Times New Roman"/>
                <w:sz w:val="24"/>
                <w:szCs w:val="24"/>
                <w:u w:val="single"/>
              </w:rPr>
              <w:t>Kabul Edenler</w:t>
            </w:r>
          </w:p>
          <w:p w:rsidR="00804A79" w:rsidRPr="007C1195" w:rsidRDefault="00804A79" w:rsidP="00756A11">
            <w:pPr>
              <w:jc w:val="center"/>
              <w:rPr>
                <w:rFonts w:cs="Times New Roman"/>
                <w:sz w:val="24"/>
                <w:szCs w:val="24"/>
                <w:u w:val="single"/>
              </w:rPr>
            </w:pPr>
          </w:p>
          <w:p w:rsidR="00804A79" w:rsidRPr="007C1195" w:rsidRDefault="00804A79" w:rsidP="00756A11">
            <w:pPr>
              <w:rPr>
                <w:rFonts w:cs="Times New Roman"/>
                <w:sz w:val="24"/>
                <w:szCs w:val="24"/>
              </w:rPr>
            </w:pPr>
            <w:r w:rsidRPr="007C1195">
              <w:rPr>
                <w:rFonts w:cs="Times New Roman"/>
                <w:sz w:val="24"/>
                <w:szCs w:val="24"/>
              </w:rPr>
              <w:t>Serhat AKPINAR</w:t>
            </w:r>
          </w:p>
          <w:p w:rsidR="00804A79" w:rsidRPr="007C1195" w:rsidRDefault="00804A79" w:rsidP="00756A11">
            <w:pPr>
              <w:rPr>
                <w:rFonts w:cs="Times New Roman"/>
                <w:sz w:val="24"/>
                <w:szCs w:val="24"/>
              </w:rPr>
            </w:pPr>
            <w:r w:rsidRPr="007C1195">
              <w:rPr>
                <w:rFonts w:cs="Times New Roman"/>
                <w:sz w:val="24"/>
                <w:szCs w:val="24"/>
              </w:rPr>
              <w:t>İzlem Gürçağ ALTUĞRA</w:t>
            </w:r>
          </w:p>
          <w:p w:rsidR="00804A79" w:rsidRPr="007C1195" w:rsidRDefault="00804A79" w:rsidP="00756A11">
            <w:pPr>
              <w:rPr>
                <w:rFonts w:cs="Times New Roman"/>
                <w:sz w:val="24"/>
                <w:szCs w:val="24"/>
              </w:rPr>
            </w:pPr>
            <w:r w:rsidRPr="007C1195">
              <w:rPr>
                <w:rFonts w:cs="Times New Roman"/>
                <w:sz w:val="24"/>
                <w:szCs w:val="24"/>
              </w:rPr>
              <w:t>Olgun AMCAOĞLU</w:t>
            </w:r>
          </w:p>
          <w:p w:rsidR="00804A79" w:rsidRPr="007C1195" w:rsidRDefault="00804A79" w:rsidP="00756A11">
            <w:pPr>
              <w:rPr>
                <w:rFonts w:cs="Times New Roman"/>
                <w:sz w:val="24"/>
                <w:szCs w:val="24"/>
              </w:rPr>
            </w:pPr>
            <w:r w:rsidRPr="007C1195">
              <w:rPr>
                <w:rFonts w:cs="Times New Roman"/>
                <w:sz w:val="24"/>
                <w:szCs w:val="24"/>
              </w:rPr>
              <w:t>Erhan ARIKLI</w:t>
            </w:r>
          </w:p>
          <w:p w:rsidR="00804A79" w:rsidRPr="007C1195" w:rsidRDefault="00804A79" w:rsidP="00756A11">
            <w:pPr>
              <w:rPr>
                <w:rFonts w:cs="Times New Roman"/>
                <w:sz w:val="24"/>
                <w:szCs w:val="24"/>
              </w:rPr>
            </w:pPr>
            <w:r w:rsidRPr="007C1195">
              <w:rPr>
                <w:rFonts w:cs="Times New Roman"/>
                <w:sz w:val="24"/>
                <w:szCs w:val="24"/>
              </w:rPr>
              <w:t>Talip ATALAY</w:t>
            </w:r>
          </w:p>
          <w:p w:rsidR="00804A79" w:rsidRPr="007C1195" w:rsidRDefault="00804A79" w:rsidP="00756A11">
            <w:pPr>
              <w:rPr>
                <w:rFonts w:cs="Times New Roman"/>
                <w:sz w:val="24"/>
                <w:szCs w:val="24"/>
              </w:rPr>
            </w:pPr>
            <w:r w:rsidRPr="007C1195">
              <w:rPr>
                <w:rFonts w:cs="Times New Roman"/>
                <w:sz w:val="24"/>
                <w:szCs w:val="24"/>
              </w:rPr>
              <w:t>Fikri ATAOĞLU</w:t>
            </w:r>
          </w:p>
          <w:p w:rsidR="00804A79" w:rsidRPr="007C1195" w:rsidRDefault="00804A79" w:rsidP="00756A11">
            <w:pPr>
              <w:rPr>
                <w:rFonts w:cs="Times New Roman"/>
                <w:sz w:val="24"/>
                <w:szCs w:val="24"/>
              </w:rPr>
            </w:pPr>
            <w:r w:rsidRPr="007C1195">
              <w:rPr>
                <w:rFonts w:cs="Times New Roman"/>
                <w:sz w:val="24"/>
                <w:szCs w:val="24"/>
              </w:rPr>
              <w:t>Özdemir BEROVA</w:t>
            </w:r>
          </w:p>
          <w:p w:rsidR="00804A79" w:rsidRPr="007C1195" w:rsidRDefault="00804A79" w:rsidP="00756A11">
            <w:pPr>
              <w:rPr>
                <w:rFonts w:cs="Times New Roman"/>
                <w:sz w:val="24"/>
                <w:szCs w:val="24"/>
              </w:rPr>
            </w:pPr>
            <w:r w:rsidRPr="007C1195">
              <w:rPr>
                <w:rFonts w:cs="Times New Roman"/>
                <w:sz w:val="24"/>
                <w:szCs w:val="24"/>
              </w:rPr>
              <w:t>Ceyhun BİRİNCİ</w:t>
            </w:r>
          </w:p>
          <w:p w:rsidR="00804A79" w:rsidRPr="007C1195" w:rsidRDefault="00804A79" w:rsidP="00756A11">
            <w:pPr>
              <w:rPr>
                <w:rFonts w:cs="Times New Roman"/>
                <w:sz w:val="24"/>
                <w:szCs w:val="24"/>
              </w:rPr>
            </w:pPr>
            <w:r w:rsidRPr="007C1195">
              <w:rPr>
                <w:rFonts w:cs="Times New Roman"/>
                <w:sz w:val="24"/>
                <w:szCs w:val="24"/>
              </w:rPr>
              <w:t>Resmiye CANALTAY</w:t>
            </w:r>
          </w:p>
          <w:p w:rsidR="00804A79" w:rsidRPr="007C1195" w:rsidRDefault="00804A79" w:rsidP="00756A11">
            <w:pPr>
              <w:rPr>
                <w:rFonts w:cs="Times New Roman"/>
                <w:sz w:val="24"/>
                <w:szCs w:val="24"/>
              </w:rPr>
            </w:pPr>
            <w:r w:rsidRPr="007C1195">
              <w:rPr>
                <w:rFonts w:cs="Times New Roman"/>
                <w:sz w:val="24"/>
                <w:szCs w:val="24"/>
              </w:rPr>
              <w:t>Armağan CANDAN</w:t>
            </w:r>
          </w:p>
          <w:p w:rsidR="00804A79" w:rsidRPr="007C1195" w:rsidRDefault="00804A79" w:rsidP="00756A11">
            <w:pPr>
              <w:rPr>
                <w:rFonts w:cs="Times New Roman"/>
                <w:sz w:val="24"/>
                <w:szCs w:val="24"/>
              </w:rPr>
            </w:pPr>
            <w:r w:rsidRPr="007C1195">
              <w:rPr>
                <w:rFonts w:cs="Times New Roman"/>
                <w:sz w:val="24"/>
                <w:szCs w:val="24"/>
              </w:rPr>
              <w:t xml:space="preserve">Hüseyin Çavuş </w:t>
            </w:r>
          </w:p>
          <w:p w:rsidR="00804A79" w:rsidRPr="007C1195" w:rsidRDefault="00804A79" w:rsidP="00756A11">
            <w:pPr>
              <w:rPr>
                <w:rFonts w:cs="Times New Roman"/>
                <w:sz w:val="24"/>
                <w:szCs w:val="24"/>
              </w:rPr>
            </w:pPr>
            <w:r w:rsidRPr="007C1195">
              <w:rPr>
                <w:rFonts w:cs="Times New Roman"/>
                <w:sz w:val="24"/>
                <w:szCs w:val="24"/>
              </w:rPr>
              <w:t>Nazım ÇAVUŞOĞLU</w:t>
            </w:r>
          </w:p>
          <w:p w:rsidR="00804A79" w:rsidRPr="007C1195" w:rsidRDefault="00804A79" w:rsidP="00756A11">
            <w:pPr>
              <w:rPr>
                <w:rFonts w:cs="Times New Roman"/>
                <w:sz w:val="24"/>
                <w:szCs w:val="24"/>
              </w:rPr>
            </w:pPr>
            <w:r w:rsidRPr="007C1195">
              <w:rPr>
                <w:rFonts w:cs="Times New Roman"/>
                <w:sz w:val="24"/>
                <w:szCs w:val="24"/>
              </w:rPr>
              <w:t>Hakan DİNÇYÜREK</w:t>
            </w:r>
          </w:p>
          <w:p w:rsidR="00804A79" w:rsidRPr="007C1195" w:rsidRDefault="00804A79" w:rsidP="00756A11">
            <w:pPr>
              <w:rPr>
                <w:rFonts w:cs="Times New Roman"/>
                <w:sz w:val="24"/>
                <w:szCs w:val="24"/>
              </w:rPr>
            </w:pPr>
            <w:r w:rsidRPr="007C1195">
              <w:rPr>
                <w:rFonts w:cs="Times New Roman"/>
                <w:sz w:val="24"/>
                <w:szCs w:val="24"/>
              </w:rPr>
              <w:t>Kutlu EVREN</w:t>
            </w:r>
          </w:p>
          <w:p w:rsidR="00804A79" w:rsidRPr="007C1195" w:rsidRDefault="00804A79" w:rsidP="00756A11">
            <w:pPr>
              <w:rPr>
                <w:rFonts w:cs="Times New Roman"/>
                <w:sz w:val="24"/>
                <w:szCs w:val="24"/>
              </w:rPr>
            </w:pPr>
            <w:r w:rsidRPr="007C1195">
              <w:rPr>
                <w:rFonts w:cs="Times New Roman"/>
                <w:sz w:val="24"/>
                <w:szCs w:val="24"/>
              </w:rPr>
              <w:t>Sadık GARDİYANOĞLU</w:t>
            </w:r>
          </w:p>
          <w:p w:rsidR="00804A79" w:rsidRPr="007C1195" w:rsidRDefault="00804A79" w:rsidP="00756A11">
            <w:pPr>
              <w:rPr>
                <w:rFonts w:cs="Times New Roman"/>
                <w:sz w:val="24"/>
                <w:szCs w:val="24"/>
              </w:rPr>
            </w:pPr>
            <w:r w:rsidRPr="007C1195">
              <w:rPr>
                <w:rFonts w:cs="Times New Roman"/>
                <w:sz w:val="24"/>
                <w:szCs w:val="24"/>
              </w:rPr>
              <w:t>Fırtına KARANFİL</w:t>
            </w:r>
          </w:p>
          <w:p w:rsidR="00804A79" w:rsidRPr="007C1195" w:rsidRDefault="00804A79" w:rsidP="00756A11">
            <w:pPr>
              <w:rPr>
                <w:rFonts w:cs="Times New Roman"/>
                <w:sz w:val="24"/>
                <w:szCs w:val="24"/>
              </w:rPr>
            </w:pPr>
            <w:r w:rsidRPr="007C1195">
              <w:rPr>
                <w:rFonts w:cs="Times New Roman"/>
                <w:sz w:val="24"/>
                <w:szCs w:val="24"/>
              </w:rPr>
              <w:t>Fide KÜRŞAT</w:t>
            </w:r>
          </w:p>
          <w:p w:rsidR="00804A79" w:rsidRPr="007C1195" w:rsidRDefault="00804A79" w:rsidP="00756A11">
            <w:pPr>
              <w:rPr>
                <w:rFonts w:cs="Times New Roman"/>
                <w:sz w:val="24"/>
                <w:szCs w:val="24"/>
              </w:rPr>
            </w:pPr>
            <w:r w:rsidRPr="007C1195">
              <w:rPr>
                <w:rFonts w:cs="Times New Roman"/>
                <w:sz w:val="24"/>
                <w:szCs w:val="24"/>
              </w:rPr>
              <w:t>Dursun OĞUZ</w:t>
            </w:r>
          </w:p>
          <w:p w:rsidR="00804A79" w:rsidRPr="007C1195" w:rsidRDefault="00804A79" w:rsidP="00756A11">
            <w:pPr>
              <w:rPr>
                <w:rFonts w:cs="Times New Roman"/>
                <w:sz w:val="24"/>
                <w:szCs w:val="24"/>
              </w:rPr>
            </w:pPr>
            <w:r w:rsidRPr="007C1195">
              <w:rPr>
                <w:rFonts w:cs="Times New Roman"/>
                <w:sz w:val="24"/>
                <w:szCs w:val="24"/>
              </w:rPr>
              <w:t>Yasemi ÖZTÜRK</w:t>
            </w:r>
          </w:p>
          <w:p w:rsidR="00804A79" w:rsidRPr="007C1195" w:rsidRDefault="00804A79" w:rsidP="00756A11">
            <w:pPr>
              <w:rPr>
                <w:rFonts w:cs="Times New Roman"/>
                <w:sz w:val="24"/>
                <w:szCs w:val="24"/>
              </w:rPr>
            </w:pPr>
            <w:r w:rsidRPr="007C1195">
              <w:rPr>
                <w:rFonts w:cs="Times New Roman"/>
                <w:sz w:val="24"/>
                <w:szCs w:val="24"/>
              </w:rPr>
              <w:t>Ziya ÖZTÜRKLER</w:t>
            </w:r>
          </w:p>
          <w:p w:rsidR="00804A79" w:rsidRPr="007C1195" w:rsidRDefault="00804A79" w:rsidP="00756A11">
            <w:pPr>
              <w:rPr>
                <w:rFonts w:cs="Times New Roman"/>
                <w:sz w:val="24"/>
                <w:szCs w:val="24"/>
              </w:rPr>
            </w:pPr>
            <w:r w:rsidRPr="007C1195">
              <w:rPr>
                <w:rFonts w:cs="Times New Roman"/>
                <w:sz w:val="24"/>
                <w:szCs w:val="24"/>
              </w:rPr>
              <w:t>Ali PİLLİ</w:t>
            </w:r>
          </w:p>
          <w:p w:rsidR="00804A79" w:rsidRPr="007C1195" w:rsidRDefault="00804A79" w:rsidP="00756A11">
            <w:pPr>
              <w:rPr>
                <w:rFonts w:cs="Times New Roman"/>
                <w:sz w:val="24"/>
                <w:szCs w:val="24"/>
              </w:rPr>
            </w:pPr>
            <w:r w:rsidRPr="007C1195">
              <w:rPr>
                <w:rFonts w:cs="Times New Roman"/>
                <w:sz w:val="24"/>
                <w:szCs w:val="24"/>
              </w:rPr>
              <w:t xml:space="preserve"> Jale Refik ROGERS</w:t>
            </w:r>
          </w:p>
          <w:p w:rsidR="00804A79" w:rsidRPr="007C1195" w:rsidRDefault="00804A79" w:rsidP="00756A11">
            <w:pPr>
              <w:rPr>
                <w:rFonts w:cs="Times New Roman"/>
                <w:sz w:val="24"/>
                <w:szCs w:val="24"/>
              </w:rPr>
            </w:pPr>
            <w:r w:rsidRPr="007C1195">
              <w:rPr>
                <w:rFonts w:cs="Times New Roman"/>
                <w:sz w:val="24"/>
                <w:szCs w:val="24"/>
              </w:rPr>
              <w:t>Ahmet SAVAŞAN</w:t>
            </w:r>
          </w:p>
          <w:p w:rsidR="00804A79" w:rsidRPr="007C1195" w:rsidRDefault="00804A79" w:rsidP="00756A11">
            <w:pPr>
              <w:rPr>
                <w:rFonts w:cs="Times New Roman"/>
                <w:sz w:val="24"/>
                <w:szCs w:val="24"/>
              </w:rPr>
            </w:pPr>
            <w:r w:rsidRPr="007C1195">
              <w:rPr>
                <w:rFonts w:cs="Times New Roman"/>
                <w:sz w:val="24"/>
                <w:szCs w:val="24"/>
              </w:rPr>
              <w:t>Alişan ŞAN</w:t>
            </w:r>
          </w:p>
          <w:p w:rsidR="00804A79" w:rsidRPr="007C1195" w:rsidRDefault="00804A79" w:rsidP="00756A11">
            <w:pPr>
              <w:rPr>
                <w:rFonts w:cs="Times New Roman"/>
                <w:sz w:val="24"/>
                <w:szCs w:val="24"/>
              </w:rPr>
            </w:pPr>
            <w:r w:rsidRPr="007C1195">
              <w:rPr>
                <w:rFonts w:cs="Times New Roman"/>
                <w:sz w:val="24"/>
                <w:szCs w:val="24"/>
              </w:rPr>
              <w:t>Hasan TAÇOY</w:t>
            </w:r>
          </w:p>
          <w:p w:rsidR="00804A79" w:rsidRPr="007C1195" w:rsidRDefault="00804A79" w:rsidP="00756A11">
            <w:pPr>
              <w:rPr>
                <w:rFonts w:cs="Times New Roman"/>
                <w:sz w:val="24"/>
                <w:szCs w:val="24"/>
              </w:rPr>
            </w:pPr>
            <w:r w:rsidRPr="007C1195">
              <w:rPr>
                <w:rFonts w:cs="Times New Roman"/>
                <w:sz w:val="24"/>
                <w:szCs w:val="24"/>
              </w:rPr>
              <w:t>Hasan TOSUNOĞLU</w:t>
            </w:r>
          </w:p>
          <w:p w:rsidR="00804A79" w:rsidRPr="007C1195" w:rsidRDefault="00804A79" w:rsidP="00756A11">
            <w:pPr>
              <w:rPr>
                <w:rFonts w:cs="Times New Roman"/>
                <w:sz w:val="24"/>
                <w:szCs w:val="24"/>
              </w:rPr>
            </w:pPr>
            <w:r w:rsidRPr="007C1195">
              <w:rPr>
                <w:rFonts w:cs="Times New Roman"/>
                <w:sz w:val="24"/>
                <w:szCs w:val="24"/>
              </w:rPr>
              <w:t xml:space="preserve">Zorlu TÖRE </w:t>
            </w:r>
          </w:p>
          <w:p w:rsidR="00804A79" w:rsidRPr="007C1195" w:rsidRDefault="00804A79" w:rsidP="00756A11">
            <w:pPr>
              <w:rPr>
                <w:rFonts w:cs="Times New Roman"/>
                <w:sz w:val="24"/>
                <w:szCs w:val="24"/>
              </w:rPr>
            </w:pPr>
            <w:r w:rsidRPr="007C1195">
              <w:rPr>
                <w:rFonts w:cs="Times New Roman"/>
                <w:sz w:val="24"/>
                <w:szCs w:val="24"/>
              </w:rPr>
              <w:t>Teberrüken ULUÇAY</w:t>
            </w:r>
          </w:p>
          <w:p w:rsidR="00804A79" w:rsidRPr="007C1195" w:rsidRDefault="00804A79" w:rsidP="00756A11">
            <w:pPr>
              <w:rPr>
                <w:rFonts w:cs="Times New Roman"/>
                <w:sz w:val="24"/>
                <w:szCs w:val="24"/>
              </w:rPr>
            </w:pPr>
            <w:r w:rsidRPr="007C1195">
              <w:rPr>
                <w:rFonts w:cs="Times New Roman"/>
                <w:sz w:val="24"/>
                <w:szCs w:val="24"/>
              </w:rPr>
              <w:t>Emrah YEŞİLIRMAK</w:t>
            </w:r>
          </w:p>
          <w:p w:rsidR="00804A79" w:rsidRPr="007C1195" w:rsidRDefault="00804A79" w:rsidP="00756A11">
            <w:pPr>
              <w:rPr>
                <w:rFonts w:cs="Times New Roman"/>
                <w:sz w:val="24"/>
                <w:szCs w:val="24"/>
              </w:rPr>
            </w:pPr>
          </w:p>
          <w:p w:rsidR="00804A79" w:rsidRPr="007C1195" w:rsidRDefault="00804A79" w:rsidP="00756A11">
            <w:pPr>
              <w:rPr>
                <w:rFonts w:cs="Times New Roman"/>
                <w:sz w:val="24"/>
                <w:szCs w:val="24"/>
              </w:rPr>
            </w:pPr>
          </w:p>
        </w:tc>
        <w:tc>
          <w:tcPr>
            <w:tcW w:w="1984" w:type="dxa"/>
          </w:tcPr>
          <w:p w:rsidR="00804A79" w:rsidRPr="007C1195" w:rsidRDefault="00804A79" w:rsidP="00756A11">
            <w:pPr>
              <w:jc w:val="center"/>
              <w:rPr>
                <w:rFonts w:cs="Times New Roman"/>
                <w:sz w:val="24"/>
                <w:szCs w:val="24"/>
                <w:u w:val="single"/>
              </w:rPr>
            </w:pPr>
            <w:r w:rsidRPr="007C1195">
              <w:rPr>
                <w:rFonts w:cs="Times New Roman"/>
                <w:sz w:val="24"/>
                <w:szCs w:val="24"/>
                <w:u w:val="single"/>
              </w:rPr>
              <w:t>Kabul Etmeyenler</w:t>
            </w:r>
          </w:p>
          <w:p w:rsidR="00804A79" w:rsidRPr="007C1195" w:rsidRDefault="00804A79" w:rsidP="00756A11">
            <w:pPr>
              <w:jc w:val="center"/>
              <w:rPr>
                <w:rFonts w:cs="Times New Roman"/>
                <w:sz w:val="24"/>
                <w:szCs w:val="24"/>
                <w:u w:val="single"/>
              </w:rPr>
            </w:pPr>
          </w:p>
          <w:p w:rsidR="00804A79" w:rsidRPr="007C1195" w:rsidRDefault="00804A79" w:rsidP="00756A11">
            <w:pPr>
              <w:rPr>
                <w:rFonts w:cs="Times New Roman"/>
                <w:sz w:val="24"/>
                <w:szCs w:val="24"/>
              </w:rPr>
            </w:pPr>
          </w:p>
          <w:p w:rsidR="00804A79" w:rsidRPr="007C1195" w:rsidRDefault="00804A79" w:rsidP="00756A11">
            <w:pPr>
              <w:rPr>
                <w:rFonts w:cs="Times New Roman"/>
                <w:sz w:val="24"/>
                <w:szCs w:val="24"/>
              </w:rPr>
            </w:pPr>
          </w:p>
          <w:p w:rsidR="00804A79" w:rsidRPr="007C1195" w:rsidRDefault="00804A79" w:rsidP="00756A11">
            <w:pPr>
              <w:rPr>
                <w:rFonts w:cs="Times New Roman"/>
                <w:sz w:val="24"/>
                <w:szCs w:val="24"/>
              </w:rPr>
            </w:pPr>
          </w:p>
        </w:tc>
        <w:tc>
          <w:tcPr>
            <w:tcW w:w="3402" w:type="dxa"/>
          </w:tcPr>
          <w:p w:rsidR="00804A79" w:rsidRPr="007C1195" w:rsidRDefault="00804A79" w:rsidP="00756A11">
            <w:pPr>
              <w:rPr>
                <w:rFonts w:cs="Times New Roman"/>
                <w:sz w:val="24"/>
                <w:szCs w:val="24"/>
                <w:u w:val="single"/>
              </w:rPr>
            </w:pPr>
            <w:r w:rsidRPr="007C1195">
              <w:rPr>
                <w:rFonts w:cs="Times New Roman"/>
                <w:sz w:val="24"/>
                <w:szCs w:val="24"/>
                <w:u w:val="single"/>
              </w:rPr>
              <w:t>Oylamaya Katılmayanlar</w:t>
            </w:r>
          </w:p>
          <w:p w:rsidR="00804A79" w:rsidRPr="007C1195" w:rsidRDefault="00804A79" w:rsidP="00756A11">
            <w:pPr>
              <w:rPr>
                <w:rFonts w:cs="Times New Roman"/>
                <w:sz w:val="24"/>
                <w:szCs w:val="24"/>
              </w:rPr>
            </w:pPr>
            <w:r w:rsidRPr="007C1195">
              <w:rPr>
                <w:rFonts w:cs="Times New Roman"/>
                <w:sz w:val="24"/>
                <w:szCs w:val="24"/>
              </w:rPr>
              <w:t>Asım AKANSOY</w:t>
            </w:r>
          </w:p>
          <w:p w:rsidR="00804A79" w:rsidRPr="007C1195" w:rsidRDefault="00804A79" w:rsidP="00756A11">
            <w:pPr>
              <w:rPr>
                <w:rFonts w:cs="Times New Roman"/>
                <w:sz w:val="24"/>
                <w:szCs w:val="24"/>
              </w:rPr>
            </w:pPr>
            <w:r w:rsidRPr="007C1195">
              <w:rPr>
                <w:rFonts w:cs="Times New Roman"/>
                <w:sz w:val="24"/>
                <w:szCs w:val="24"/>
              </w:rPr>
              <w:t>Sunat ATUN</w:t>
            </w:r>
          </w:p>
          <w:p w:rsidR="00804A79" w:rsidRPr="007C1195" w:rsidRDefault="00804A79" w:rsidP="00756A11">
            <w:pPr>
              <w:rPr>
                <w:rFonts w:cs="Times New Roman"/>
                <w:sz w:val="24"/>
                <w:szCs w:val="24"/>
              </w:rPr>
            </w:pPr>
            <w:r w:rsidRPr="007C1195">
              <w:rPr>
                <w:rFonts w:cs="Times New Roman"/>
                <w:sz w:val="24"/>
                <w:szCs w:val="24"/>
              </w:rPr>
              <w:t>Devrim BARÇIN</w:t>
            </w:r>
          </w:p>
          <w:p w:rsidR="00804A79" w:rsidRPr="007C1195" w:rsidRDefault="00804A79" w:rsidP="00756A11">
            <w:pPr>
              <w:rPr>
                <w:rFonts w:cs="Times New Roman"/>
                <w:sz w:val="24"/>
                <w:szCs w:val="24"/>
              </w:rPr>
            </w:pPr>
            <w:r w:rsidRPr="007C1195">
              <w:rPr>
                <w:rFonts w:cs="Times New Roman"/>
                <w:sz w:val="24"/>
                <w:szCs w:val="24"/>
              </w:rPr>
              <w:t>Ayşegül BAYBARS</w:t>
            </w:r>
          </w:p>
          <w:p w:rsidR="00804A79" w:rsidRPr="007C1195" w:rsidRDefault="00804A79" w:rsidP="00756A11">
            <w:pPr>
              <w:rPr>
                <w:rFonts w:cs="Times New Roman"/>
                <w:sz w:val="24"/>
                <w:szCs w:val="24"/>
              </w:rPr>
            </w:pPr>
            <w:r w:rsidRPr="007C1195">
              <w:rPr>
                <w:rFonts w:cs="Times New Roman"/>
                <w:sz w:val="24"/>
                <w:szCs w:val="24"/>
              </w:rPr>
              <w:t>Filiz BESİM</w:t>
            </w:r>
          </w:p>
          <w:p w:rsidR="00804A79" w:rsidRPr="007C1195" w:rsidRDefault="00804A79" w:rsidP="00756A11">
            <w:pPr>
              <w:rPr>
                <w:rFonts w:cs="Times New Roman"/>
                <w:sz w:val="24"/>
                <w:szCs w:val="24"/>
              </w:rPr>
            </w:pPr>
            <w:r w:rsidRPr="007C1195">
              <w:rPr>
                <w:rFonts w:cs="Times New Roman"/>
                <w:sz w:val="24"/>
                <w:szCs w:val="24"/>
              </w:rPr>
              <w:t>Şifa ÇOLAKOĞLU</w:t>
            </w:r>
          </w:p>
          <w:p w:rsidR="00804A79" w:rsidRPr="007C1195" w:rsidRDefault="00804A79" w:rsidP="00756A11">
            <w:pPr>
              <w:rPr>
                <w:rFonts w:cs="Times New Roman"/>
                <w:sz w:val="24"/>
                <w:szCs w:val="24"/>
              </w:rPr>
            </w:pPr>
            <w:r w:rsidRPr="007C1195">
              <w:rPr>
                <w:rFonts w:cs="Times New Roman"/>
                <w:sz w:val="24"/>
                <w:szCs w:val="24"/>
              </w:rPr>
              <w:t>Doğuş DERYA</w:t>
            </w:r>
          </w:p>
          <w:p w:rsidR="00804A79" w:rsidRPr="007C1195" w:rsidRDefault="00804A79" w:rsidP="00756A11">
            <w:pPr>
              <w:rPr>
                <w:rFonts w:cs="Times New Roman"/>
                <w:sz w:val="24"/>
                <w:szCs w:val="24"/>
              </w:rPr>
            </w:pPr>
            <w:r w:rsidRPr="007C1195">
              <w:rPr>
                <w:rFonts w:cs="Times New Roman"/>
                <w:sz w:val="24"/>
                <w:szCs w:val="24"/>
              </w:rPr>
              <w:t xml:space="preserve">Tufan ERHÜRMAN </w:t>
            </w:r>
          </w:p>
          <w:p w:rsidR="00804A79" w:rsidRPr="007C1195" w:rsidRDefault="00804A79" w:rsidP="00756A11">
            <w:pPr>
              <w:rPr>
                <w:rFonts w:cs="Times New Roman"/>
                <w:sz w:val="24"/>
                <w:szCs w:val="24"/>
              </w:rPr>
            </w:pPr>
            <w:r w:rsidRPr="007C1195">
              <w:rPr>
                <w:rFonts w:cs="Times New Roman"/>
                <w:sz w:val="24"/>
                <w:szCs w:val="24"/>
              </w:rPr>
              <w:t>Biray HAMZAOĞULLARI</w:t>
            </w:r>
          </w:p>
          <w:p w:rsidR="00804A79" w:rsidRPr="007C1195" w:rsidRDefault="00804A79" w:rsidP="00756A11">
            <w:pPr>
              <w:rPr>
                <w:rFonts w:cs="Times New Roman"/>
                <w:sz w:val="24"/>
                <w:szCs w:val="24"/>
              </w:rPr>
            </w:pPr>
            <w:r w:rsidRPr="007C1195">
              <w:rPr>
                <w:rFonts w:cs="Times New Roman"/>
                <w:sz w:val="24"/>
                <w:szCs w:val="24"/>
              </w:rPr>
              <w:t>Oğuzhan HASİPOĞLU</w:t>
            </w:r>
          </w:p>
          <w:p w:rsidR="00804A79" w:rsidRPr="007C1195" w:rsidRDefault="00804A79" w:rsidP="00756A11">
            <w:pPr>
              <w:rPr>
                <w:rFonts w:cs="Times New Roman"/>
                <w:sz w:val="24"/>
                <w:szCs w:val="24"/>
              </w:rPr>
            </w:pPr>
            <w:r w:rsidRPr="007C1195">
              <w:rPr>
                <w:rFonts w:cs="Times New Roman"/>
                <w:sz w:val="24"/>
                <w:szCs w:val="24"/>
              </w:rPr>
              <w:t>Sıla Usar İNCİRLİ</w:t>
            </w:r>
          </w:p>
          <w:p w:rsidR="00804A79" w:rsidRPr="007C1195" w:rsidRDefault="00804A79" w:rsidP="00756A11">
            <w:pPr>
              <w:rPr>
                <w:rFonts w:cs="Times New Roman"/>
                <w:sz w:val="24"/>
                <w:szCs w:val="24"/>
              </w:rPr>
            </w:pPr>
            <w:r w:rsidRPr="007C1195">
              <w:rPr>
                <w:rFonts w:cs="Times New Roman"/>
                <w:sz w:val="24"/>
                <w:szCs w:val="24"/>
              </w:rPr>
              <w:t xml:space="preserve">Hasan KÜÇÜK </w:t>
            </w:r>
          </w:p>
          <w:p w:rsidR="00804A79" w:rsidRPr="007C1195" w:rsidRDefault="00804A79" w:rsidP="00756A11">
            <w:pPr>
              <w:rPr>
                <w:rFonts w:cs="Times New Roman"/>
                <w:sz w:val="24"/>
                <w:szCs w:val="24"/>
              </w:rPr>
            </w:pPr>
            <w:r w:rsidRPr="007C1195">
              <w:rPr>
                <w:rFonts w:cs="Times New Roman"/>
                <w:sz w:val="24"/>
                <w:szCs w:val="24"/>
              </w:rPr>
              <w:t>Fazilet ÖZDENEFE</w:t>
            </w:r>
          </w:p>
          <w:p w:rsidR="00804A79" w:rsidRPr="007C1195" w:rsidRDefault="00804A79" w:rsidP="00756A11">
            <w:pPr>
              <w:rPr>
                <w:rFonts w:cs="Times New Roman"/>
                <w:sz w:val="24"/>
                <w:szCs w:val="24"/>
              </w:rPr>
            </w:pPr>
            <w:r w:rsidRPr="007C1195">
              <w:rPr>
                <w:rFonts w:cs="Times New Roman"/>
                <w:sz w:val="24"/>
                <w:szCs w:val="24"/>
              </w:rPr>
              <w:t>Ürün SOLYALI</w:t>
            </w:r>
          </w:p>
          <w:p w:rsidR="00804A79" w:rsidRPr="007C1195" w:rsidRDefault="00804A79" w:rsidP="00756A11">
            <w:pPr>
              <w:rPr>
                <w:rFonts w:cs="Times New Roman"/>
                <w:sz w:val="24"/>
                <w:szCs w:val="24"/>
              </w:rPr>
            </w:pPr>
            <w:r w:rsidRPr="007C1195">
              <w:rPr>
                <w:rFonts w:cs="Times New Roman"/>
                <w:sz w:val="24"/>
                <w:szCs w:val="24"/>
              </w:rPr>
              <w:t>Faiz SUCUOĞLU</w:t>
            </w:r>
          </w:p>
          <w:p w:rsidR="00804A79" w:rsidRPr="007C1195" w:rsidRDefault="00804A79" w:rsidP="00756A11">
            <w:pPr>
              <w:rPr>
                <w:rFonts w:cs="Times New Roman"/>
                <w:sz w:val="24"/>
                <w:szCs w:val="24"/>
              </w:rPr>
            </w:pPr>
            <w:r w:rsidRPr="007C1195">
              <w:rPr>
                <w:rFonts w:cs="Times New Roman"/>
                <w:sz w:val="24"/>
                <w:szCs w:val="24"/>
              </w:rPr>
              <w:t>Erkut ŞAHALİ</w:t>
            </w:r>
          </w:p>
          <w:p w:rsidR="00804A79" w:rsidRPr="007C1195" w:rsidRDefault="00804A79" w:rsidP="00756A11">
            <w:pPr>
              <w:rPr>
                <w:rFonts w:cs="Times New Roman"/>
                <w:sz w:val="24"/>
                <w:szCs w:val="24"/>
              </w:rPr>
            </w:pPr>
            <w:r w:rsidRPr="007C1195">
              <w:rPr>
                <w:rFonts w:cs="Times New Roman"/>
                <w:sz w:val="24"/>
                <w:szCs w:val="24"/>
              </w:rPr>
              <w:t>Salahi ŞAHİNER</w:t>
            </w:r>
          </w:p>
          <w:p w:rsidR="00804A79" w:rsidRPr="007C1195" w:rsidRDefault="00804A79" w:rsidP="00756A11">
            <w:pPr>
              <w:rPr>
                <w:rFonts w:cs="Times New Roman"/>
                <w:sz w:val="24"/>
                <w:szCs w:val="24"/>
              </w:rPr>
            </w:pPr>
            <w:r w:rsidRPr="007C1195">
              <w:rPr>
                <w:rFonts w:cs="Times New Roman"/>
                <w:sz w:val="24"/>
                <w:szCs w:val="24"/>
              </w:rPr>
              <w:t xml:space="preserve">Ongun TALAT </w:t>
            </w:r>
          </w:p>
          <w:p w:rsidR="00804A79" w:rsidRPr="007C1195" w:rsidRDefault="00804A79" w:rsidP="00756A11">
            <w:pPr>
              <w:rPr>
                <w:rFonts w:cs="Times New Roman"/>
                <w:sz w:val="24"/>
                <w:szCs w:val="24"/>
              </w:rPr>
            </w:pPr>
            <w:r w:rsidRPr="007C1195">
              <w:rPr>
                <w:rFonts w:cs="Times New Roman"/>
                <w:sz w:val="24"/>
                <w:szCs w:val="24"/>
              </w:rPr>
              <w:t>Fikri TOROS</w:t>
            </w:r>
          </w:p>
          <w:p w:rsidR="00804A79" w:rsidRPr="007C1195" w:rsidRDefault="00804A79" w:rsidP="00756A11">
            <w:pPr>
              <w:rPr>
                <w:rFonts w:cs="Times New Roman"/>
                <w:sz w:val="24"/>
                <w:szCs w:val="24"/>
              </w:rPr>
            </w:pPr>
            <w:r w:rsidRPr="007C1195">
              <w:rPr>
                <w:rFonts w:cs="Times New Roman"/>
                <w:sz w:val="24"/>
                <w:szCs w:val="24"/>
              </w:rPr>
              <w:t>Ünal ÜSTEL</w:t>
            </w:r>
          </w:p>
          <w:p w:rsidR="00804A79" w:rsidRPr="007C1195" w:rsidRDefault="00804A79" w:rsidP="00756A11">
            <w:pPr>
              <w:rPr>
                <w:rFonts w:cs="Times New Roman"/>
                <w:sz w:val="24"/>
                <w:szCs w:val="24"/>
              </w:rPr>
            </w:pPr>
          </w:p>
          <w:p w:rsidR="00804A79" w:rsidRPr="007C1195" w:rsidRDefault="00804A79" w:rsidP="00756A11">
            <w:pPr>
              <w:rPr>
                <w:rFonts w:cs="Times New Roman"/>
                <w:sz w:val="24"/>
                <w:szCs w:val="24"/>
                <w:u w:val="single"/>
              </w:rPr>
            </w:pP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BAŞKAN -  Sayın milletvekilleri; oylama sonucunu tutanağa göre açıklıyorum 29 kabul böylece oybirliği ile kabul edilmiştir.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Sayın milletvekilleri; şimdi üçüncün kısım Komitelerden Gelen Tasarı ve Öneriler ile Görüşülecek Diğer İşler Kısmına geçiyoruz.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Sayın milletvekilleri; bu kısımda Polis Örgütü (Kuruluş, Görev ve Yetkileri) (Değişiklik) Yasa Tasarısı ile İdari, Kamu ve Sağlık İşleri Komitesinin Tasarıya ilişkin Raporu görüşülecektir.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Sayın Komite Başkanı Raporunuzu sunar mısınız. </w:t>
      </w:r>
    </w:p>
    <w:p w:rsidR="00804A79" w:rsidRPr="007C1195" w:rsidRDefault="00804A79" w:rsidP="00804A79">
      <w:pPr>
        <w:rPr>
          <w:rFonts w:cs="Times New Roman"/>
          <w:sz w:val="24"/>
          <w:szCs w:val="24"/>
        </w:rPr>
      </w:pPr>
    </w:p>
    <w:p w:rsidR="00804A79" w:rsidRPr="007C1195" w:rsidRDefault="00804A79" w:rsidP="00031882">
      <w:pPr>
        <w:ind w:firstLine="708"/>
        <w:rPr>
          <w:rFonts w:cs="Times New Roman"/>
          <w:sz w:val="24"/>
          <w:szCs w:val="24"/>
        </w:rPr>
      </w:pPr>
      <w:r w:rsidRPr="007C1195">
        <w:rPr>
          <w:rFonts w:cs="Times New Roman"/>
          <w:sz w:val="24"/>
          <w:szCs w:val="24"/>
        </w:rPr>
        <w:lastRenderedPageBreak/>
        <w:t>İDARİ, KAMU VE SAĞLIK İŞLERİ KOMİTESİ BAŞKANI ÖZDEMİR BEROVA – Sayın Ba</w:t>
      </w:r>
      <w:r w:rsidR="00031882" w:rsidRPr="007C1195">
        <w:rPr>
          <w:rFonts w:cs="Times New Roman"/>
          <w:sz w:val="24"/>
          <w:szCs w:val="24"/>
        </w:rPr>
        <w:t xml:space="preserve">şkan, değerli milletvekilleri; </w:t>
      </w:r>
    </w:p>
    <w:p w:rsidR="00804A79" w:rsidRPr="007C1195" w:rsidRDefault="00804A79" w:rsidP="00804A79">
      <w:pPr>
        <w:ind w:firstLine="708"/>
        <w:rPr>
          <w:rFonts w:cs="Times New Roman"/>
          <w:sz w:val="24"/>
          <w:szCs w:val="24"/>
        </w:rPr>
      </w:pPr>
    </w:p>
    <w:p w:rsidR="00804A79" w:rsidRPr="007C1195" w:rsidRDefault="00804A79" w:rsidP="00804A79">
      <w:pPr>
        <w:ind w:firstLine="708"/>
        <w:jc w:val="center"/>
        <w:rPr>
          <w:rFonts w:cs="Times New Roman"/>
          <w:bCs/>
          <w:sz w:val="24"/>
          <w:szCs w:val="24"/>
        </w:rPr>
      </w:pPr>
      <w:r w:rsidRPr="007C1195">
        <w:rPr>
          <w:rFonts w:cs="Times New Roman"/>
          <w:bCs/>
          <w:sz w:val="24"/>
          <w:szCs w:val="24"/>
        </w:rPr>
        <w:t>KUZEY KIBRIS TÜRK CUMHURİYETİ</w:t>
      </w:r>
    </w:p>
    <w:p w:rsidR="00804A79" w:rsidRPr="007C1195" w:rsidRDefault="00804A79" w:rsidP="00804A79">
      <w:pPr>
        <w:jc w:val="center"/>
        <w:rPr>
          <w:rFonts w:cs="Times New Roman"/>
          <w:bCs/>
          <w:sz w:val="24"/>
          <w:szCs w:val="24"/>
        </w:rPr>
      </w:pPr>
      <w:r w:rsidRPr="007C1195">
        <w:rPr>
          <w:rFonts w:cs="Times New Roman"/>
          <w:bCs/>
          <w:sz w:val="24"/>
          <w:szCs w:val="24"/>
        </w:rPr>
        <w:t>CUMHURİYET MECLİSİ</w:t>
      </w:r>
    </w:p>
    <w:p w:rsidR="00804A79" w:rsidRPr="007C1195" w:rsidRDefault="00804A79" w:rsidP="00804A79">
      <w:pPr>
        <w:jc w:val="center"/>
        <w:rPr>
          <w:rFonts w:cs="Times New Roman"/>
          <w:bCs/>
          <w:sz w:val="24"/>
          <w:szCs w:val="24"/>
        </w:rPr>
      </w:pPr>
      <w:r w:rsidRPr="007C1195">
        <w:rPr>
          <w:rFonts w:cs="Times New Roman"/>
          <w:bCs/>
          <w:sz w:val="24"/>
          <w:szCs w:val="24"/>
        </w:rPr>
        <w:t>İDARİ, KAMU VE SAĞLIK İŞLER KOMİTESİNİN</w:t>
      </w:r>
    </w:p>
    <w:p w:rsidR="00804A79" w:rsidRPr="007C1195" w:rsidRDefault="00804A79" w:rsidP="00804A79">
      <w:pPr>
        <w:jc w:val="center"/>
        <w:rPr>
          <w:rFonts w:cs="Times New Roman"/>
          <w:sz w:val="24"/>
          <w:szCs w:val="24"/>
          <w:lang w:val="en-AU"/>
        </w:rPr>
      </w:pPr>
      <w:r w:rsidRPr="007C1195">
        <w:rPr>
          <w:rFonts w:cs="Times New Roman"/>
          <w:sz w:val="24"/>
          <w:szCs w:val="24"/>
        </w:rPr>
        <w:t>“POLİS ÖRGÜTÜ (KURULUŞ, GÖREV VE YETKİLERİ) (DEĞİŞİKLİK) YASA TASARISI (Y.T.NO:78/2/2022)”NA İLİŞKİN RAPORUDUR</w:t>
      </w:r>
    </w:p>
    <w:p w:rsidR="00804A79" w:rsidRPr="007C1195" w:rsidRDefault="00804A79" w:rsidP="00804A79">
      <w:pPr>
        <w:shd w:val="clear" w:color="auto" w:fill="FFFFFF"/>
        <w:spacing w:line="302" w:lineRule="exact"/>
        <w:ind w:right="26"/>
        <w:jc w:val="cente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Komitemiz, 11 Kasım 2022 tarihinde yapmış olduğu toplantıda, Polis Örgütü (Kuruluş, Görev ve Yetkileri) (Değişiklik) Yasa Tasarısını, Ek’teki sunuş gerekçesi ile Başbakanlık, Personel Dairesi, Polis Genel Müdürlüğü ve Güvenlik Kuvvetleri Komutanlığı </w:t>
      </w:r>
      <w:r w:rsidRPr="007C1195">
        <w:rPr>
          <w:rFonts w:cs="Times New Roman"/>
          <w:sz w:val="24"/>
          <w:szCs w:val="24"/>
          <w:lang w:bidi="en-US"/>
        </w:rPr>
        <w:t>yetkililerinin</w:t>
      </w:r>
      <w:r w:rsidRPr="007C1195">
        <w:rPr>
          <w:rFonts w:cs="Times New Roman"/>
          <w:sz w:val="24"/>
          <w:szCs w:val="24"/>
        </w:rPr>
        <w:t xml:space="preserve"> vermiş oldukları bilgiler ışığında görüşmüş ve çalışmalarını tamamlamıştır. </w:t>
      </w:r>
    </w:p>
    <w:p w:rsidR="00804A79" w:rsidRPr="007C1195" w:rsidRDefault="00804A79" w:rsidP="00804A79">
      <w:pPr>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Komitemiz, Tasarının “Kısa İsim” yan başlıklı 1’inci maddesini aynen ve oyçokluğuyla kabul etmiştir.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 “Polis Genel Müdürü Yardımcılarının Atanmaları” yan başlıklı Tasarının Geçici 1’inci Maddesinde Komitemiz, Polis Genel Müdürü Yardımcılarının atanmalarında; Polis Örgütü içerisindeki hiyerarşik yapının bozulmaması ve bu göreve atanacak polis mensuplarının bilgi ve tecrübelerinden faydalanılması amacıyla, “Polis Örgütünde fiilen en az otuz yıl çalışmış olmak” kuralını maddeye yeni (4)’üncü fıkra olarak eklemiştir.  Tasarının Geçici 1’inci Maddesi yapılan tüm değişiklik ve teknik düzenlemelerle birlikte oyçokluğuyla kabul edilmiştir. </w:t>
      </w:r>
    </w:p>
    <w:p w:rsidR="00804A79" w:rsidRPr="007C1195" w:rsidRDefault="00804A79" w:rsidP="00804A79">
      <w:pPr>
        <w:ind w:firstLine="708"/>
        <w:rPr>
          <w:rFonts w:cs="Times New Roman"/>
          <w:sz w:val="24"/>
          <w:szCs w:val="24"/>
        </w:rPr>
      </w:pPr>
    </w:p>
    <w:p w:rsidR="00804A79" w:rsidRPr="007C1195" w:rsidRDefault="00804A79" w:rsidP="00804A79">
      <w:pPr>
        <w:ind w:firstLine="708"/>
        <w:rPr>
          <w:rFonts w:cs="Times New Roman"/>
          <w:sz w:val="24"/>
          <w:szCs w:val="24"/>
        </w:rPr>
      </w:pPr>
      <w:r w:rsidRPr="007C1195">
        <w:rPr>
          <w:rFonts w:cs="Times New Roman"/>
          <w:sz w:val="24"/>
          <w:szCs w:val="24"/>
        </w:rPr>
        <w:t xml:space="preserve">Komitemiz “Yürürlüğe Giriş” yan başlıklı Tasarının 2’nci maddesini aynen ve oyçokluğuyla kabul etmiştir.  </w:t>
      </w:r>
    </w:p>
    <w:p w:rsidR="00804A79" w:rsidRPr="007C1195" w:rsidRDefault="00804A79" w:rsidP="00804A79">
      <w:pPr>
        <w:rPr>
          <w:rFonts w:cs="Times New Roman"/>
          <w:sz w:val="24"/>
          <w:szCs w:val="24"/>
          <w:lang w:val="en-AU"/>
        </w:rPr>
      </w:pPr>
    </w:p>
    <w:p w:rsidR="00804A79" w:rsidRPr="007C1195" w:rsidRDefault="00804A79" w:rsidP="00804A79">
      <w:pPr>
        <w:ind w:firstLine="708"/>
        <w:rPr>
          <w:rFonts w:cs="Times New Roman"/>
          <w:sz w:val="24"/>
          <w:szCs w:val="24"/>
        </w:rPr>
      </w:pPr>
      <w:r w:rsidRPr="007C1195">
        <w:rPr>
          <w:rFonts w:cs="Times New Roman"/>
          <w:sz w:val="24"/>
          <w:szCs w:val="24"/>
        </w:rPr>
        <w:t xml:space="preserve"> Tasarının tümü oyçokluğuyla kabul edilmiştir. </w:t>
      </w:r>
    </w:p>
    <w:p w:rsidR="00804A79" w:rsidRPr="007C1195" w:rsidRDefault="00804A79" w:rsidP="00804A79">
      <w:pPr>
        <w:ind w:firstLine="708"/>
        <w:rPr>
          <w:rFonts w:cs="Times New Roman"/>
          <w:sz w:val="24"/>
          <w:szCs w:val="24"/>
        </w:rPr>
      </w:pPr>
    </w:p>
    <w:p w:rsidR="00804A79" w:rsidRPr="007C1195" w:rsidRDefault="00804A79" w:rsidP="00804A79">
      <w:pPr>
        <w:tabs>
          <w:tab w:val="left" w:pos="177"/>
          <w:tab w:val="left" w:pos="794"/>
          <w:tab w:val="left" w:pos="1134"/>
          <w:tab w:val="left" w:pos="1418"/>
          <w:tab w:val="left" w:pos="1701"/>
          <w:tab w:val="left" w:pos="1985"/>
          <w:tab w:val="left" w:pos="2268"/>
        </w:tabs>
        <w:rPr>
          <w:rFonts w:cs="Times New Roman"/>
          <w:sz w:val="24"/>
          <w:szCs w:val="24"/>
        </w:rPr>
      </w:pPr>
      <w:r w:rsidRPr="007C1195">
        <w:rPr>
          <w:rFonts w:cs="Times New Roman"/>
          <w:sz w:val="24"/>
          <w:szCs w:val="24"/>
        </w:rPr>
        <w:tab/>
      </w:r>
      <w:r w:rsidRPr="007C1195">
        <w:rPr>
          <w:rFonts w:cs="Times New Roman"/>
          <w:sz w:val="24"/>
          <w:szCs w:val="24"/>
        </w:rPr>
        <w:tab/>
        <w:t>Komite Üyesi Sayın Devrim Barçın Tasarının tek tek maddelerine ve tümüne ret oyu kullanmıştır.</w:t>
      </w:r>
    </w:p>
    <w:p w:rsidR="00804A79" w:rsidRPr="007C1195" w:rsidRDefault="00804A79" w:rsidP="00804A79">
      <w:pPr>
        <w:tabs>
          <w:tab w:val="left" w:pos="177"/>
          <w:tab w:val="left" w:pos="794"/>
          <w:tab w:val="left" w:pos="1134"/>
          <w:tab w:val="left" w:pos="1418"/>
          <w:tab w:val="left" w:pos="1701"/>
          <w:tab w:val="left" w:pos="1985"/>
          <w:tab w:val="left" w:pos="2268"/>
        </w:tabs>
        <w:rPr>
          <w:rFonts w:cs="Times New Roman"/>
          <w:sz w:val="24"/>
          <w:szCs w:val="24"/>
        </w:rPr>
      </w:pPr>
    </w:p>
    <w:p w:rsidR="00804A79" w:rsidRPr="007C1195" w:rsidRDefault="00804A79" w:rsidP="00804A79">
      <w:pPr>
        <w:tabs>
          <w:tab w:val="left" w:pos="177"/>
          <w:tab w:val="left" w:pos="794"/>
          <w:tab w:val="left" w:pos="1134"/>
          <w:tab w:val="left" w:pos="1418"/>
          <w:tab w:val="left" w:pos="1701"/>
          <w:tab w:val="left" w:pos="1985"/>
          <w:tab w:val="left" w:pos="2268"/>
        </w:tabs>
        <w:rPr>
          <w:rFonts w:cs="Times New Roman"/>
          <w:sz w:val="24"/>
          <w:szCs w:val="24"/>
        </w:rPr>
      </w:pPr>
      <w:r w:rsidRPr="007C1195">
        <w:rPr>
          <w:rFonts w:cs="Times New Roman"/>
          <w:sz w:val="24"/>
          <w:szCs w:val="24"/>
        </w:rPr>
        <w:tab/>
      </w:r>
      <w:r w:rsidRPr="007C1195">
        <w:rPr>
          <w:rFonts w:cs="Times New Roman"/>
          <w:sz w:val="24"/>
          <w:szCs w:val="24"/>
        </w:rPr>
        <w:tab/>
        <w:t>Komitemiz, Tasarının sunulan Rapor ışığında görüşülerek kabulünü oyçokluğuyla Genel Kurula salık verir.</w:t>
      </w:r>
    </w:p>
    <w:p w:rsidR="00804A79" w:rsidRPr="007C1195" w:rsidRDefault="00804A79" w:rsidP="00804A79">
      <w:pPr>
        <w:spacing w:after="200" w:line="276" w:lineRule="auto"/>
        <w:rPr>
          <w:rFonts w:cs="Times New Roman"/>
          <w:sz w:val="24"/>
          <w:szCs w:val="24"/>
        </w:rPr>
      </w:pPr>
    </w:p>
    <w:p w:rsidR="00804A79" w:rsidRPr="007C1195" w:rsidRDefault="00804A79" w:rsidP="00804A79">
      <w:pPr>
        <w:spacing w:after="200" w:line="276" w:lineRule="auto"/>
        <w:rPr>
          <w:rFonts w:cs="Times New Roman"/>
          <w:sz w:val="24"/>
          <w:szCs w:val="24"/>
        </w:rPr>
      </w:pPr>
    </w:p>
    <w:p w:rsidR="00702D1E" w:rsidRDefault="00702D1E">
      <w:pPr>
        <w:jc w:val="left"/>
        <w:rPr>
          <w:rFonts w:cs="Times New Roman"/>
          <w:sz w:val="24"/>
          <w:szCs w:val="24"/>
        </w:rPr>
      </w:pPr>
      <w:r>
        <w:rPr>
          <w:rFonts w:cs="Times New Roman"/>
          <w:sz w:val="24"/>
          <w:szCs w:val="24"/>
        </w:rPr>
        <w:br w:type="page"/>
      </w:r>
    </w:p>
    <w:p w:rsidR="00804A79" w:rsidRDefault="00804A79" w:rsidP="00804A79">
      <w:pPr>
        <w:spacing w:after="200" w:line="276" w:lineRule="auto"/>
        <w:rPr>
          <w:rFonts w:cs="Times New Roman"/>
          <w:sz w:val="24"/>
          <w:szCs w:val="24"/>
        </w:rPr>
      </w:pPr>
    </w:p>
    <w:p w:rsidR="00702D1E" w:rsidRPr="007C1195" w:rsidRDefault="00702D1E" w:rsidP="00804A79">
      <w:pPr>
        <w:spacing w:after="200" w:line="276" w:lineRule="auto"/>
        <w:rPr>
          <w:rFonts w:cs="Times New Roman"/>
          <w:sz w:val="24"/>
          <w:szCs w:val="24"/>
        </w:rPr>
      </w:pPr>
    </w:p>
    <w:p w:rsidR="00804A79" w:rsidRPr="007C1195" w:rsidRDefault="00804A79" w:rsidP="00804A79">
      <w:pPr>
        <w:ind w:firstLine="708"/>
        <w:jc w:val="center"/>
        <w:rPr>
          <w:rFonts w:cs="Times New Roman"/>
          <w:sz w:val="24"/>
          <w:szCs w:val="24"/>
        </w:rPr>
      </w:pPr>
      <w:r w:rsidRPr="007C1195">
        <w:rPr>
          <w:rFonts w:cs="Times New Roman"/>
          <w:sz w:val="24"/>
          <w:szCs w:val="24"/>
        </w:rPr>
        <w:t>Özdemir BEROVA</w:t>
      </w:r>
    </w:p>
    <w:p w:rsidR="00804A79" w:rsidRPr="007C1195" w:rsidRDefault="00804A79" w:rsidP="00804A79">
      <w:pPr>
        <w:ind w:firstLine="708"/>
        <w:jc w:val="center"/>
        <w:rPr>
          <w:rFonts w:cs="Times New Roman"/>
          <w:sz w:val="24"/>
          <w:szCs w:val="24"/>
        </w:rPr>
      </w:pPr>
      <w:r w:rsidRPr="007C1195">
        <w:rPr>
          <w:rFonts w:cs="Times New Roman"/>
          <w:sz w:val="24"/>
          <w:szCs w:val="24"/>
        </w:rPr>
        <w:t>(Başkan)</w:t>
      </w:r>
    </w:p>
    <w:p w:rsidR="00804A79" w:rsidRPr="007C1195" w:rsidRDefault="00804A79" w:rsidP="00804A79">
      <w:pPr>
        <w:ind w:firstLine="708"/>
        <w:jc w:val="center"/>
        <w:rPr>
          <w:rFonts w:cs="Times New Roman"/>
          <w:sz w:val="24"/>
          <w:szCs w:val="24"/>
        </w:rPr>
      </w:pPr>
    </w:p>
    <w:p w:rsidR="00804A79" w:rsidRDefault="00804A79" w:rsidP="00804A79">
      <w:pPr>
        <w:ind w:firstLine="708"/>
        <w:jc w:val="center"/>
        <w:rPr>
          <w:rFonts w:cs="Times New Roman"/>
          <w:sz w:val="24"/>
          <w:szCs w:val="24"/>
        </w:rPr>
      </w:pPr>
    </w:p>
    <w:p w:rsidR="00702D1E" w:rsidRDefault="00702D1E" w:rsidP="00804A79">
      <w:pPr>
        <w:ind w:firstLine="708"/>
        <w:jc w:val="center"/>
        <w:rPr>
          <w:rFonts w:cs="Times New Roman"/>
          <w:sz w:val="24"/>
          <w:szCs w:val="24"/>
        </w:rPr>
      </w:pPr>
    </w:p>
    <w:p w:rsidR="00702D1E" w:rsidRDefault="00702D1E" w:rsidP="00804A79">
      <w:pPr>
        <w:ind w:firstLine="708"/>
        <w:jc w:val="center"/>
        <w:rPr>
          <w:rFonts w:cs="Times New Roman"/>
          <w:sz w:val="24"/>
          <w:szCs w:val="24"/>
        </w:rPr>
      </w:pPr>
    </w:p>
    <w:p w:rsidR="00702D1E" w:rsidRDefault="00702D1E" w:rsidP="00804A79">
      <w:pPr>
        <w:ind w:firstLine="708"/>
        <w:jc w:val="center"/>
        <w:rPr>
          <w:rFonts w:cs="Times New Roman"/>
          <w:sz w:val="24"/>
          <w:szCs w:val="24"/>
        </w:rPr>
      </w:pPr>
    </w:p>
    <w:p w:rsidR="00702D1E" w:rsidRDefault="00702D1E" w:rsidP="00804A79">
      <w:pPr>
        <w:ind w:firstLine="708"/>
        <w:jc w:val="center"/>
        <w:rPr>
          <w:rFonts w:cs="Times New Roman"/>
          <w:sz w:val="24"/>
          <w:szCs w:val="24"/>
        </w:rPr>
      </w:pPr>
    </w:p>
    <w:p w:rsidR="00702D1E" w:rsidRDefault="00702D1E" w:rsidP="00804A79">
      <w:pPr>
        <w:ind w:firstLine="708"/>
        <w:jc w:val="center"/>
        <w:rPr>
          <w:rFonts w:cs="Times New Roman"/>
          <w:sz w:val="24"/>
          <w:szCs w:val="24"/>
        </w:rPr>
      </w:pPr>
    </w:p>
    <w:p w:rsidR="00702D1E" w:rsidRDefault="00702D1E" w:rsidP="00804A79">
      <w:pPr>
        <w:ind w:firstLine="708"/>
        <w:jc w:val="center"/>
        <w:rPr>
          <w:rFonts w:cs="Times New Roman"/>
          <w:sz w:val="24"/>
          <w:szCs w:val="24"/>
        </w:rPr>
      </w:pPr>
    </w:p>
    <w:p w:rsidR="00702D1E" w:rsidRPr="007C1195" w:rsidRDefault="00702D1E" w:rsidP="00804A79">
      <w:pPr>
        <w:ind w:firstLine="708"/>
        <w:jc w:val="center"/>
        <w:rPr>
          <w:rFonts w:cs="Times New Roman"/>
          <w:sz w:val="24"/>
          <w:szCs w:val="24"/>
        </w:rPr>
      </w:pPr>
    </w:p>
    <w:p w:rsidR="00804A79" w:rsidRPr="007C1195" w:rsidRDefault="00804A79" w:rsidP="00804A79">
      <w:pPr>
        <w:ind w:firstLine="708"/>
        <w:jc w:val="center"/>
        <w:rPr>
          <w:rFonts w:cs="Times New Roman"/>
          <w:sz w:val="24"/>
          <w:szCs w:val="24"/>
        </w:rPr>
      </w:pPr>
    </w:p>
    <w:p w:rsidR="00804A79" w:rsidRPr="007C1195" w:rsidRDefault="00804A79" w:rsidP="00804A79">
      <w:pPr>
        <w:ind w:firstLine="708"/>
        <w:jc w:val="center"/>
        <w:rPr>
          <w:rFonts w:cs="Times New Roman"/>
          <w:sz w:val="24"/>
          <w:szCs w:val="24"/>
        </w:rPr>
      </w:pPr>
      <w:r w:rsidRPr="007C1195">
        <w:rPr>
          <w:rFonts w:cs="Times New Roman"/>
          <w:sz w:val="24"/>
          <w:szCs w:val="24"/>
        </w:rPr>
        <w:t>(İzinli)</w:t>
      </w:r>
    </w:p>
    <w:p w:rsidR="00804A79" w:rsidRPr="007C1195" w:rsidRDefault="00804A79" w:rsidP="00804A79">
      <w:pPr>
        <w:ind w:firstLine="708"/>
        <w:jc w:val="center"/>
        <w:rPr>
          <w:rFonts w:cs="Times New Roman"/>
          <w:sz w:val="24"/>
          <w:szCs w:val="24"/>
        </w:rPr>
      </w:pPr>
      <w:r w:rsidRPr="007C1195">
        <w:rPr>
          <w:rFonts w:cs="Times New Roman"/>
          <w:sz w:val="24"/>
          <w:szCs w:val="24"/>
        </w:rPr>
        <w:t xml:space="preserve">Filiz BESİM </w:t>
      </w:r>
    </w:p>
    <w:p w:rsidR="00804A79" w:rsidRPr="007C1195" w:rsidRDefault="00804A79" w:rsidP="00804A79">
      <w:pPr>
        <w:ind w:firstLine="708"/>
        <w:jc w:val="center"/>
        <w:rPr>
          <w:rFonts w:cs="Times New Roman"/>
          <w:sz w:val="24"/>
          <w:szCs w:val="24"/>
        </w:rPr>
      </w:pPr>
      <w:r w:rsidRPr="007C1195">
        <w:rPr>
          <w:rFonts w:cs="Times New Roman"/>
          <w:sz w:val="24"/>
          <w:szCs w:val="24"/>
        </w:rPr>
        <w:t>(Başkan Vekili)</w:t>
      </w:r>
    </w:p>
    <w:p w:rsidR="00804A79" w:rsidRPr="007C1195" w:rsidRDefault="00804A79" w:rsidP="00804A79">
      <w:pPr>
        <w:ind w:firstLine="708"/>
        <w:jc w:val="center"/>
        <w:rPr>
          <w:rFonts w:cs="Times New Roman"/>
          <w:sz w:val="24"/>
          <w:szCs w:val="24"/>
        </w:rPr>
      </w:pPr>
    </w:p>
    <w:p w:rsidR="00804A79" w:rsidRPr="007C1195" w:rsidRDefault="00804A79" w:rsidP="00804A79">
      <w:pPr>
        <w:ind w:firstLine="708"/>
        <w:jc w:val="center"/>
        <w:rPr>
          <w:rFonts w:cs="Times New Roman"/>
          <w:sz w:val="24"/>
          <w:szCs w:val="24"/>
        </w:rPr>
      </w:pPr>
    </w:p>
    <w:p w:rsidR="00804A79" w:rsidRDefault="00804A79" w:rsidP="00804A79">
      <w:pPr>
        <w:ind w:firstLine="708"/>
        <w:jc w:val="center"/>
        <w:rPr>
          <w:rFonts w:cs="Times New Roman"/>
          <w:sz w:val="24"/>
          <w:szCs w:val="24"/>
        </w:rPr>
      </w:pPr>
    </w:p>
    <w:p w:rsidR="00702D1E" w:rsidRDefault="00702D1E" w:rsidP="00804A79">
      <w:pPr>
        <w:ind w:firstLine="708"/>
        <w:jc w:val="center"/>
        <w:rPr>
          <w:rFonts w:cs="Times New Roman"/>
          <w:sz w:val="24"/>
          <w:szCs w:val="24"/>
        </w:rPr>
      </w:pPr>
    </w:p>
    <w:p w:rsidR="00702D1E" w:rsidRDefault="00702D1E" w:rsidP="00804A79">
      <w:pPr>
        <w:ind w:firstLine="708"/>
        <w:jc w:val="center"/>
        <w:rPr>
          <w:rFonts w:cs="Times New Roman"/>
          <w:sz w:val="24"/>
          <w:szCs w:val="24"/>
        </w:rPr>
      </w:pPr>
    </w:p>
    <w:p w:rsidR="00702D1E" w:rsidRDefault="00702D1E" w:rsidP="00804A79">
      <w:pPr>
        <w:ind w:firstLine="708"/>
        <w:jc w:val="center"/>
        <w:rPr>
          <w:rFonts w:cs="Times New Roman"/>
          <w:sz w:val="24"/>
          <w:szCs w:val="24"/>
        </w:rPr>
      </w:pPr>
    </w:p>
    <w:p w:rsidR="00702D1E" w:rsidRDefault="00702D1E" w:rsidP="00804A79">
      <w:pPr>
        <w:ind w:firstLine="708"/>
        <w:jc w:val="center"/>
        <w:rPr>
          <w:rFonts w:cs="Times New Roman"/>
          <w:sz w:val="24"/>
          <w:szCs w:val="24"/>
        </w:rPr>
      </w:pPr>
    </w:p>
    <w:p w:rsidR="00702D1E" w:rsidRDefault="00702D1E" w:rsidP="00804A79">
      <w:pPr>
        <w:ind w:firstLine="708"/>
        <w:jc w:val="center"/>
        <w:rPr>
          <w:rFonts w:cs="Times New Roman"/>
          <w:sz w:val="24"/>
          <w:szCs w:val="24"/>
        </w:rPr>
      </w:pPr>
    </w:p>
    <w:p w:rsidR="00702D1E" w:rsidRPr="007C1195" w:rsidRDefault="00702D1E" w:rsidP="00804A79">
      <w:pPr>
        <w:ind w:firstLine="708"/>
        <w:jc w:val="center"/>
        <w:rPr>
          <w:rFonts w:cs="Times New Roman"/>
          <w:sz w:val="24"/>
          <w:szCs w:val="24"/>
        </w:rPr>
      </w:pPr>
    </w:p>
    <w:p w:rsidR="00A9192C" w:rsidRPr="007C1195" w:rsidRDefault="00A9192C" w:rsidP="00804A79">
      <w:pPr>
        <w:ind w:firstLine="708"/>
        <w:jc w:val="center"/>
        <w:rPr>
          <w:rFonts w:cs="Times New Roman"/>
          <w:sz w:val="24"/>
          <w:szCs w:val="24"/>
        </w:rPr>
      </w:pPr>
    </w:p>
    <w:tbl>
      <w:tblPr>
        <w:tblW w:w="0" w:type="auto"/>
        <w:tblLook w:val="01E0" w:firstRow="1" w:lastRow="1" w:firstColumn="1" w:lastColumn="1" w:noHBand="0" w:noVBand="0"/>
      </w:tblPr>
      <w:tblGrid>
        <w:gridCol w:w="4606"/>
        <w:gridCol w:w="4606"/>
      </w:tblGrid>
      <w:tr w:rsidR="00804A79" w:rsidRPr="007C1195" w:rsidTr="00756A11">
        <w:tc>
          <w:tcPr>
            <w:tcW w:w="4606" w:type="dxa"/>
            <w:shd w:val="clear" w:color="auto" w:fill="auto"/>
          </w:tcPr>
          <w:p w:rsidR="00804A79" w:rsidRPr="007C1195" w:rsidRDefault="00804A79" w:rsidP="00756A11">
            <w:pPr>
              <w:jc w:val="center"/>
              <w:rPr>
                <w:rFonts w:cs="Times New Roman"/>
                <w:sz w:val="24"/>
                <w:szCs w:val="24"/>
              </w:rPr>
            </w:pPr>
            <w:r w:rsidRPr="007C1195">
              <w:rPr>
                <w:rFonts w:cs="Times New Roman"/>
                <w:sz w:val="24"/>
                <w:szCs w:val="24"/>
              </w:rPr>
              <w:t xml:space="preserve">Devrim BARÇIN </w:t>
            </w:r>
          </w:p>
          <w:p w:rsidR="00804A79" w:rsidRPr="007C1195" w:rsidRDefault="00804A79" w:rsidP="00756A11">
            <w:pPr>
              <w:jc w:val="center"/>
              <w:rPr>
                <w:rFonts w:cs="Times New Roman"/>
                <w:sz w:val="24"/>
                <w:szCs w:val="24"/>
              </w:rPr>
            </w:pPr>
            <w:r w:rsidRPr="007C1195">
              <w:rPr>
                <w:rFonts w:cs="Times New Roman"/>
                <w:sz w:val="24"/>
                <w:szCs w:val="24"/>
              </w:rPr>
              <w:t>(Üye)</w:t>
            </w:r>
          </w:p>
        </w:tc>
        <w:tc>
          <w:tcPr>
            <w:tcW w:w="4606" w:type="dxa"/>
            <w:shd w:val="clear" w:color="auto" w:fill="auto"/>
          </w:tcPr>
          <w:p w:rsidR="00804A79" w:rsidRPr="007C1195" w:rsidRDefault="00804A79" w:rsidP="00756A11">
            <w:pPr>
              <w:jc w:val="center"/>
              <w:rPr>
                <w:rFonts w:cs="Times New Roman"/>
                <w:sz w:val="24"/>
                <w:szCs w:val="24"/>
              </w:rPr>
            </w:pPr>
            <w:r w:rsidRPr="007C1195">
              <w:rPr>
                <w:rFonts w:cs="Times New Roman"/>
                <w:sz w:val="24"/>
                <w:szCs w:val="24"/>
              </w:rPr>
              <w:t xml:space="preserve">Ahmet </w:t>
            </w:r>
            <w:r w:rsidR="00031882" w:rsidRPr="007C1195">
              <w:rPr>
                <w:rFonts w:cs="Times New Roman"/>
                <w:sz w:val="24"/>
                <w:szCs w:val="24"/>
              </w:rPr>
              <w:t>SAVAŞAN</w:t>
            </w:r>
          </w:p>
          <w:p w:rsidR="00804A79" w:rsidRPr="007C1195" w:rsidRDefault="00804A79" w:rsidP="00756A11">
            <w:pPr>
              <w:jc w:val="center"/>
              <w:rPr>
                <w:rFonts w:cs="Times New Roman"/>
                <w:sz w:val="24"/>
                <w:szCs w:val="24"/>
              </w:rPr>
            </w:pPr>
            <w:r w:rsidRPr="007C1195">
              <w:rPr>
                <w:rFonts w:cs="Times New Roman"/>
                <w:sz w:val="24"/>
                <w:szCs w:val="24"/>
              </w:rPr>
              <w:t>(Üye)</w:t>
            </w:r>
          </w:p>
          <w:p w:rsidR="00804A79" w:rsidRPr="007C1195" w:rsidRDefault="00804A79" w:rsidP="00756A11">
            <w:pPr>
              <w:jc w:val="center"/>
              <w:rPr>
                <w:rFonts w:cs="Times New Roman"/>
                <w:sz w:val="24"/>
                <w:szCs w:val="24"/>
              </w:rPr>
            </w:pPr>
          </w:p>
          <w:p w:rsidR="00804A79" w:rsidRPr="007C1195" w:rsidRDefault="00804A79" w:rsidP="00756A11">
            <w:pPr>
              <w:jc w:val="center"/>
              <w:rPr>
                <w:rFonts w:cs="Times New Roman"/>
                <w:sz w:val="24"/>
                <w:szCs w:val="24"/>
              </w:rPr>
            </w:pPr>
          </w:p>
          <w:p w:rsidR="00804A79" w:rsidRDefault="00804A79"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Default="00702D1E" w:rsidP="00756A11">
            <w:pPr>
              <w:jc w:val="center"/>
              <w:rPr>
                <w:rFonts w:cs="Times New Roman"/>
                <w:sz w:val="24"/>
                <w:szCs w:val="24"/>
              </w:rPr>
            </w:pPr>
          </w:p>
          <w:p w:rsidR="00702D1E" w:rsidRPr="007C1195" w:rsidRDefault="00702D1E" w:rsidP="00756A11">
            <w:pPr>
              <w:jc w:val="center"/>
              <w:rPr>
                <w:rFonts w:cs="Times New Roman"/>
                <w:sz w:val="24"/>
                <w:szCs w:val="24"/>
              </w:rPr>
            </w:pPr>
          </w:p>
        </w:tc>
      </w:tr>
      <w:tr w:rsidR="00804A79" w:rsidRPr="007C1195" w:rsidTr="00756A11">
        <w:tc>
          <w:tcPr>
            <w:tcW w:w="4606" w:type="dxa"/>
            <w:shd w:val="clear" w:color="auto" w:fill="auto"/>
          </w:tcPr>
          <w:p w:rsidR="00804A79" w:rsidRPr="007C1195" w:rsidRDefault="00804A79" w:rsidP="00756A11">
            <w:pPr>
              <w:jc w:val="center"/>
              <w:rPr>
                <w:rFonts w:cs="Times New Roman"/>
                <w:sz w:val="24"/>
                <w:szCs w:val="24"/>
              </w:rPr>
            </w:pPr>
          </w:p>
        </w:tc>
        <w:tc>
          <w:tcPr>
            <w:tcW w:w="4606" w:type="dxa"/>
            <w:shd w:val="clear" w:color="auto" w:fill="auto"/>
          </w:tcPr>
          <w:p w:rsidR="00804A79" w:rsidRPr="007C1195" w:rsidRDefault="00804A79" w:rsidP="00756A11">
            <w:pPr>
              <w:jc w:val="center"/>
              <w:rPr>
                <w:rFonts w:cs="Times New Roman"/>
                <w:sz w:val="24"/>
                <w:szCs w:val="24"/>
              </w:rPr>
            </w:pPr>
          </w:p>
        </w:tc>
      </w:tr>
    </w:tbl>
    <w:p w:rsidR="00804A79" w:rsidRPr="007C1195" w:rsidRDefault="00804A79" w:rsidP="00804A79">
      <w:pPr>
        <w:ind w:firstLine="708"/>
        <w:jc w:val="center"/>
        <w:rPr>
          <w:rFonts w:cs="Times New Roman"/>
          <w:sz w:val="24"/>
          <w:szCs w:val="24"/>
        </w:rPr>
      </w:pPr>
    </w:p>
    <w:p w:rsidR="00804A79" w:rsidRPr="007C1195" w:rsidRDefault="00804A79" w:rsidP="00804A79">
      <w:pPr>
        <w:ind w:firstLine="708"/>
        <w:jc w:val="center"/>
        <w:rPr>
          <w:rFonts w:cs="Times New Roman"/>
          <w:sz w:val="24"/>
          <w:szCs w:val="24"/>
        </w:rPr>
      </w:pPr>
      <w:r w:rsidRPr="007C1195">
        <w:rPr>
          <w:rFonts w:cs="Times New Roman"/>
          <w:sz w:val="24"/>
          <w:szCs w:val="24"/>
        </w:rPr>
        <w:t xml:space="preserve">Emrah YEŞİLIRMAK  </w:t>
      </w:r>
    </w:p>
    <w:p w:rsidR="00804A79" w:rsidRPr="007C1195" w:rsidRDefault="00804A79" w:rsidP="00804A79">
      <w:pPr>
        <w:ind w:firstLine="708"/>
        <w:jc w:val="center"/>
        <w:rPr>
          <w:rFonts w:cs="Times New Roman"/>
          <w:sz w:val="24"/>
          <w:szCs w:val="24"/>
        </w:rPr>
      </w:pPr>
      <w:r w:rsidRPr="007C1195">
        <w:rPr>
          <w:rFonts w:cs="Times New Roman"/>
          <w:sz w:val="24"/>
          <w:szCs w:val="24"/>
        </w:rPr>
        <w:t xml:space="preserve">(Üye) </w:t>
      </w:r>
    </w:p>
    <w:p w:rsidR="00804A79" w:rsidRPr="007C1195" w:rsidRDefault="00804A79" w:rsidP="00804A79">
      <w:pPr>
        <w:rPr>
          <w:rFonts w:cs="Times New Roman"/>
          <w:sz w:val="24"/>
          <w:szCs w:val="24"/>
        </w:rPr>
      </w:pPr>
    </w:p>
    <w:p w:rsidR="00804A79" w:rsidRPr="007C1195" w:rsidRDefault="00804A79" w:rsidP="00804A79">
      <w:pPr>
        <w:spacing w:after="200" w:line="276" w:lineRule="auto"/>
        <w:rPr>
          <w:rFonts w:cs="Times New Roman"/>
          <w:sz w:val="24"/>
          <w:szCs w:val="24"/>
        </w:rPr>
      </w:pPr>
    </w:p>
    <w:p w:rsidR="00804A79" w:rsidRPr="007C1195" w:rsidRDefault="00804A79" w:rsidP="00804A79">
      <w:pPr>
        <w:spacing w:after="200" w:line="276" w:lineRule="auto"/>
        <w:jc w:val="center"/>
        <w:rPr>
          <w:rFonts w:cs="Times New Roman"/>
          <w:sz w:val="24"/>
          <w:szCs w:val="24"/>
        </w:rPr>
      </w:pPr>
    </w:p>
    <w:tbl>
      <w:tblPr>
        <w:tblpPr w:leftFromText="141" w:rightFromText="141" w:bottomFromText="160" w:vertAnchor="text" w:horzAnchor="margin" w:tblpY="-246"/>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5"/>
        <w:gridCol w:w="1087"/>
        <w:gridCol w:w="7227"/>
      </w:tblGrid>
      <w:tr w:rsidR="00804A79" w:rsidRPr="007C1195" w:rsidTr="00756A11">
        <w:trPr>
          <w:trHeight w:val="571"/>
        </w:trPr>
        <w:tc>
          <w:tcPr>
            <w:tcW w:w="9509" w:type="dxa"/>
            <w:gridSpan w:val="3"/>
            <w:tcBorders>
              <w:top w:val="nil"/>
              <w:left w:val="nil"/>
              <w:bottom w:val="nil"/>
              <w:right w:val="nil"/>
            </w:tcBorders>
          </w:tcPr>
          <w:p w:rsidR="00804A79" w:rsidRPr="007C1195" w:rsidRDefault="00804A79" w:rsidP="00756A11">
            <w:pPr>
              <w:spacing w:after="200" w:line="276" w:lineRule="auto"/>
              <w:jc w:val="center"/>
              <w:rPr>
                <w:rFonts w:cs="Times New Roman"/>
                <w:sz w:val="24"/>
                <w:szCs w:val="24"/>
              </w:rPr>
            </w:pPr>
            <w:r w:rsidRPr="007C1195">
              <w:rPr>
                <w:rFonts w:cs="Times New Roman"/>
                <w:sz w:val="24"/>
                <w:szCs w:val="24"/>
              </w:rPr>
              <w:t>POLİS ÖRGÜTÜ (KURULUŞ, GÖREV VE YETKİLERİ)</w:t>
            </w:r>
          </w:p>
          <w:p w:rsidR="00804A79" w:rsidRPr="007C1195" w:rsidRDefault="00804A79" w:rsidP="00756A11">
            <w:pPr>
              <w:spacing w:after="200" w:line="276" w:lineRule="auto"/>
              <w:jc w:val="center"/>
              <w:rPr>
                <w:rFonts w:cs="Times New Roman"/>
                <w:sz w:val="24"/>
                <w:szCs w:val="24"/>
              </w:rPr>
            </w:pPr>
            <w:r w:rsidRPr="007C1195">
              <w:rPr>
                <w:rFonts w:cs="Times New Roman"/>
                <w:sz w:val="24"/>
                <w:szCs w:val="24"/>
              </w:rPr>
              <w:t>(DEĞİŞİKLİK) YASA TASARISI</w:t>
            </w:r>
          </w:p>
          <w:p w:rsidR="00804A79" w:rsidRPr="007C1195" w:rsidRDefault="00804A79" w:rsidP="00756A11">
            <w:pPr>
              <w:spacing w:after="200" w:line="276" w:lineRule="auto"/>
              <w:rPr>
                <w:rFonts w:cs="Times New Roman"/>
                <w:sz w:val="24"/>
                <w:szCs w:val="24"/>
              </w:rPr>
            </w:pPr>
          </w:p>
        </w:tc>
      </w:tr>
      <w:tr w:rsidR="00804A79" w:rsidRPr="007C1195" w:rsidTr="00756A11">
        <w:trPr>
          <w:trHeight w:val="2586"/>
        </w:trPr>
        <w:tc>
          <w:tcPr>
            <w:tcW w:w="9509" w:type="dxa"/>
            <w:gridSpan w:val="3"/>
            <w:tcBorders>
              <w:top w:val="nil"/>
              <w:left w:val="nil"/>
              <w:bottom w:val="nil"/>
              <w:right w:val="nil"/>
            </w:tcBorders>
            <w:hideMark/>
          </w:tcPr>
          <w:p w:rsidR="00804A79" w:rsidRPr="007C1195" w:rsidRDefault="00804A79" w:rsidP="00756A11">
            <w:pPr>
              <w:spacing w:after="200" w:line="276" w:lineRule="auto"/>
              <w:jc w:val="center"/>
              <w:rPr>
                <w:rFonts w:cs="Times New Roman"/>
                <w:sz w:val="24"/>
                <w:szCs w:val="24"/>
              </w:rPr>
            </w:pPr>
            <w:r w:rsidRPr="007C1195">
              <w:rPr>
                <w:rFonts w:cs="Times New Roman"/>
                <w:sz w:val="24"/>
                <w:szCs w:val="24"/>
              </w:rPr>
              <w:t>GENEL GEREKÇESİ</w:t>
            </w:r>
          </w:p>
          <w:p w:rsidR="00804A79" w:rsidRPr="007C1195" w:rsidRDefault="00804A79" w:rsidP="00756A11">
            <w:pPr>
              <w:spacing w:after="200" w:line="276" w:lineRule="auto"/>
              <w:rPr>
                <w:rFonts w:cs="Times New Roman"/>
                <w:sz w:val="24"/>
                <w:szCs w:val="24"/>
              </w:rPr>
            </w:pPr>
            <w:r w:rsidRPr="007C1195">
              <w:rPr>
                <w:rFonts w:cs="Times New Roman"/>
                <w:sz w:val="24"/>
                <w:szCs w:val="24"/>
              </w:rPr>
              <w:t xml:space="preserve">           Yıllar içerisinde Polis teşkilatında yaşanan terfi sıkıntılarından dolayı boşalan kadrolara atama yapılamaması nedeniyle Polis Genel Müdür Yardımcılarının atanabilmesi maksadı ile bu yasa değişikliğine ihtiyaç duyulmuştur.  </w:t>
            </w:r>
          </w:p>
        </w:tc>
      </w:tr>
      <w:tr w:rsidR="00804A79" w:rsidRPr="007C1195" w:rsidTr="00756A11">
        <w:trPr>
          <w:trHeight w:val="316"/>
        </w:trPr>
        <w:tc>
          <w:tcPr>
            <w:tcW w:w="9509" w:type="dxa"/>
            <w:gridSpan w:val="3"/>
            <w:tcBorders>
              <w:top w:val="nil"/>
              <w:left w:val="nil"/>
              <w:bottom w:val="nil"/>
              <w:right w:val="nil"/>
            </w:tcBorders>
            <w:hideMark/>
          </w:tcPr>
          <w:p w:rsidR="00804A79" w:rsidRPr="007C1195" w:rsidRDefault="00804A79" w:rsidP="00756A11">
            <w:pPr>
              <w:spacing w:after="200" w:line="276" w:lineRule="auto"/>
              <w:jc w:val="center"/>
              <w:rPr>
                <w:rFonts w:cs="Times New Roman"/>
                <w:sz w:val="24"/>
                <w:szCs w:val="24"/>
              </w:rPr>
            </w:pPr>
            <w:r w:rsidRPr="007C1195">
              <w:rPr>
                <w:rFonts w:cs="Times New Roman"/>
                <w:sz w:val="24"/>
                <w:szCs w:val="24"/>
              </w:rPr>
              <w:t>MADDE GEREKÇELERİ</w:t>
            </w:r>
          </w:p>
        </w:tc>
      </w:tr>
      <w:tr w:rsidR="00804A79" w:rsidRPr="007C1195" w:rsidTr="00756A11">
        <w:trPr>
          <w:trHeight w:val="316"/>
        </w:trPr>
        <w:tc>
          <w:tcPr>
            <w:tcW w:w="1195" w:type="dxa"/>
            <w:tcBorders>
              <w:top w:val="nil"/>
              <w:left w:val="nil"/>
              <w:bottom w:val="nil"/>
              <w:right w:val="nil"/>
            </w:tcBorders>
            <w:hideMark/>
          </w:tcPr>
          <w:p w:rsidR="00804A79" w:rsidRPr="007C1195" w:rsidRDefault="00804A79" w:rsidP="00756A11">
            <w:pPr>
              <w:spacing w:after="200" w:line="276" w:lineRule="auto"/>
              <w:rPr>
                <w:rFonts w:cs="Times New Roman"/>
                <w:sz w:val="24"/>
                <w:szCs w:val="24"/>
              </w:rPr>
            </w:pPr>
            <w:r w:rsidRPr="007C1195">
              <w:rPr>
                <w:rFonts w:cs="Times New Roman"/>
                <w:sz w:val="24"/>
                <w:szCs w:val="24"/>
              </w:rPr>
              <w:t>Madde</w:t>
            </w:r>
          </w:p>
        </w:tc>
        <w:tc>
          <w:tcPr>
            <w:tcW w:w="1087" w:type="dxa"/>
            <w:tcBorders>
              <w:top w:val="nil"/>
              <w:left w:val="nil"/>
              <w:bottom w:val="nil"/>
              <w:right w:val="nil"/>
            </w:tcBorders>
          </w:tcPr>
          <w:p w:rsidR="00804A79" w:rsidRPr="007C1195" w:rsidRDefault="00804A79" w:rsidP="00804A79">
            <w:pPr>
              <w:numPr>
                <w:ilvl w:val="0"/>
                <w:numId w:val="2"/>
              </w:numPr>
              <w:spacing w:after="200" w:line="276" w:lineRule="auto"/>
              <w:rPr>
                <w:rFonts w:cs="Times New Roman"/>
                <w:sz w:val="24"/>
                <w:szCs w:val="24"/>
              </w:rPr>
            </w:pPr>
          </w:p>
        </w:tc>
        <w:tc>
          <w:tcPr>
            <w:tcW w:w="7227" w:type="dxa"/>
            <w:tcBorders>
              <w:top w:val="nil"/>
              <w:left w:val="nil"/>
              <w:bottom w:val="nil"/>
              <w:right w:val="nil"/>
            </w:tcBorders>
            <w:hideMark/>
          </w:tcPr>
          <w:p w:rsidR="00804A79" w:rsidRPr="007C1195" w:rsidRDefault="00804A79" w:rsidP="00756A11">
            <w:pPr>
              <w:spacing w:after="200" w:line="276" w:lineRule="auto"/>
              <w:rPr>
                <w:rFonts w:cs="Times New Roman"/>
                <w:sz w:val="24"/>
                <w:szCs w:val="24"/>
              </w:rPr>
            </w:pPr>
            <w:r w:rsidRPr="007C1195">
              <w:rPr>
                <w:rFonts w:cs="Times New Roman"/>
                <w:sz w:val="24"/>
                <w:szCs w:val="24"/>
              </w:rPr>
              <w:t>Yasanın Kısa İsmi düzenlenmiştir.</w:t>
            </w:r>
          </w:p>
        </w:tc>
      </w:tr>
      <w:tr w:rsidR="00804A79" w:rsidRPr="007C1195" w:rsidTr="00756A11">
        <w:trPr>
          <w:trHeight w:val="316"/>
        </w:trPr>
        <w:tc>
          <w:tcPr>
            <w:tcW w:w="1195" w:type="dxa"/>
            <w:tcBorders>
              <w:top w:val="nil"/>
              <w:left w:val="nil"/>
              <w:bottom w:val="nil"/>
              <w:right w:val="nil"/>
            </w:tcBorders>
            <w:hideMark/>
          </w:tcPr>
          <w:p w:rsidR="00804A79" w:rsidRPr="007C1195" w:rsidRDefault="00804A79" w:rsidP="00756A11">
            <w:pPr>
              <w:spacing w:after="200" w:line="276" w:lineRule="auto"/>
              <w:rPr>
                <w:rFonts w:cs="Times New Roman"/>
                <w:sz w:val="24"/>
                <w:szCs w:val="24"/>
              </w:rPr>
            </w:pPr>
            <w:r w:rsidRPr="007C1195">
              <w:rPr>
                <w:rFonts w:cs="Times New Roman"/>
                <w:sz w:val="24"/>
                <w:szCs w:val="24"/>
              </w:rPr>
              <w:t>Geçici Madde</w:t>
            </w:r>
          </w:p>
        </w:tc>
        <w:tc>
          <w:tcPr>
            <w:tcW w:w="1087" w:type="dxa"/>
            <w:tcBorders>
              <w:top w:val="nil"/>
              <w:left w:val="nil"/>
              <w:bottom w:val="nil"/>
              <w:right w:val="nil"/>
            </w:tcBorders>
            <w:hideMark/>
          </w:tcPr>
          <w:p w:rsidR="00804A79" w:rsidRPr="007C1195" w:rsidRDefault="00804A79" w:rsidP="00756A11">
            <w:pPr>
              <w:spacing w:after="200" w:line="276" w:lineRule="auto"/>
              <w:rPr>
                <w:rFonts w:cs="Times New Roman"/>
                <w:sz w:val="24"/>
                <w:szCs w:val="24"/>
              </w:rPr>
            </w:pPr>
            <w:r w:rsidRPr="007C1195">
              <w:rPr>
                <w:rFonts w:cs="Times New Roman"/>
                <w:sz w:val="24"/>
                <w:szCs w:val="24"/>
              </w:rPr>
              <w:t xml:space="preserve">      1.</w:t>
            </w:r>
          </w:p>
        </w:tc>
        <w:tc>
          <w:tcPr>
            <w:tcW w:w="7227" w:type="dxa"/>
            <w:tcBorders>
              <w:top w:val="nil"/>
              <w:left w:val="nil"/>
              <w:bottom w:val="nil"/>
              <w:right w:val="nil"/>
            </w:tcBorders>
            <w:hideMark/>
          </w:tcPr>
          <w:p w:rsidR="00804A79" w:rsidRPr="007C1195" w:rsidRDefault="00804A79" w:rsidP="00756A11">
            <w:pPr>
              <w:spacing w:after="200" w:line="276" w:lineRule="auto"/>
              <w:rPr>
                <w:rFonts w:cs="Times New Roman"/>
                <w:sz w:val="24"/>
                <w:szCs w:val="24"/>
              </w:rPr>
            </w:pPr>
            <w:r w:rsidRPr="007C1195">
              <w:rPr>
                <w:rFonts w:cs="Times New Roman"/>
                <w:sz w:val="24"/>
                <w:szCs w:val="24"/>
              </w:rPr>
              <w:t>Bu madde değişikliği ile amaçlanan; Polis teşkilatında yaşanan terfi sıkıntılarından dolayı boşalan Polis Genel Müdürü Yardımcıları kadrolarına aday olabilme koşullarının değiştirilmesi ve idari zafiyete yer verilmeden boş kadrolara atama yapılabilmesi amaçlanmıştır.</w:t>
            </w:r>
          </w:p>
        </w:tc>
      </w:tr>
      <w:tr w:rsidR="00804A79" w:rsidRPr="007C1195" w:rsidTr="00756A11">
        <w:trPr>
          <w:trHeight w:val="316"/>
        </w:trPr>
        <w:tc>
          <w:tcPr>
            <w:tcW w:w="1195" w:type="dxa"/>
            <w:tcBorders>
              <w:top w:val="nil"/>
              <w:left w:val="nil"/>
              <w:bottom w:val="nil"/>
              <w:right w:val="nil"/>
            </w:tcBorders>
            <w:hideMark/>
          </w:tcPr>
          <w:p w:rsidR="00804A79" w:rsidRPr="007C1195" w:rsidRDefault="00804A79" w:rsidP="00756A11">
            <w:pPr>
              <w:spacing w:after="200" w:line="276" w:lineRule="auto"/>
              <w:rPr>
                <w:rFonts w:cs="Times New Roman"/>
                <w:sz w:val="24"/>
                <w:szCs w:val="24"/>
              </w:rPr>
            </w:pPr>
            <w:r w:rsidRPr="007C1195">
              <w:rPr>
                <w:rFonts w:cs="Times New Roman"/>
                <w:sz w:val="24"/>
                <w:szCs w:val="24"/>
              </w:rPr>
              <w:t>Madde</w:t>
            </w:r>
          </w:p>
        </w:tc>
        <w:tc>
          <w:tcPr>
            <w:tcW w:w="1087" w:type="dxa"/>
            <w:tcBorders>
              <w:top w:val="nil"/>
              <w:left w:val="nil"/>
              <w:bottom w:val="nil"/>
              <w:right w:val="nil"/>
            </w:tcBorders>
            <w:hideMark/>
          </w:tcPr>
          <w:p w:rsidR="00804A79" w:rsidRPr="007C1195" w:rsidRDefault="00804A79" w:rsidP="00756A11">
            <w:pPr>
              <w:spacing w:after="200" w:line="276" w:lineRule="auto"/>
              <w:rPr>
                <w:rFonts w:cs="Times New Roman"/>
                <w:sz w:val="24"/>
                <w:szCs w:val="24"/>
              </w:rPr>
            </w:pPr>
            <w:r w:rsidRPr="007C1195">
              <w:rPr>
                <w:rFonts w:cs="Times New Roman"/>
                <w:sz w:val="24"/>
                <w:szCs w:val="24"/>
              </w:rPr>
              <w:t>2.</w:t>
            </w:r>
          </w:p>
        </w:tc>
        <w:tc>
          <w:tcPr>
            <w:tcW w:w="7227" w:type="dxa"/>
            <w:tcBorders>
              <w:top w:val="nil"/>
              <w:left w:val="nil"/>
              <w:bottom w:val="nil"/>
              <w:right w:val="nil"/>
            </w:tcBorders>
            <w:hideMark/>
          </w:tcPr>
          <w:p w:rsidR="00804A79" w:rsidRPr="007C1195" w:rsidRDefault="00804A79" w:rsidP="00756A11">
            <w:pPr>
              <w:spacing w:after="200" w:line="276" w:lineRule="auto"/>
              <w:rPr>
                <w:rFonts w:cs="Times New Roman"/>
                <w:sz w:val="24"/>
                <w:szCs w:val="24"/>
              </w:rPr>
            </w:pPr>
            <w:r w:rsidRPr="007C1195">
              <w:rPr>
                <w:rFonts w:cs="Times New Roman"/>
                <w:sz w:val="24"/>
                <w:szCs w:val="24"/>
              </w:rPr>
              <w:t>Yasanın yürürlüğe giriş tarihi düzenlenmiştir.</w:t>
            </w:r>
          </w:p>
        </w:tc>
      </w:tr>
    </w:tbl>
    <w:p w:rsidR="00804A79" w:rsidRPr="007C1195" w:rsidRDefault="00804A79" w:rsidP="00031882">
      <w:pPr>
        <w:spacing w:after="200" w:line="276" w:lineRule="auto"/>
        <w:rPr>
          <w:rFonts w:cs="Times New Roman"/>
          <w:sz w:val="24"/>
          <w:szCs w:val="24"/>
        </w:rPr>
      </w:pPr>
    </w:p>
    <w:p w:rsidR="00031882" w:rsidRPr="007C1195" w:rsidRDefault="00804A79" w:rsidP="00804A79">
      <w:pPr>
        <w:rPr>
          <w:rFonts w:cs="Times New Roman"/>
          <w:sz w:val="24"/>
          <w:szCs w:val="24"/>
        </w:rPr>
      </w:pPr>
      <w:r w:rsidRPr="007C1195">
        <w:rPr>
          <w:rFonts w:cs="Times New Roman"/>
          <w:sz w:val="24"/>
          <w:szCs w:val="24"/>
        </w:rPr>
        <w:tab/>
      </w:r>
    </w:p>
    <w:p w:rsidR="00031882" w:rsidRPr="007C1195" w:rsidRDefault="00031882">
      <w:pPr>
        <w:jc w:val="left"/>
        <w:rPr>
          <w:rFonts w:cs="Times New Roman"/>
          <w:sz w:val="24"/>
          <w:szCs w:val="24"/>
        </w:rPr>
      </w:pPr>
      <w:r w:rsidRPr="007C1195">
        <w:rPr>
          <w:rFonts w:cs="Times New Roman"/>
          <w:sz w:val="24"/>
          <w:szCs w:val="24"/>
        </w:rPr>
        <w:br w:type="page"/>
      </w:r>
    </w:p>
    <w:p w:rsidR="00804A79" w:rsidRPr="007C1195" w:rsidRDefault="00804A79" w:rsidP="00702D1E">
      <w:pPr>
        <w:ind w:firstLine="708"/>
        <w:rPr>
          <w:rFonts w:cs="Times New Roman"/>
          <w:sz w:val="24"/>
          <w:szCs w:val="24"/>
        </w:rPr>
      </w:pPr>
      <w:r w:rsidRPr="007C1195">
        <w:rPr>
          <w:rFonts w:cs="Times New Roman"/>
          <w:sz w:val="24"/>
          <w:szCs w:val="24"/>
        </w:rPr>
        <w:lastRenderedPageBreak/>
        <w:t xml:space="preserve">BAŞKAN -  Sayın milletvekilleri; Rapor ve Tasarının bütünü üzerindeki görüşmelere geçiyoruz. Söz isteyen var mı? Sayın Tufan Erhürman buyurun Kürsüye. Hitap edin yüce Meclisimize.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(Lefkoşa) – Sayın Başkan, değerli milletvekilleri; bir önceki toplantıda da ivediliği geldiğinde söz konusu Yasa Tasarısının söz alıp buradan şunları söylemiştik. Bu konu tabii son derece önemli bir konu Polis Teşkilatının bugünü ve geleceği açısından ve Polis Teşkilatı da şu anda ülkede gerek kadro açısından, gerekse suç tiplerinin ve suçların artması açısından ciddi bir iş yükü altında. Dolayısıyla bu konuda yapılacak olan herhangi bir düzenleme Polis Teşkilatı içerisinde kesinlikle motivasyon kaybına yol açmamalı. Polis Teşkilatında maalesef bu atamalar terfiler meselesi, yıllardır dava konusu, mahkemelik Kıbrıs ağzıyla söylersem olan bir konu ve onların mahkemelik olması, dava konusu olması Polis Teşkilatı içerisindeki hiyerarşide zaten hal</w:t>
      </w:r>
      <w:r w:rsidR="00662E7F" w:rsidRPr="007C1195">
        <w:rPr>
          <w:rFonts w:cs="Times New Roman"/>
          <w:sz w:val="24"/>
          <w:szCs w:val="24"/>
        </w:rPr>
        <w:t>i</w:t>
      </w:r>
      <w:r w:rsidRPr="007C1195">
        <w:rPr>
          <w:rFonts w:cs="Times New Roman"/>
          <w:sz w:val="24"/>
          <w:szCs w:val="24"/>
        </w:rPr>
        <w:t>hazırda ciddi bir sıkıntı yaratmış durumda ve motivasyon açısından da sorun yaratmış durumda. Bu konu ile ilgili olarak tam olarak ne yapılmaya çalışılıyor bizimle de görüşülsün demiş olmamıza rağmen hakkını yemeyeyim Sayın Ünal Üstel bir girişim yaptı fakat bir türlü saat ayarlaması gerçekleşemediği için bugüne kadar şu ana kadar bu konuda bir görüşme gerçekleşmedi. Dahası Komitede işin görüşülmesi sırasında 1’inci maddeye bir (4)’ncü fıkra eklendiğini görüyoruz. O (4)’ncü fıkra da Polis Örgütünde fiilen en az otuz yıl çalışmış olmanın da Polis Genel Müdür Yardımcılığı konusunda bir kriter haline getirilmiş olması. Bu Komite aşamasında gerçekleşen bir şey. Bunun niye böyle gerçekleştiğini, niye böyle bir teklif getirme ihtiyacı duyulduğunu ise anlamamız mümkün olmadı Komitede. Neden? Çünkü Sayın Özdemir Berova’nın sunumunda şöyle bir şey dinledik Polis Örgütü içerisindeki hiyerarşik yapının bozulmaması ve bu göreve atanacak polis mensuplarının bilgi ve tecrübelerinden faydalanılması amacıyla. Şimdi arkadaşlar bir (4)’ncü fıkra getirdiğiniz zaman bunu sağlamış olmuyorsunuz. Neyi sağlamaktı amaç en azından bizimle paylaşılan amaç, bu göreve atanabilecek olanların içinde bulunduğu havuzun genişletilmesiydi değil mi amaç buydu. Yani kimse yoktu Polis Genel Müdürlüğü Yardımcılığına atanabilecek durumda olan bir kişi hariç kimse yoktu havuz genişlesin ki bu konuda seçim yapılırken daha geniş bir havuzdan seçim yapılabilsin. Şimdi siz Polis Örgütünde fiilen en az otuz yıl çalışmış olmak koşulunu getirmekle genişlettiğiniz havuzu tekrar daraltmış oldunuz Komitedeki arkadaşları</w:t>
      </w:r>
      <w:r w:rsidR="00D43D2E" w:rsidRPr="007C1195">
        <w:rPr>
          <w:rFonts w:cs="Times New Roman"/>
          <w:sz w:val="24"/>
          <w:szCs w:val="24"/>
        </w:rPr>
        <w:t xml:space="preserve">mın bana verdiği bilgiye göre. </w:t>
      </w:r>
      <w:r w:rsidRPr="007C1195">
        <w:rPr>
          <w:rFonts w:cs="Times New Roman"/>
          <w:sz w:val="24"/>
          <w:szCs w:val="24"/>
        </w:rPr>
        <w:t>E bu nasıl yaklaşımdır, bunu anlamak mümkün değil. Ha havuz genişler ama siz gene gerekçede söylediğiniz gibi atamayı yakarken siz değil de, atamayı yapacak olanlar gene neye bakar, bakarlar hiyerarşik yapı bozulmasın, bu göreve atanacak polis mensupları bilgi ve tecrübe bakımından diğerlerinden daha önde olsun. Bunda, bu tercih sebeplerinde bizim bir sorunumuz yok. Elbette o göreve atanacak olan polis mensuplarının oraya atanmasının hiyerarşik yapıyı bozmaması lazım ve elbette bilgi ve tecrübe açısından daha ön</w:t>
      </w:r>
      <w:r w:rsidR="00E0485D" w:rsidRPr="007C1195">
        <w:rPr>
          <w:rFonts w:cs="Times New Roman"/>
          <w:sz w:val="24"/>
          <w:szCs w:val="24"/>
        </w:rPr>
        <w:t>d</w:t>
      </w:r>
      <w:r w:rsidRPr="007C1195">
        <w:rPr>
          <w:rFonts w:cs="Times New Roman"/>
          <w:sz w:val="24"/>
          <w:szCs w:val="24"/>
        </w:rPr>
        <w:t xml:space="preserve">e olanların atanması doğru olandır ama bunu böyle yapmak için havuzu daraltmak anlamlı bir şey değil. Havuz gene geniş olur, orada bu atama yetkisine sahip olanlar havuza bakarlar ve dönerler, neyi tercih ederler, daha bilgili, daha deneyimli olanı ve hiyerarşik yapıyı atanması durumunda bozmayacak olanı tercih ederler. Şimdi bunu böyle yaptığınız zaman şunu anlıyorum, siz demek ki atama konumunda olanların yani imza atma konumunda olanların altı kişi olması durumunda havuz, yani altı kişi bu göreve atanma yeteneğine sahip olması durumunda daha bilgili, daha deneyimli ve hiyerarşik yapıyı bozmayacak olanı değil, daha az bilgili, daha deneyimli ve hiyerarşik yapıyı bozacak durumda olanı da atayabilir diye bakıyorsunuz; bu doğru değil eğer böyleyse, öyle değil diyorsunuz. İsterseniz, yani cevap verecekseniz beklerim.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ÖZDEMİR BEROVA (Girne)  (Yerinden) -  Hayır, herkes konuşsun ondan sonra ben açıklama yaparım.</w:t>
      </w:r>
    </w:p>
    <w:p w:rsidR="00804A79" w:rsidRPr="007C1195" w:rsidRDefault="00804A79" w:rsidP="00804A79">
      <w:pPr>
        <w:rPr>
          <w:rFonts w:cs="Times New Roman"/>
          <w:sz w:val="24"/>
          <w:szCs w:val="24"/>
        </w:rPr>
      </w:pPr>
      <w:r w:rsidRPr="007C1195">
        <w:rPr>
          <w:rFonts w:cs="Times New Roman"/>
          <w:sz w:val="24"/>
          <w:szCs w:val="24"/>
        </w:rPr>
        <w:lastRenderedPageBreak/>
        <w:tab/>
        <w:t xml:space="preserve">TUFAN ERHÜRMAN  (Devamla) -  Ha, tamam. Yani burada tekrar söylüyorum, başlangıç noktası havuzu genişletmek, Komitede yapılan müdahale sonrası bitiş noktası havuzu daraltmak. Bu anlayabileceğimiz bir şey değil. Komitedeki arkadaşlarımıza, onlardan aldığımız bilgiye göre aktarılan bilgi de hiçbir şekilde bunu meşrulaştıracak, gerekçelendirecek bir bilgi değil. Tekrar tekrar söylüyorum, Teşkilat da bunu duysun, Teşkilattaki tüm bireyler de bunu duysun diye; Cumhuriyetçi Türk Partisinin X şahıs polis genel müdürü olsun, Y şahıs polis genel müdür yardımcısı olsun diye bir yaklaşımı, hele de bunun için bir </w:t>
      </w:r>
      <w:r w:rsidR="00E0485D" w:rsidRPr="007C1195">
        <w:rPr>
          <w:rFonts w:cs="Times New Roman"/>
          <w:sz w:val="24"/>
          <w:szCs w:val="24"/>
        </w:rPr>
        <w:t>y</w:t>
      </w:r>
      <w:r w:rsidRPr="007C1195">
        <w:rPr>
          <w:rFonts w:cs="Times New Roman"/>
          <w:sz w:val="24"/>
          <w:szCs w:val="24"/>
        </w:rPr>
        <w:t xml:space="preserve">asa değişikliğine gidilmesi yönündeki bir yaklaşımı söz konusu olamaz. Baştan beri ilkesel bir duruş sergilediğimizi çok açık bir şekilde ortaya koyuyoruz. İlkesel duruş da neyi gerektirir, yapılan işin gerekçelendirilmesini ve gerekçenin de akla uygun olmasını gerektirir. Tekrar söylüyorum, 30 yıl çalışmış olma koşulu getirilmese havuz daha fazla genişleyecek ama atama yetkisine sahip olanlar gene bu havuzdan daha deneyimli, daha bilgili ve hiyerarşik yapıyı daha az bozacak veya hiç bozmayacak olan kim ise ona atar. Ama havuz da genişlemiş olur, atama yetkisine sahip olanlar da genişlemiş havuz içerisinden atama yapabilirler. Burada bir tutarsızlık var, bu tutarsızlığın gerekçesi hiçbir şekilde bizimle şu ana kadar paylaşılmış değil; ne oluyor, ne bitiyor, kimden ne şüphe duyuluyor, bununla ilgili hiçbir şekilde bir bilgimiz yok. Dolayısıyla Polis Genel Müdürlüğü, yani Teşkilat içerisinde hiyerarşik yapıda yeni bir motivasyon sorunu yaratma riski varsa, vardır demiyorum; çünkü bilemiyoruz neyin tam olarak niçin yapılmaya çalışıldığını; riski varsa ihtimali bizim Komitedeki arkadaşlarımıza aktarılan bilgilerde hiçbir şekilde ortadan kaldırılmış değil. Dolayısıyla Sayın Özdemir Berova bize bu konuda bir bilgi verirse bunun üzerinden konuşuruz ama bu şekilde yapılan bir çalışmaya bizim tekrar söylüyorum, bu çalışma sonucunda kimin hangi makamda olacağı noktasından bağımsız olarak bu şekilde yapılmış olan bir çalışmaya evet dememiz mümkün değil. Çünkü bunun yaratabileceği komplikasyonlar, riskler var mıdır? Varsa nelerdir, şu ana kadar yapılan çalışmada hiçbir şekilde ortaya konulmuş ya da komplikasyon ve risk ihtimalleri giderilmiş değil. O nedenle Sayın Berova’nın açıklamalarından sonra söz hakkımız gerekirse saklı tutuyorum. Bu haliyle bu şekildeki bir çalışmayla bizim buna evet dememiz mümkün değil.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Teşekkür eder, saygılar sunarım.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BAŞKAN – Sayın Özdemir Berova…</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ÖZDEMİR BEROVA (Girne)  (Yerinden) -  Başka arkadaşlar konuşmayacaksa…</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(Lefkoşa)  (Yerinden) -  CTP’den konuşmayacak.</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BAŞKAN – Elini kaldıran yok. Dolayısıyla sizin isminiz geçti, buyurun.</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Buyurun, hitap edin Yüce Meclise.</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ÖZDEMİR BEROVA (Girne)  - Sayın Başkan, değerli milletvekilleri; Sayın Cumhuriyetçi Türk Partisi Genel Başkanının da ifade ettiği üzere gerçekten Polis Teşkilatı bizim gözbebeğimiz ve bu vesileyle burada yapılacak olan herhangi bir hamlede doğaldır ki üzerinde düşünülerek yapılması gereken hususlardan bir tanesi. Şimdi Allah rahmet eylesin, nur içinde yatsın, Erbil Beyin vefatından sonra Polis Birinci Yardımcılığı mevkii boşaldı ve bu vesileyle demin Sayın Genel Başkan Polis Genel Müdürlüğü Yardımcılığına bir kişi hariç dedi ki biz tabii Komitede aldığımız bilgide hiçbir kimse Polis Genel Müdürü Yardımcılığına atanabilecek durumda değil, şu andaki…</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lastRenderedPageBreak/>
        <w:tab/>
        <w:t>TUFAN ERHÜRMAN  (Lefkoşa)  (Yerinden) -  Şu anki Polis Genel Mü</w:t>
      </w:r>
      <w:r w:rsidR="005A16A8" w:rsidRPr="007C1195">
        <w:rPr>
          <w:rFonts w:cs="Times New Roman"/>
          <w:sz w:val="24"/>
          <w:szCs w:val="24"/>
        </w:rPr>
        <w:t>dürü Yardımcısını ima ettim hali</w:t>
      </w:r>
      <w:r w:rsidRPr="007C1195">
        <w:rPr>
          <w:rFonts w:cs="Times New Roman"/>
          <w:sz w:val="24"/>
          <w:szCs w:val="24"/>
        </w:rPr>
        <w:t>hazırda ikinci yardımcı…</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ÖZDEMİR BEROVA (Devamla) -  Anladım da şimdi boş olan Sayın Başkan Birinci Genel Yardımcılığı, değil mi…</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(Yerinden) (Devamla)-  Tamam.</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ÖZDEMİR BEROVA (Devamla) -  Birinci Genel Yardımcılığa veya boş olsaydı İkinci Genel Yardımcılığa şu anda atanacak durumda…</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(Yerinden) (Devamla)-  Atanacak durumda kimse yok. Yani bir kişi var Polis Genel Müdür Yardımcısı, başka yok.</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ÖZDEMİR BEROVA (Devamla) -  Başka yok, atanacak biri yok. Ahmet Beyin de görev süresi bu ay sonuyla sona eriyor. Polis, yine bize aktarılan bilgiden ifade ediyorum, Polis Genel Müdürü Birinci Yardımcısı mevkiinin boş olması sebebiyle Polis Genel Müdürü İkinci Yardımcısının emeklilik sonrasında vekâlet etme durumu da söz konusu değil. Bu da tabii ki ciddi bir sıkıntıya yol açıyor. </w:t>
      </w:r>
    </w:p>
    <w:p w:rsidR="00804A79" w:rsidRPr="007C1195" w:rsidRDefault="00804A79" w:rsidP="00804A79">
      <w:pPr>
        <w:rPr>
          <w:rFonts w:cs="Times New Roman"/>
          <w:sz w:val="24"/>
          <w:szCs w:val="24"/>
        </w:rPr>
      </w:pPr>
    </w:p>
    <w:p w:rsidR="00804A79" w:rsidRPr="007C1195" w:rsidRDefault="00804A79" w:rsidP="00804A79">
      <w:pPr>
        <w:ind w:firstLine="720"/>
        <w:rPr>
          <w:rFonts w:cs="Times New Roman"/>
          <w:sz w:val="24"/>
          <w:szCs w:val="24"/>
        </w:rPr>
      </w:pPr>
      <w:r w:rsidRPr="007C1195">
        <w:rPr>
          <w:rFonts w:cs="Times New Roman"/>
          <w:sz w:val="24"/>
          <w:szCs w:val="24"/>
        </w:rPr>
        <w:t>Birinci aşamada tabii ki bu; ikinci aşama sizin de ifade ettiğiniz üzere polis terfileriyle ilgili sıkıntı var, bunun bilincinde ve farkındayız. Ancak bu aşamada böylesine üst düzey bir aşama esasında yöntem olarak sizin de bildiğiniz gibi üçlü kararnameyle atanan bir süreç Polis Genel Yardımcıları ve Polis Genel Müdürü ve Güvenlik Kuvvetlerinin önerisi üzerine Sayın Başbakan, Cumhurbaşkanının kabulü, dolayısıyla Maliye Bakanının da üçlü kararnameye imza atması süreci ile gelişen bir silsile bu silsile. Yani günün sonunda bu terfi bir terfi sınavıyla veya bir müracaat yoluyla yapılabilecek bir husus değil. Şimdi ilgili Komite safhasında bize şu ifade edildi açık olarak, Polis Genel Müdürlüğünde de sırf Güvenlik Kuvvetlerinde veya askeriyede olduğu gibi rütbe esas olandır ve rütbesi ve kıdemi açısından eğer rütbe kıdem silsilesi bozulacak olursa bu bozulmanın Polis Genel Müdürlüğü teşkilatı içerisinde ciddi sıkıntılara yol açabileceği bize bu aşamada ifade edildi. Şimdi şunu da söyleyeyim, yani bu Yasa (Değişiklik) Yasası ile sadece 2024 yılı atamalarını kapsayacak olan bir değişiklik olacaktır ve bu geçici Yasa yürürlükten kalktıktan sonra yine bize Polis Genel Müdürlüğünden ve oradaki aldığımız bilgilere göre lise mezuniyeti statüsünde başlayarak şu anda mevcut olan akademil</w:t>
      </w:r>
      <w:r w:rsidR="005A16A8" w:rsidRPr="007C1195">
        <w:rPr>
          <w:rFonts w:cs="Times New Roman"/>
          <w:sz w:val="24"/>
          <w:szCs w:val="24"/>
        </w:rPr>
        <w:t>il</w:t>
      </w:r>
      <w:r w:rsidRPr="007C1195">
        <w:rPr>
          <w:rFonts w:cs="Times New Roman"/>
          <w:sz w:val="24"/>
          <w:szCs w:val="24"/>
        </w:rPr>
        <w:t>erle ilgili olarak akademilerin üzerinde rütbesi olan başka da bir şey kalmayacak, rütbede bir lise mezuniyetinden gelen bir kişi de kalmayacak ve şu anda bu yapı içerisinde akademiler ile lise mezuniyetinden bu görevlere gelen ve rütbe alarak kıdemlenenler arasında da on yıllık bir yaş farkı süresi var ve şu anda mevcut yasal düzenlemeyle kapsam dahilinde olan bu dört arkadaş, dört Genel Müdür kapsam dahilinde olacak ve bu kişiler</w:t>
      </w:r>
      <w:r w:rsidR="00790D0E" w:rsidRPr="007C1195">
        <w:rPr>
          <w:rFonts w:cs="Times New Roman"/>
          <w:sz w:val="24"/>
          <w:szCs w:val="24"/>
        </w:rPr>
        <w:t xml:space="preserve"> </w:t>
      </w:r>
      <w:r w:rsidRPr="007C1195">
        <w:rPr>
          <w:rFonts w:cs="Times New Roman"/>
          <w:sz w:val="24"/>
          <w:szCs w:val="24"/>
        </w:rPr>
        <w:t xml:space="preserve">de üç, maksimum dört yıl içerisinden zaten görev sürelerini tamamlayacaklar ve emeklilik olmak suretiyle emekliye sevk edilecekler yaş haddinden dolayı. Bu vesile ile şu andaki mevcut </w:t>
      </w:r>
      <w:r w:rsidR="00790D0E" w:rsidRPr="007C1195">
        <w:rPr>
          <w:rFonts w:cs="Times New Roman"/>
          <w:sz w:val="24"/>
          <w:szCs w:val="24"/>
        </w:rPr>
        <w:t>y</w:t>
      </w:r>
      <w:r w:rsidRPr="007C1195">
        <w:rPr>
          <w:rFonts w:cs="Times New Roman"/>
          <w:sz w:val="24"/>
          <w:szCs w:val="24"/>
        </w:rPr>
        <w:t xml:space="preserve">asada da eğer bir yardımcılık görevinde veya terfi gerektiren bir görevde akademi mezunu bir polis müdürümüz oradaysa yani polis ikinci yardımcısına veya birinci yardımcısına bir akademi mezunu polis atanırsa bu zaten mevcut yürürlükteki </w:t>
      </w:r>
      <w:r w:rsidR="00790D0E" w:rsidRPr="007C1195">
        <w:rPr>
          <w:rFonts w:cs="Times New Roman"/>
          <w:sz w:val="24"/>
          <w:szCs w:val="24"/>
        </w:rPr>
        <w:t>y</w:t>
      </w:r>
      <w:r w:rsidRPr="007C1195">
        <w:rPr>
          <w:rFonts w:cs="Times New Roman"/>
          <w:sz w:val="24"/>
          <w:szCs w:val="24"/>
        </w:rPr>
        <w:t>asaya göre kendisini direk</w:t>
      </w:r>
      <w:r w:rsidR="00790D0E" w:rsidRPr="007C1195">
        <w:rPr>
          <w:rFonts w:cs="Times New Roman"/>
          <w:sz w:val="24"/>
          <w:szCs w:val="24"/>
        </w:rPr>
        <w:t>t</w:t>
      </w:r>
      <w:r w:rsidRPr="007C1195">
        <w:rPr>
          <w:rFonts w:cs="Times New Roman"/>
          <w:sz w:val="24"/>
          <w:szCs w:val="24"/>
        </w:rPr>
        <w:t xml:space="preserve"> Polis Genel Müdürü olarak atanmasının önünü açacak. Çünkü Yasa şunu diyor; eğer akademi mezunu aynı görevde varsa yükselecek olan kişi akademi mezunu olan kişi olması gerekir ve bu söylediğim bu görevleri de yapan bu çok değerli müdürlerimizin de zaten yaşları da şu anda 50 yaş civarında,  önlerinde yaş sınırına kadar bir on yıllık süre var ve bu süre tamamlandıktan sonra yani bu öndeki daha kıdemli olan polis müdürleri zaten üç-dört yıl içerisinde emekli olacaklar, akabinde de zaten </w:t>
      </w:r>
      <w:r w:rsidRPr="007C1195">
        <w:rPr>
          <w:rFonts w:cs="Times New Roman"/>
          <w:sz w:val="24"/>
          <w:szCs w:val="24"/>
        </w:rPr>
        <w:lastRenderedPageBreak/>
        <w:t>sistem otomatik olarak rayına oturacak. Bu yüzden kişiye özel bir değişiklik olma soru işaretini dahi de yaratmadan, çünkü eğer Güvenlik Kuvvetleri İdaresi, Başbakan, Cumhurbaşkanının kabulü ile bir akademili Genel Müdür Yardımcısı atanmış olsaydı dolayısıyla otomatik Polis Genel Müdürünü de atamış olacaktık. Bütün bu soru işaretlerini de ortadan kaldırmak amacıyla böyle bir düzenleme yapıldı Sayın Başkan.</w:t>
      </w:r>
    </w:p>
    <w:p w:rsidR="00804A79" w:rsidRPr="007C1195" w:rsidRDefault="00804A79" w:rsidP="00804A79">
      <w:pPr>
        <w:ind w:firstLine="720"/>
        <w:rPr>
          <w:rFonts w:cs="Times New Roman"/>
          <w:sz w:val="24"/>
          <w:szCs w:val="24"/>
        </w:rPr>
      </w:pPr>
    </w:p>
    <w:p w:rsidR="00804A79" w:rsidRPr="007C1195" w:rsidRDefault="00804A79" w:rsidP="00804A79">
      <w:pPr>
        <w:ind w:firstLine="720"/>
        <w:rPr>
          <w:rFonts w:cs="Times New Roman"/>
          <w:sz w:val="24"/>
          <w:szCs w:val="24"/>
        </w:rPr>
      </w:pPr>
      <w:r w:rsidRPr="007C1195">
        <w:rPr>
          <w:rFonts w:cs="Times New Roman"/>
          <w:sz w:val="24"/>
          <w:szCs w:val="24"/>
        </w:rPr>
        <w:t>TUFAN ERHÜRMAN  (Yerinden) (Devamla)-  Yani söz almak isteyenler olacaktır, ben sadece soru soracağım. Yani bu mantık silsilesini şöyle anlayamıyorum, eğer havuzu genişletmek iseydi mesele ve bu (4)’üncü fıkra eklenmediğinde altı kişi, iki de akademi mezunu girecek idi ise öyle anlıyorum konuşmalardan, o zaman bu dönemde Üçlü Kararnamede atanacak olanların içerisinde ille bir akademilinin teşkilatta müdür olması yerine altının içinden o üçlü kararnameyi imzalayacaklarının tercih hakkı sağlanmak istenseydi aynen şimdi bir yıl askıya alındı ya normal yasal düzenleme, o kısımda askıya alınabilirdi ama o altı kişinin içinden Üçlü Kararnameyi imzalayacak olanlar akademiliyi uygun görürlerse onu atama şansına gene sahip olabilir.</w:t>
      </w:r>
    </w:p>
    <w:p w:rsidR="00804A79" w:rsidRPr="007C1195" w:rsidRDefault="00804A79" w:rsidP="00804A79">
      <w:pPr>
        <w:ind w:firstLine="720"/>
        <w:rPr>
          <w:rFonts w:cs="Times New Roman"/>
          <w:sz w:val="24"/>
          <w:szCs w:val="24"/>
        </w:rPr>
      </w:pPr>
    </w:p>
    <w:p w:rsidR="00804A79" w:rsidRPr="007C1195" w:rsidRDefault="00804A79" w:rsidP="00804A79">
      <w:pPr>
        <w:ind w:firstLine="720"/>
        <w:rPr>
          <w:rFonts w:cs="Times New Roman"/>
          <w:sz w:val="24"/>
          <w:szCs w:val="24"/>
        </w:rPr>
      </w:pPr>
      <w:r w:rsidRPr="007C1195">
        <w:rPr>
          <w:rFonts w:cs="Times New Roman"/>
          <w:sz w:val="24"/>
          <w:szCs w:val="24"/>
        </w:rPr>
        <w:t>ÖZDEMİR BEROVA (Devamla) -  Sayın Başkan yani ben…</w:t>
      </w:r>
    </w:p>
    <w:p w:rsidR="00804A79" w:rsidRPr="007C1195" w:rsidRDefault="00804A79" w:rsidP="00804A79">
      <w:pPr>
        <w:ind w:firstLine="720"/>
        <w:rPr>
          <w:rFonts w:cs="Times New Roman"/>
          <w:sz w:val="24"/>
          <w:szCs w:val="24"/>
        </w:rPr>
      </w:pPr>
    </w:p>
    <w:p w:rsidR="00804A79" w:rsidRPr="007C1195" w:rsidRDefault="00804A79" w:rsidP="00804A79">
      <w:pPr>
        <w:ind w:firstLine="720"/>
        <w:rPr>
          <w:rFonts w:cs="Times New Roman"/>
          <w:sz w:val="24"/>
          <w:szCs w:val="24"/>
        </w:rPr>
      </w:pPr>
      <w:r w:rsidRPr="007C1195">
        <w:rPr>
          <w:rFonts w:cs="Times New Roman"/>
          <w:sz w:val="24"/>
          <w:szCs w:val="24"/>
        </w:rPr>
        <w:t>TUFAN ERHÜRMAN  (Yerinden) (Devamla)-  Şimdi yani Üçlü Kararnameye imza atacak olanların takdir yetkisini sınırlayan, daraltan ve havuzu da daraltan bir düzenleme yapılmış oluyor. Ben de o zaman şunu soruyorum, Üçlü Kararnameye kim imza atıyor…</w:t>
      </w:r>
    </w:p>
    <w:p w:rsidR="00804A79" w:rsidRPr="007C1195" w:rsidRDefault="00804A79" w:rsidP="00804A79">
      <w:pPr>
        <w:ind w:firstLine="720"/>
        <w:rPr>
          <w:rFonts w:cs="Times New Roman"/>
          <w:sz w:val="24"/>
          <w:szCs w:val="24"/>
        </w:rPr>
      </w:pPr>
    </w:p>
    <w:p w:rsidR="00804A79" w:rsidRPr="007C1195" w:rsidRDefault="00804A79" w:rsidP="00804A79">
      <w:pPr>
        <w:ind w:firstLine="720"/>
        <w:rPr>
          <w:rFonts w:cs="Times New Roman"/>
          <w:sz w:val="24"/>
          <w:szCs w:val="24"/>
        </w:rPr>
      </w:pPr>
      <w:r w:rsidRPr="007C1195">
        <w:rPr>
          <w:rFonts w:cs="Times New Roman"/>
          <w:sz w:val="24"/>
          <w:szCs w:val="24"/>
        </w:rPr>
        <w:t>ÖZDEMİR BEROVA (Devamla) -  Şimdi…</w:t>
      </w:r>
    </w:p>
    <w:p w:rsidR="00804A79" w:rsidRPr="007C1195" w:rsidRDefault="00804A79" w:rsidP="00804A79">
      <w:pPr>
        <w:ind w:firstLine="720"/>
        <w:rPr>
          <w:rFonts w:cs="Times New Roman"/>
          <w:sz w:val="24"/>
          <w:szCs w:val="24"/>
        </w:rPr>
      </w:pPr>
    </w:p>
    <w:p w:rsidR="00804A79" w:rsidRPr="007C1195" w:rsidRDefault="00804A79" w:rsidP="00804A79">
      <w:pPr>
        <w:ind w:firstLine="720"/>
        <w:rPr>
          <w:rFonts w:cs="Times New Roman"/>
          <w:sz w:val="24"/>
          <w:szCs w:val="24"/>
        </w:rPr>
      </w:pPr>
      <w:r w:rsidRPr="007C1195">
        <w:rPr>
          <w:rFonts w:cs="Times New Roman"/>
          <w:sz w:val="24"/>
          <w:szCs w:val="24"/>
        </w:rPr>
        <w:t xml:space="preserve">TUFAN ERHÜRMAN  (Yerinden) (Devamla)-  Güvenlik Kuvvetleri Komutanı, Başbakan ve Cumhurbaşkanı değil mi. Peki Güvenlik Kuvvetleri Komutanı Başbakan ve Cumhurbaşkanının havuz geniş olsaydı dahi gidip de daha az bilgili, daha az deneyimli ve teşkilattaki hiyerarşik yapıyı bozacak birini atamasından mı şüphelendi Yasa koyucu da dördüncü bir fıkra daha eklemek istedi buraya? Çok rahat, nasıl ki öbürünü askıya aldınız, o kısmı da askıya alabilirdiniz. Ama takdir yetkisini kullanacaklara o takdir yetkisini tanımış oldurdunuz. </w:t>
      </w:r>
    </w:p>
    <w:p w:rsidR="00804A79" w:rsidRPr="007C1195" w:rsidRDefault="00804A79" w:rsidP="00804A79">
      <w:pPr>
        <w:ind w:firstLine="720"/>
        <w:rPr>
          <w:rFonts w:cs="Times New Roman"/>
          <w:sz w:val="24"/>
          <w:szCs w:val="24"/>
        </w:rPr>
      </w:pPr>
    </w:p>
    <w:p w:rsidR="00804A79" w:rsidRPr="007C1195" w:rsidRDefault="00804A79" w:rsidP="00804A79">
      <w:pPr>
        <w:ind w:firstLine="720"/>
        <w:rPr>
          <w:rFonts w:cs="Times New Roman"/>
          <w:sz w:val="24"/>
          <w:szCs w:val="24"/>
        </w:rPr>
      </w:pPr>
      <w:r w:rsidRPr="007C1195">
        <w:rPr>
          <w:rFonts w:cs="Times New Roman"/>
          <w:sz w:val="24"/>
          <w:szCs w:val="24"/>
        </w:rPr>
        <w:t>ÖZDEMİR BEROVA – Sayın…</w:t>
      </w:r>
    </w:p>
    <w:p w:rsidR="00804A79" w:rsidRPr="007C1195" w:rsidRDefault="00804A79" w:rsidP="00804A79">
      <w:pPr>
        <w:ind w:firstLine="720"/>
        <w:rPr>
          <w:rFonts w:cs="Times New Roman"/>
          <w:sz w:val="24"/>
          <w:szCs w:val="24"/>
        </w:rPr>
      </w:pPr>
    </w:p>
    <w:p w:rsidR="00804A79" w:rsidRPr="007C1195" w:rsidRDefault="00804A79" w:rsidP="00804A79">
      <w:pPr>
        <w:ind w:firstLine="720"/>
        <w:rPr>
          <w:rFonts w:cs="Times New Roman"/>
          <w:sz w:val="24"/>
          <w:szCs w:val="24"/>
        </w:rPr>
      </w:pPr>
      <w:r w:rsidRPr="007C1195">
        <w:rPr>
          <w:rFonts w:cs="Times New Roman"/>
          <w:sz w:val="24"/>
          <w:szCs w:val="24"/>
        </w:rPr>
        <w:t>TUFAN ERHÜRMAN  (Yerinden) (Devamla)-  Ha askıya almanız gerekir miydi, gerekmez miydi öbürünü, o ayrı bir tartışmadır. Ama o tartışmaya girmiyorum, dediğim gibi arka planını bir türlü bilemedik bu işin. Ama bu yapılan iş havuzu genişleteceğim derken daraltan, takdir yetkisini kullanacak olanların takdir yetkisini de sınırlayan bir işe dönüştü. Dolayısıyla rasyonalitesini anlamak mümkün değil. Bizim de buna evet diyemiyor oluşumuzun sebebi bu.</w:t>
      </w:r>
    </w:p>
    <w:p w:rsidR="00804A79" w:rsidRPr="007C1195" w:rsidRDefault="00804A79" w:rsidP="00804A79">
      <w:pPr>
        <w:ind w:firstLine="720"/>
        <w:rPr>
          <w:rFonts w:cs="Times New Roman"/>
          <w:sz w:val="24"/>
          <w:szCs w:val="24"/>
        </w:rPr>
      </w:pPr>
    </w:p>
    <w:p w:rsidR="00804A79" w:rsidRPr="007C1195" w:rsidRDefault="00804A79" w:rsidP="00790D0E">
      <w:pPr>
        <w:ind w:firstLine="720"/>
        <w:rPr>
          <w:rFonts w:cs="Times New Roman"/>
          <w:sz w:val="24"/>
          <w:szCs w:val="24"/>
        </w:rPr>
      </w:pPr>
      <w:r w:rsidRPr="007C1195">
        <w:rPr>
          <w:rFonts w:cs="Times New Roman"/>
          <w:sz w:val="24"/>
          <w:szCs w:val="24"/>
        </w:rPr>
        <w:t>ÖZDEMİR BEROVA (Devamla) -  Teşekkür ederim Sayın Başkan ama yani biz Komite aşamasında yani daha önce herhangi bir arkadaşım havuzu genişletme amacıyla böyle bir düzenleme yapılacak dedi mi bilemiyorum. Ama benim, benim yani bu konuyla ilgili havuzu genişletmeyle ilgili herhangi bir söylemim yok ve biz de dinlerken ilgili arkadaşları rütbe ve o makam içerisindeki hiyerarşik yapı içerisinde rütbeden sonra kıdemin esas oldu</w:t>
      </w:r>
      <w:r w:rsidR="00A9192C" w:rsidRPr="007C1195">
        <w:rPr>
          <w:rFonts w:cs="Times New Roman"/>
          <w:sz w:val="24"/>
          <w:szCs w:val="24"/>
        </w:rPr>
        <w:t xml:space="preserve">ğunu ifade edildi. </w:t>
      </w:r>
      <w:r w:rsidRPr="007C1195">
        <w:rPr>
          <w:rFonts w:cs="Times New Roman"/>
          <w:sz w:val="24"/>
          <w:szCs w:val="24"/>
        </w:rPr>
        <w:t>Tabii ben bir genel cerrah olarak</w:t>
      </w:r>
      <w:r w:rsidR="00790D0E" w:rsidRPr="007C1195">
        <w:rPr>
          <w:rFonts w:cs="Times New Roman"/>
          <w:sz w:val="24"/>
          <w:szCs w:val="24"/>
        </w:rPr>
        <w:t xml:space="preserve"> cerrahide de </w:t>
      </w:r>
      <w:r w:rsidRPr="007C1195">
        <w:rPr>
          <w:rFonts w:cs="Times New Roman"/>
          <w:sz w:val="24"/>
          <w:szCs w:val="24"/>
        </w:rPr>
        <w:t xml:space="preserve">aynı şey bizim için de geçerlidir yani kıdem hadisesi. O yüzden bu vesile ile sizin de ifade ettiğiniz üzere akademi mezunu olan çok değerli polis müdürlerimizin de 50 yaş sınırında olmaları, önlerinde 10 yıllık bir hizmet süreleri olmaları ve akabinde de bu makamlara gelebilmeleri </w:t>
      </w:r>
      <w:r w:rsidRPr="007C1195">
        <w:rPr>
          <w:rFonts w:cs="Times New Roman"/>
          <w:sz w:val="24"/>
          <w:szCs w:val="24"/>
        </w:rPr>
        <w:lastRenderedPageBreak/>
        <w:t>açısından bir sıkıntı olmaması ve mevcut olan şu andaki bu üst düzey dört polis müdürümüzün de üç yıl, dört yıllık bir görev süreleri kaldığını da göz önüne alacak olursak alttan gelen birinin üstte çıkabilme olasılığının ortada olmasını doğru bulmadık, bu yüzden.</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(Yerinden) – Tamam da yani yasa koyucunun kıdemi esas almayıp da bilmem neyi esas almak gibi bir derdi varsa ki vardır yürürlükteki yasada onu oraya yazdıydı. Kıdem ise esas alınacak olan kıdemi yazar bundan sonrası için de yazar…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ÖZDEMİR BEROVA (Devamla) – Evet ama şimdi temel sıkıntı Sayın Başkan demin de ifade ettim Allah rahmet eylesin nur içinde yatsın zaten Erbil Beyin böyle bir vefatı olmasaydı bu değişiklik olmaksızın bu önümüzdeki üç dört yılın planlaması otomatik olarak dolacak.</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(Yerinden) (Devamla) – Hayır, gene aralarından biri müdür olacaktı…</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AYŞEGÜL BAYBARS (Yerinden) – E niçin olacak dört tane atanacaksa…</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(Yerinden) (Devamla) – Hayır, doğru değil o zaten…</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ÖZDEMİR BEROVA (Devamla) – Kesinlikle doğrudur yahu. bunu sonra ben dışarıda da net isim isim söyleyebilirim Ayşegül Hanım sıkıntı yok.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(Yerinden) (Devamla) -   Hayır bir kişi boş kalacaktır Ayşegül Hanımın söylediği doğrudur. Yani iki genel müdür yardımcısından biri Polis Genel Müdürü olduğunda bir tane genel müdür yardımcılığı boş kalacak o zaman müdür yardımcılığı gene atanacaksa oraya kimse yok…</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ÖZDEMİR BEROVA (Devamla) -  Ama olasılık açısından baktığımız zaman eğer b</w:t>
      </w:r>
      <w:r w:rsidR="001F351A" w:rsidRPr="007C1195">
        <w:rPr>
          <w:rFonts w:cs="Times New Roman"/>
          <w:sz w:val="24"/>
          <w:szCs w:val="24"/>
        </w:rPr>
        <w:t>u olasılıkta akademi mezunu bir</w:t>
      </w:r>
      <w:r w:rsidRPr="007C1195">
        <w:rPr>
          <w:rFonts w:cs="Times New Roman"/>
          <w:sz w:val="24"/>
          <w:szCs w:val="24"/>
        </w:rPr>
        <w:t>çok değerli müdürümüz polis yardımcısı görevine genel müdür atanmazdan önce gelmesi halinde yasa gereği otomatik ola</w:t>
      </w:r>
      <w:r w:rsidR="001F351A" w:rsidRPr="007C1195">
        <w:rPr>
          <w:rFonts w:cs="Times New Roman"/>
          <w:sz w:val="24"/>
          <w:szCs w:val="24"/>
        </w:rPr>
        <w:t>rak Polis Genel Müdürü olacaktı</w:t>
      </w:r>
      <w:r w:rsidRPr="007C1195">
        <w:rPr>
          <w:rFonts w:cs="Times New Roman"/>
          <w:sz w:val="24"/>
          <w:szCs w:val="24"/>
        </w:rPr>
        <w:t xml:space="preserve">.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(Yerinden) (Devamla) – Tamam işte onu değiştir onu da…</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ÖZDEMİR BEROVA (Devamla) – Tamam da yani bu bizim esas olan yasa olarak kişiye göre değil, genele göre bir düzenleme yapmaktır.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TUFAN ERHÜRMAN (Yerinden) (Devamla) – Kişiye göre oldu çünkü…</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ÖZDEMİR BEROVA (Devamla) – Hayır hiç kişiye göre olmadı Sayın Başkan teşekkür ederim.</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BAŞKAN – Ayşegül Baybars Hanımın bir soru var.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AYŞEGÜL BAYBARS (Yerinden) (Devamla) – Bir soru da ben sorayım Sayın Berova.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BAŞKAN – Buyur Ayşegül Hanım.</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lastRenderedPageBreak/>
        <w:tab/>
        <w:t>AYŞEGÜL BAYBARS (Yerinden) (Devamla) – Hayır Sayın Berova siz diyorsunuz ki yasada diyor benim anladığım kadarıyla bu yapılmak istenen değişiklik her ne kadar böyle kelimeleri özenli seçmiş olsanız da lise mezunu olan ve kıdemli olan son kalmış polis müfettişi arkadaşlarımız…</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ÖZDEMİR BEROVA (Devamla) – Polis müdürü.</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AYŞEGÜL BAYBARS (Yerinden) (Devamla) – Polis müdürü arkadaşlarımız da Polis Genel Müdür Yardımcılığı ve Polis Genel Müdürlüğü yapsın da akademililere veya sonra gelenlere sonra sıra gelir diyorsunuz aslında. Onlar çıkınca zaten böyle bir şey kalmayacak.</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ÖZDEMİR BEROVA (Devamla) – Hayır hayır onu demiyorum Ayşegül Hanım. Şimdi şunu diyorum eğer Polis Genel Müdürlüğü Birinci Yardımcılığı…</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AYŞEGÜL BAYBARS (Yerinden) (Devamla) – Akademili olsa…</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ÖZDEMİR BEROVA (Devamla) – Boş olmasaydı şu anda Polis Genel Müdürü Birinci Yardımcısı veya İkinci Yardımcısından biri Genel Müdür olacaktı. Genel Müdür olduktan sonra Polis İkinci Yardımcılığına ve veya Birinci Yardımcısı oluyorsaydı Birinci Yardımcılığına yapılacak olan üçlü kararnamede atama her kim olacaksa olacaktı ama Polis Genel Müdürünün görev süresinden sonra bu arkadaşlardan biri Polis Genel Müdürü olacaktı. Ama mevcut düzenlemeye göre eğer bu alana, bu boşluk alana doldurum akademi mezunu bir müdürümüz tarafından doldurulursa diğer müdür yardımcısının kim olduğuna bakılmaksızın otomatik olarak Polis Genel Müdürlüğü terfi eder.</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AYŞEGÜL BAYBARS (Yerinden) (Devamla) – Tam da sorum odur. Demek ki yasa koyucu akademiliyle akademisizi ayırmış ve akademilinin artı olacağını söylemiş. Şimdi siz aynı yasada o maddeyi değişmeden diyorsunuz ki bu geçici düzenlemeyle…</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ÖZDEMİR BEROVA (Devamla) – Ama bununla ilgili, bununla ilgili düzenleme bu yıl yapılmadı ilk kez. Bunun daha öncesinde de böyle bir sıkıntı ortaya konuldu 2021 yılında bir düzenleme yapılarak bunun önü kapatıldı ama Polis Genel Müdürlüğü çok şansız bir olay yaşadı, çok değerli bir Polis Genel Müdürü Yardımcısını kaybetti. Bu nedenle de böyle bir düzenleme yapılma ihtiyacı duyuldu teşekkür ederim.</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Teşekkürler Sayın Özdemir Berova. Sayın Milletvekilleri, rapor ve tasarının bütünü üzerindeki görüşmeler tamamlanmıştır. Tasarının madde madde görüşülmesine geçilmesini oylarınıza sunuyorum. Kabul edenler?.. Kabul Etmeyenler?... Çekimser?... Oybirliğiyle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Madde madde okuyunuz lütfenç</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KATİP- </w:t>
      </w:r>
    </w:p>
    <w:p w:rsidR="00804A79" w:rsidRPr="007C1195" w:rsidRDefault="00804A79" w:rsidP="00804A79">
      <w:pPr>
        <w:rPr>
          <w:rFonts w:cs="Times New Roman"/>
          <w:sz w:val="24"/>
          <w:szCs w:val="24"/>
        </w:rPr>
      </w:pPr>
    </w:p>
    <w:tbl>
      <w:tblPr>
        <w:tblW w:w="9645" w:type="dxa"/>
        <w:tblInd w:w="-214" w:type="dxa"/>
        <w:tblLayout w:type="fixed"/>
        <w:tblCellMar>
          <w:left w:w="70" w:type="dxa"/>
          <w:right w:w="70" w:type="dxa"/>
        </w:tblCellMar>
        <w:tblLook w:val="04A0" w:firstRow="1" w:lastRow="0" w:firstColumn="1" w:lastColumn="0" w:noHBand="0" w:noVBand="1"/>
      </w:tblPr>
      <w:tblGrid>
        <w:gridCol w:w="1725"/>
        <w:gridCol w:w="7920"/>
      </w:tblGrid>
      <w:tr w:rsidR="00804A79" w:rsidRPr="007C1195" w:rsidTr="00756A11">
        <w:trPr>
          <w:trHeight w:val="860"/>
        </w:trPr>
        <w:tc>
          <w:tcPr>
            <w:tcW w:w="9640" w:type="dxa"/>
            <w:gridSpan w:val="2"/>
            <w:hideMark/>
          </w:tcPr>
          <w:p w:rsidR="00804A79" w:rsidRPr="007C1195" w:rsidRDefault="00804A79" w:rsidP="00756A11">
            <w:pPr>
              <w:jc w:val="center"/>
              <w:rPr>
                <w:rFonts w:eastAsiaTheme="minorEastAsia" w:cs="Times New Roman"/>
                <w:sz w:val="24"/>
                <w:szCs w:val="24"/>
                <w:lang w:val="en-AU" w:eastAsia="tr-TR"/>
              </w:rPr>
            </w:pPr>
            <w:r w:rsidRPr="007C1195">
              <w:rPr>
                <w:rFonts w:eastAsia="Times New Roman" w:cs="Times New Roman"/>
                <w:sz w:val="24"/>
                <w:szCs w:val="24"/>
                <w:lang w:val="en-AU"/>
              </w:rPr>
              <w:t xml:space="preserve">POLİS ÖRGÜTÜ (KURULUŞ, GÖREV VE YETKİLERİ) </w:t>
            </w:r>
          </w:p>
          <w:p w:rsidR="00804A79" w:rsidRPr="007C1195" w:rsidRDefault="00804A79" w:rsidP="00756A11">
            <w:pPr>
              <w:jc w:val="center"/>
              <w:rPr>
                <w:rFonts w:eastAsiaTheme="minorEastAsia" w:cs="Times New Roman"/>
                <w:sz w:val="24"/>
                <w:szCs w:val="24"/>
                <w:lang w:eastAsia="tr-TR"/>
              </w:rPr>
            </w:pPr>
            <w:r w:rsidRPr="007C1195">
              <w:rPr>
                <w:rFonts w:eastAsia="Times New Roman" w:cs="Times New Roman"/>
                <w:sz w:val="24"/>
                <w:szCs w:val="24"/>
                <w:lang w:val="en-AU"/>
              </w:rPr>
              <w:t xml:space="preserve">(DEĞİŞİKLİK) YASA TASARISI </w:t>
            </w:r>
          </w:p>
        </w:tc>
      </w:tr>
      <w:tr w:rsidR="00804A79" w:rsidRPr="007C1195" w:rsidTr="00756A11">
        <w:trPr>
          <w:trHeight w:val="221"/>
        </w:trPr>
        <w:tc>
          <w:tcPr>
            <w:tcW w:w="1724" w:type="dxa"/>
          </w:tcPr>
          <w:p w:rsidR="00804A79" w:rsidRPr="007C1195" w:rsidRDefault="00804A79" w:rsidP="00756A11">
            <w:pPr>
              <w:jc w:val="center"/>
              <w:rPr>
                <w:rFonts w:eastAsiaTheme="minorEastAsia" w:cs="Times New Roman"/>
                <w:sz w:val="24"/>
                <w:szCs w:val="24"/>
                <w:lang w:eastAsia="tr-TR"/>
              </w:rPr>
            </w:pPr>
          </w:p>
        </w:tc>
        <w:tc>
          <w:tcPr>
            <w:tcW w:w="7916" w:type="dxa"/>
            <w:hideMark/>
          </w:tcPr>
          <w:p w:rsidR="00804A79" w:rsidRPr="007C1195" w:rsidRDefault="00804A79" w:rsidP="00756A11">
            <w:pPr>
              <w:rPr>
                <w:rFonts w:eastAsiaTheme="minorEastAsia" w:cs="Times New Roman"/>
                <w:sz w:val="24"/>
                <w:szCs w:val="24"/>
                <w:lang w:eastAsia="tr-TR"/>
              </w:rPr>
            </w:pPr>
            <w:r w:rsidRPr="007C1195">
              <w:rPr>
                <w:rFonts w:eastAsia="Times New Roman" w:cs="Times New Roman"/>
                <w:sz w:val="24"/>
                <w:szCs w:val="24"/>
                <w:lang w:val="en-AU"/>
              </w:rPr>
              <w:t xml:space="preserve">      Kuzey Kıbrıs Türk Cumhuriyeti Cumhuriyet Meclisi aşağıdaki Yasayı yapar:</w:t>
            </w:r>
          </w:p>
        </w:tc>
      </w:tr>
      <w:tr w:rsidR="00804A79" w:rsidRPr="007C1195" w:rsidTr="00756A11">
        <w:trPr>
          <w:trHeight w:val="221"/>
        </w:trPr>
        <w:tc>
          <w:tcPr>
            <w:tcW w:w="1724" w:type="dxa"/>
          </w:tcPr>
          <w:p w:rsidR="00804A79" w:rsidRPr="007C1195" w:rsidRDefault="00804A79" w:rsidP="00756A11">
            <w:pPr>
              <w:jc w:val="center"/>
              <w:rPr>
                <w:rFonts w:eastAsiaTheme="minorEastAsia" w:cs="Times New Roman"/>
                <w:sz w:val="24"/>
                <w:szCs w:val="24"/>
                <w:lang w:eastAsia="tr-TR"/>
              </w:rPr>
            </w:pPr>
          </w:p>
        </w:tc>
        <w:tc>
          <w:tcPr>
            <w:tcW w:w="7916" w:type="dxa"/>
          </w:tcPr>
          <w:p w:rsidR="00804A79" w:rsidRPr="007C1195" w:rsidRDefault="00804A79" w:rsidP="00756A11">
            <w:pPr>
              <w:rPr>
                <w:rFonts w:eastAsiaTheme="minorEastAsia" w:cs="Times New Roman"/>
                <w:sz w:val="24"/>
                <w:szCs w:val="24"/>
                <w:lang w:eastAsia="tr-TR"/>
              </w:rPr>
            </w:pPr>
          </w:p>
        </w:tc>
      </w:tr>
      <w:tr w:rsidR="00804A79" w:rsidRPr="007C1195" w:rsidTr="00756A11">
        <w:trPr>
          <w:trHeight w:val="221"/>
        </w:trPr>
        <w:tc>
          <w:tcPr>
            <w:tcW w:w="1724" w:type="dxa"/>
            <w:hideMark/>
          </w:tcPr>
          <w:p w:rsidR="00804A79" w:rsidRPr="007C1195" w:rsidRDefault="00804A79" w:rsidP="00756A11">
            <w:pPr>
              <w:jc w:val="left"/>
              <w:rPr>
                <w:rFonts w:eastAsiaTheme="minorEastAsia" w:cs="Times New Roman"/>
                <w:sz w:val="24"/>
                <w:szCs w:val="24"/>
                <w:lang w:val="en-AU" w:eastAsia="tr-TR"/>
              </w:rPr>
            </w:pPr>
            <w:r w:rsidRPr="007C1195">
              <w:rPr>
                <w:rFonts w:eastAsia="Times New Roman" w:cs="Times New Roman"/>
                <w:sz w:val="24"/>
                <w:szCs w:val="24"/>
                <w:lang w:val="en-AU"/>
              </w:rPr>
              <w:t>Kısa İsim</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51/1984</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27/1985</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27/1988</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32/1988</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6/1990</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53/1990</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76/1991</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56/1995</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36/1996</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9/1997</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21/2001</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26/2002</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47/2002</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13/2003</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57/2003</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19/2005</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50/2005</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46/2006</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55/2008</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70/2009</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87/2009     </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36/2011 </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38/2011</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14/2012</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1/2013</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2/2013</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38/2014</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68/2017</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2/2020</w:t>
            </w:r>
          </w:p>
          <w:p w:rsidR="00A9192C" w:rsidRPr="007C1195" w:rsidRDefault="00A9192C" w:rsidP="00756A11">
            <w:pPr>
              <w:jc w:val="left"/>
              <w:rPr>
                <w:rFonts w:eastAsiaTheme="minorEastAsia" w:cs="Times New Roman"/>
                <w:sz w:val="24"/>
                <w:szCs w:val="24"/>
                <w:lang w:eastAsia="tr-TR"/>
              </w:rPr>
            </w:pPr>
          </w:p>
        </w:tc>
        <w:tc>
          <w:tcPr>
            <w:tcW w:w="7916" w:type="dxa"/>
            <w:hideMark/>
          </w:tcPr>
          <w:p w:rsidR="00804A79" w:rsidRPr="007C1195" w:rsidRDefault="00804A79" w:rsidP="00756A11">
            <w:pPr>
              <w:rPr>
                <w:rFonts w:eastAsiaTheme="minorEastAsia" w:cs="Times New Roman"/>
                <w:sz w:val="24"/>
                <w:szCs w:val="24"/>
                <w:lang w:eastAsia="tr-TR"/>
              </w:rPr>
            </w:pPr>
            <w:r w:rsidRPr="007C1195">
              <w:rPr>
                <w:rFonts w:eastAsia="Times New Roman" w:cs="Times New Roman"/>
                <w:sz w:val="24"/>
                <w:szCs w:val="24"/>
                <w:lang w:val="en-AU"/>
              </w:rPr>
              <w:t>1. Bu Yasa, Polis Örgütü (Kuruluş, Görev ve Yetkileri) (Değişiklik) Yasası olarak isimlendirilir ve aşağıda “Esas Yasa” olarak anılan Polis Örgütü (Kuruluş, Görev ve Yetkileri) Yasası ile birlikte okunur.</w:t>
            </w:r>
          </w:p>
        </w:tc>
      </w:tr>
    </w:tbl>
    <w:p w:rsidR="00804A79" w:rsidRPr="007C1195" w:rsidRDefault="00804A79" w:rsidP="00804A79">
      <w:pPr>
        <w:rPr>
          <w:rFonts w:cs="Times New Roman"/>
          <w:sz w:val="24"/>
          <w:szCs w:val="24"/>
        </w:rPr>
      </w:pPr>
      <w:r w:rsidRPr="007C1195">
        <w:rPr>
          <w:rFonts w:cs="Times New Roman"/>
          <w:sz w:val="24"/>
          <w:szCs w:val="24"/>
        </w:rPr>
        <w:tab/>
        <w:t xml:space="preserve">BAŞKAN – Bu Maddeyi oylarınıza sunuyorum. Kabul edenler?.. Kabul Etmeyenler?... Çekimser?... Oybirliğiyle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ERKUT ŞAHALİ (Yerinden) – Ret.</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Ret. Oyçokluğuyla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KATİP- </w:t>
      </w:r>
    </w:p>
    <w:p w:rsidR="00804A79" w:rsidRPr="007C1195" w:rsidRDefault="00804A79" w:rsidP="00804A79">
      <w:pPr>
        <w:rPr>
          <w:rFonts w:cs="Times New Roman"/>
          <w:sz w:val="24"/>
          <w:szCs w:val="24"/>
        </w:rPr>
      </w:pPr>
    </w:p>
    <w:tbl>
      <w:tblPr>
        <w:tblW w:w="9645" w:type="dxa"/>
        <w:tblInd w:w="-214" w:type="dxa"/>
        <w:tblLayout w:type="fixed"/>
        <w:tblCellMar>
          <w:left w:w="70" w:type="dxa"/>
          <w:right w:w="70" w:type="dxa"/>
        </w:tblCellMar>
        <w:tblLook w:val="04A0" w:firstRow="1" w:lastRow="0" w:firstColumn="1" w:lastColumn="0" w:noHBand="0" w:noVBand="1"/>
      </w:tblPr>
      <w:tblGrid>
        <w:gridCol w:w="1725"/>
        <w:gridCol w:w="450"/>
        <w:gridCol w:w="540"/>
        <w:gridCol w:w="6930"/>
      </w:tblGrid>
      <w:tr w:rsidR="00804A79" w:rsidRPr="007C1195" w:rsidTr="00756A11">
        <w:trPr>
          <w:trHeight w:val="221"/>
        </w:trPr>
        <w:tc>
          <w:tcPr>
            <w:tcW w:w="1724" w:type="dxa"/>
            <w:hideMark/>
          </w:tcPr>
          <w:p w:rsidR="00804A79" w:rsidRPr="007C1195" w:rsidRDefault="00804A79" w:rsidP="00756A11">
            <w:pPr>
              <w:jc w:val="left"/>
              <w:rPr>
                <w:rFonts w:eastAsiaTheme="minorEastAsia" w:cs="Times New Roman"/>
                <w:sz w:val="24"/>
                <w:szCs w:val="24"/>
                <w:lang w:val="en-AU" w:eastAsia="tr-TR"/>
              </w:rPr>
            </w:pPr>
            <w:r w:rsidRPr="007C1195">
              <w:rPr>
                <w:rFonts w:eastAsia="Times New Roman" w:cs="Times New Roman"/>
                <w:sz w:val="24"/>
                <w:szCs w:val="24"/>
                <w:lang w:val="en-AU"/>
              </w:rPr>
              <w:t xml:space="preserve">Geçici Madde </w:t>
            </w:r>
          </w:p>
          <w:p w:rsidR="00804A79" w:rsidRPr="007C1195" w:rsidRDefault="00804A79" w:rsidP="00756A11">
            <w:pPr>
              <w:jc w:val="left"/>
              <w:rPr>
                <w:rFonts w:eastAsiaTheme="minorEastAsia" w:cs="Times New Roman"/>
                <w:sz w:val="24"/>
                <w:szCs w:val="24"/>
                <w:lang w:eastAsia="tr-TR"/>
              </w:rPr>
            </w:pPr>
            <w:r w:rsidRPr="007C1195">
              <w:rPr>
                <w:rFonts w:eastAsia="Times New Roman" w:cs="Times New Roman"/>
                <w:sz w:val="24"/>
                <w:szCs w:val="24"/>
                <w:lang w:val="en-AU"/>
              </w:rPr>
              <w:t>Polis Genel Müdürü Yardımcılarının</w:t>
            </w:r>
          </w:p>
        </w:tc>
        <w:tc>
          <w:tcPr>
            <w:tcW w:w="7916" w:type="dxa"/>
            <w:gridSpan w:val="3"/>
            <w:hideMark/>
          </w:tcPr>
          <w:p w:rsidR="00804A79" w:rsidRPr="007C1195" w:rsidRDefault="00804A79" w:rsidP="00756A11">
            <w:pPr>
              <w:rPr>
                <w:rFonts w:eastAsiaTheme="minorEastAsia" w:cs="Times New Roman"/>
                <w:sz w:val="24"/>
                <w:szCs w:val="24"/>
                <w:lang w:eastAsia="tr-TR"/>
              </w:rPr>
            </w:pPr>
            <w:r w:rsidRPr="007C1195">
              <w:rPr>
                <w:rFonts w:eastAsia="Times New Roman" w:cs="Times New Roman"/>
                <w:sz w:val="24"/>
                <w:szCs w:val="24"/>
                <w:lang w:val="en-AU"/>
              </w:rPr>
              <w:t>1. Bu Yasanın 70’inci maddesindeki kurallara ve 14’üncü maddesine bağlı II’nci Cetvel’de yer alan hizmet şemalarındaki aranan niteliklere bakılmaksızın, 2024 yılı sonuna kadar Polis Genel Müdürü Yardımcılığı atamalarında aranan nitelikler şunlardır:</w:t>
            </w:r>
          </w:p>
        </w:tc>
      </w:tr>
      <w:tr w:rsidR="00804A79" w:rsidRPr="007C1195" w:rsidTr="00756A11">
        <w:trPr>
          <w:trHeight w:val="221"/>
        </w:trPr>
        <w:tc>
          <w:tcPr>
            <w:tcW w:w="1724" w:type="dxa"/>
            <w:hideMark/>
          </w:tcPr>
          <w:p w:rsidR="00804A79" w:rsidRPr="007C1195" w:rsidRDefault="00804A79" w:rsidP="00756A11">
            <w:pPr>
              <w:jc w:val="left"/>
              <w:rPr>
                <w:rFonts w:eastAsiaTheme="minorEastAsia" w:cs="Times New Roman"/>
                <w:sz w:val="24"/>
                <w:szCs w:val="24"/>
                <w:lang w:eastAsia="tr-TR"/>
              </w:rPr>
            </w:pPr>
            <w:r w:rsidRPr="007C1195">
              <w:rPr>
                <w:rFonts w:eastAsia="Times New Roman" w:cs="Times New Roman"/>
                <w:sz w:val="24"/>
                <w:szCs w:val="24"/>
                <w:lang w:val="en-AU"/>
              </w:rPr>
              <w:t>Atanmaları</w:t>
            </w:r>
          </w:p>
        </w:tc>
        <w:tc>
          <w:tcPr>
            <w:tcW w:w="450" w:type="dxa"/>
          </w:tcPr>
          <w:p w:rsidR="00804A79" w:rsidRPr="007C1195" w:rsidRDefault="00804A79" w:rsidP="00756A11">
            <w:pPr>
              <w:rPr>
                <w:rFonts w:eastAsiaTheme="minorEastAsia" w:cs="Times New Roman"/>
                <w:sz w:val="24"/>
                <w:szCs w:val="24"/>
                <w:lang w:eastAsia="tr-TR"/>
              </w:rPr>
            </w:pPr>
          </w:p>
        </w:tc>
        <w:tc>
          <w:tcPr>
            <w:tcW w:w="540" w:type="dxa"/>
            <w:hideMark/>
          </w:tcPr>
          <w:p w:rsidR="00804A79" w:rsidRPr="007C1195" w:rsidRDefault="00804A79" w:rsidP="00756A11">
            <w:pPr>
              <w:jc w:val="center"/>
              <w:rPr>
                <w:rFonts w:eastAsiaTheme="minorEastAsia" w:cs="Times New Roman"/>
                <w:sz w:val="24"/>
                <w:szCs w:val="24"/>
                <w:lang w:eastAsia="tr-TR"/>
              </w:rPr>
            </w:pPr>
            <w:r w:rsidRPr="007C1195">
              <w:rPr>
                <w:rFonts w:eastAsia="Times New Roman" w:cs="Times New Roman"/>
                <w:sz w:val="24"/>
                <w:szCs w:val="24"/>
                <w:lang w:val="en-AU"/>
              </w:rPr>
              <w:t>(1)</w:t>
            </w:r>
          </w:p>
        </w:tc>
        <w:tc>
          <w:tcPr>
            <w:tcW w:w="6926" w:type="dxa"/>
            <w:hideMark/>
          </w:tcPr>
          <w:p w:rsidR="00804A79" w:rsidRPr="007C1195" w:rsidRDefault="00804A79" w:rsidP="00756A11">
            <w:pPr>
              <w:rPr>
                <w:rFonts w:eastAsiaTheme="minorEastAsia" w:cs="Times New Roman"/>
                <w:sz w:val="24"/>
                <w:szCs w:val="24"/>
                <w:lang w:eastAsia="tr-TR"/>
              </w:rPr>
            </w:pPr>
            <w:r w:rsidRPr="007C1195">
              <w:rPr>
                <w:rFonts w:eastAsia="Times New Roman" w:cs="Times New Roman"/>
                <w:sz w:val="24"/>
                <w:szCs w:val="24"/>
                <w:lang w:val="en-AU"/>
              </w:rPr>
              <w:t>En az lise mezunu olmak;</w:t>
            </w:r>
          </w:p>
        </w:tc>
      </w:tr>
      <w:tr w:rsidR="00804A79" w:rsidRPr="007C1195" w:rsidTr="00756A11">
        <w:trPr>
          <w:trHeight w:val="221"/>
        </w:trPr>
        <w:tc>
          <w:tcPr>
            <w:tcW w:w="1724" w:type="dxa"/>
          </w:tcPr>
          <w:p w:rsidR="00804A79" w:rsidRPr="007C1195" w:rsidRDefault="00804A79" w:rsidP="00756A11">
            <w:pPr>
              <w:jc w:val="left"/>
              <w:rPr>
                <w:rFonts w:eastAsiaTheme="minorEastAsia" w:cs="Times New Roman"/>
                <w:sz w:val="24"/>
                <w:szCs w:val="24"/>
                <w:lang w:eastAsia="tr-TR"/>
              </w:rPr>
            </w:pPr>
          </w:p>
        </w:tc>
        <w:tc>
          <w:tcPr>
            <w:tcW w:w="450" w:type="dxa"/>
          </w:tcPr>
          <w:p w:rsidR="00804A79" w:rsidRPr="007C1195" w:rsidRDefault="00804A79" w:rsidP="00756A11">
            <w:pPr>
              <w:rPr>
                <w:rFonts w:eastAsiaTheme="minorEastAsia" w:cs="Times New Roman"/>
                <w:sz w:val="24"/>
                <w:szCs w:val="24"/>
                <w:lang w:eastAsia="tr-TR"/>
              </w:rPr>
            </w:pPr>
          </w:p>
        </w:tc>
        <w:tc>
          <w:tcPr>
            <w:tcW w:w="540" w:type="dxa"/>
            <w:hideMark/>
          </w:tcPr>
          <w:p w:rsidR="00804A79" w:rsidRPr="007C1195" w:rsidRDefault="00804A79" w:rsidP="00756A11">
            <w:pPr>
              <w:jc w:val="center"/>
              <w:rPr>
                <w:rFonts w:eastAsiaTheme="minorEastAsia" w:cs="Times New Roman"/>
                <w:sz w:val="24"/>
                <w:szCs w:val="24"/>
                <w:lang w:eastAsia="tr-TR"/>
              </w:rPr>
            </w:pPr>
            <w:r w:rsidRPr="007C1195">
              <w:rPr>
                <w:rFonts w:eastAsia="Times New Roman" w:cs="Times New Roman"/>
                <w:sz w:val="24"/>
                <w:szCs w:val="24"/>
                <w:lang w:val="en-AU"/>
              </w:rPr>
              <w:t>(2)</w:t>
            </w:r>
          </w:p>
        </w:tc>
        <w:tc>
          <w:tcPr>
            <w:tcW w:w="6926" w:type="dxa"/>
            <w:hideMark/>
          </w:tcPr>
          <w:p w:rsidR="00804A79" w:rsidRPr="007C1195" w:rsidRDefault="00804A79" w:rsidP="00756A11">
            <w:pPr>
              <w:rPr>
                <w:rFonts w:eastAsiaTheme="minorEastAsia" w:cs="Times New Roman"/>
                <w:sz w:val="24"/>
                <w:szCs w:val="24"/>
                <w:lang w:eastAsia="tr-TR"/>
              </w:rPr>
            </w:pPr>
            <w:r w:rsidRPr="007C1195">
              <w:rPr>
                <w:rFonts w:eastAsia="Times New Roman" w:cs="Times New Roman"/>
                <w:sz w:val="24"/>
                <w:szCs w:val="24"/>
                <w:lang w:val="en-AU"/>
              </w:rPr>
              <w:t xml:space="preserve">En az bir yıl süreyle (4’üncü Derece de dahil) İlçe Polis Müdürlüğü görevi yapmış olmak; </w:t>
            </w:r>
          </w:p>
        </w:tc>
      </w:tr>
      <w:tr w:rsidR="00804A79" w:rsidRPr="007C1195" w:rsidTr="00756A11">
        <w:trPr>
          <w:trHeight w:val="221"/>
        </w:trPr>
        <w:tc>
          <w:tcPr>
            <w:tcW w:w="1724" w:type="dxa"/>
          </w:tcPr>
          <w:p w:rsidR="00804A79" w:rsidRPr="007C1195" w:rsidRDefault="00804A79" w:rsidP="00756A11">
            <w:pPr>
              <w:jc w:val="left"/>
              <w:rPr>
                <w:rFonts w:eastAsiaTheme="minorEastAsia" w:cs="Times New Roman"/>
                <w:sz w:val="24"/>
                <w:szCs w:val="24"/>
                <w:lang w:eastAsia="tr-TR"/>
              </w:rPr>
            </w:pPr>
          </w:p>
        </w:tc>
        <w:tc>
          <w:tcPr>
            <w:tcW w:w="450" w:type="dxa"/>
          </w:tcPr>
          <w:p w:rsidR="00804A79" w:rsidRPr="007C1195" w:rsidRDefault="00804A79" w:rsidP="00756A11">
            <w:pPr>
              <w:rPr>
                <w:rFonts w:eastAsiaTheme="minorEastAsia" w:cs="Times New Roman"/>
                <w:sz w:val="24"/>
                <w:szCs w:val="24"/>
                <w:lang w:eastAsia="tr-TR"/>
              </w:rPr>
            </w:pPr>
          </w:p>
        </w:tc>
        <w:tc>
          <w:tcPr>
            <w:tcW w:w="540" w:type="dxa"/>
            <w:hideMark/>
          </w:tcPr>
          <w:p w:rsidR="00804A79" w:rsidRPr="007C1195" w:rsidRDefault="00804A79" w:rsidP="00756A11">
            <w:pPr>
              <w:jc w:val="center"/>
              <w:rPr>
                <w:rFonts w:eastAsiaTheme="minorEastAsia" w:cs="Times New Roman"/>
                <w:sz w:val="24"/>
                <w:szCs w:val="24"/>
                <w:lang w:eastAsia="tr-TR"/>
              </w:rPr>
            </w:pPr>
            <w:r w:rsidRPr="007C1195">
              <w:rPr>
                <w:rFonts w:eastAsia="Times New Roman" w:cs="Times New Roman"/>
                <w:sz w:val="24"/>
                <w:szCs w:val="24"/>
                <w:lang w:val="en-AU"/>
              </w:rPr>
              <w:t>(3)</w:t>
            </w:r>
          </w:p>
        </w:tc>
        <w:tc>
          <w:tcPr>
            <w:tcW w:w="6926" w:type="dxa"/>
            <w:hideMark/>
          </w:tcPr>
          <w:p w:rsidR="00804A79" w:rsidRPr="007C1195" w:rsidRDefault="00804A79" w:rsidP="00756A11">
            <w:pPr>
              <w:rPr>
                <w:rFonts w:eastAsiaTheme="minorEastAsia" w:cs="Times New Roman"/>
                <w:sz w:val="24"/>
                <w:szCs w:val="24"/>
                <w:lang w:eastAsia="tr-TR"/>
              </w:rPr>
            </w:pPr>
            <w:r w:rsidRPr="007C1195">
              <w:rPr>
                <w:rFonts w:eastAsia="Times New Roman" w:cs="Times New Roman"/>
                <w:sz w:val="24"/>
                <w:szCs w:val="24"/>
                <w:lang w:val="en-AU"/>
              </w:rPr>
              <w:t>3’üncü Derece Polis Müdürü rütbesinde bulunmak; ve</w:t>
            </w:r>
          </w:p>
        </w:tc>
      </w:tr>
      <w:tr w:rsidR="00804A79" w:rsidRPr="007C1195" w:rsidTr="00756A11">
        <w:trPr>
          <w:trHeight w:val="221"/>
        </w:trPr>
        <w:tc>
          <w:tcPr>
            <w:tcW w:w="1724" w:type="dxa"/>
          </w:tcPr>
          <w:p w:rsidR="00804A79" w:rsidRPr="007C1195" w:rsidRDefault="00804A79" w:rsidP="00756A11">
            <w:pPr>
              <w:jc w:val="left"/>
              <w:rPr>
                <w:rFonts w:eastAsiaTheme="minorEastAsia" w:cs="Times New Roman"/>
                <w:sz w:val="24"/>
                <w:szCs w:val="24"/>
                <w:lang w:eastAsia="tr-TR"/>
              </w:rPr>
            </w:pPr>
          </w:p>
        </w:tc>
        <w:tc>
          <w:tcPr>
            <w:tcW w:w="450" w:type="dxa"/>
          </w:tcPr>
          <w:p w:rsidR="00804A79" w:rsidRPr="007C1195" w:rsidRDefault="00804A79" w:rsidP="00756A11">
            <w:pPr>
              <w:rPr>
                <w:rFonts w:eastAsiaTheme="minorEastAsia" w:cs="Times New Roman"/>
                <w:sz w:val="24"/>
                <w:szCs w:val="24"/>
                <w:lang w:eastAsia="tr-TR"/>
              </w:rPr>
            </w:pPr>
          </w:p>
        </w:tc>
        <w:tc>
          <w:tcPr>
            <w:tcW w:w="540" w:type="dxa"/>
            <w:hideMark/>
          </w:tcPr>
          <w:p w:rsidR="00804A79" w:rsidRPr="007C1195" w:rsidRDefault="00804A79" w:rsidP="00756A11">
            <w:pPr>
              <w:jc w:val="center"/>
              <w:rPr>
                <w:rFonts w:eastAsiaTheme="minorEastAsia" w:cs="Times New Roman"/>
                <w:sz w:val="24"/>
                <w:szCs w:val="24"/>
                <w:lang w:eastAsia="tr-TR"/>
              </w:rPr>
            </w:pPr>
            <w:r w:rsidRPr="007C1195">
              <w:rPr>
                <w:rFonts w:eastAsia="Times New Roman" w:cs="Times New Roman"/>
                <w:sz w:val="24"/>
                <w:szCs w:val="24"/>
                <w:lang w:val="en-AU"/>
              </w:rPr>
              <w:t>(4)</w:t>
            </w:r>
          </w:p>
        </w:tc>
        <w:tc>
          <w:tcPr>
            <w:tcW w:w="6926" w:type="dxa"/>
            <w:hideMark/>
          </w:tcPr>
          <w:p w:rsidR="00804A79" w:rsidRPr="007C1195" w:rsidRDefault="00804A79" w:rsidP="00756A11">
            <w:pPr>
              <w:rPr>
                <w:rFonts w:eastAsiaTheme="minorEastAsia" w:cs="Times New Roman"/>
                <w:sz w:val="24"/>
                <w:szCs w:val="24"/>
                <w:lang w:eastAsia="tr-TR"/>
              </w:rPr>
            </w:pPr>
            <w:r w:rsidRPr="007C1195">
              <w:rPr>
                <w:rFonts w:eastAsia="Times New Roman" w:cs="Times New Roman"/>
                <w:sz w:val="24"/>
                <w:szCs w:val="24"/>
                <w:lang w:val="en-AU"/>
              </w:rPr>
              <w:t>Polis Örgütünde fiilen en az otuz yıl çalışmış olmak.</w:t>
            </w:r>
          </w:p>
        </w:tc>
      </w:tr>
    </w:tbl>
    <w:p w:rsidR="00804A79" w:rsidRPr="007C1195" w:rsidRDefault="00804A79" w:rsidP="00804A79">
      <w:pPr>
        <w:rPr>
          <w:rFonts w:cs="Times New Roman"/>
          <w:sz w:val="24"/>
          <w:szCs w:val="24"/>
        </w:rPr>
      </w:pPr>
      <w:r w:rsidRPr="007C1195">
        <w:rPr>
          <w:rFonts w:cs="Times New Roman"/>
          <w:sz w:val="24"/>
          <w:szCs w:val="24"/>
        </w:rPr>
        <w:lastRenderedPageBreak/>
        <w:tab/>
        <w:t xml:space="preserve">BAŞKAN – Bu Maddeyi kabul edenler. Kabul edenler?... Kabul Etmeyenler?... Çekimser?... Oyçokluğuyla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KATİP- </w:t>
      </w:r>
    </w:p>
    <w:p w:rsidR="00804A79" w:rsidRPr="007C1195" w:rsidRDefault="00804A79" w:rsidP="00804A79">
      <w:pPr>
        <w:rPr>
          <w:rFonts w:cs="Times New Roman"/>
          <w:sz w:val="24"/>
          <w:szCs w:val="24"/>
        </w:rPr>
      </w:pPr>
    </w:p>
    <w:tbl>
      <w:tblPr>
        <w:tblW w:w="9645" w:type="dxa"/>
        <w:tblInd w:w="-214" w:type="dxa"/>
        <w:tblLayout w:type="fixed"/>
        <w:tblCellMar>
          <w:left w:w="70" w:type="dxa"/>
          <w:right w:w="70" w:type="dxa"/>
        </w:tblCellMar>
        <w:tblLook w:val="04A0" w:firstRow="1" w:lastRow="0" w:firstColumn="1" w:lastColumn="0" w:noHBand="0" w:noVBand="1"/>
      </w:tblPr>
      <w:tblGrid>
        <w:gridCol w:w="1725"/>
        <w:gridCol w:w="450"/>
        <w:gridCol w:w="540"/>
        <w:gridCol w:w="6930"/>
      </w:tblGrid>
      <w:tr w:rsidR="00804A79" w:rsidRPr="007C1195" w:rsidTr="00756A11">
        <w:trPr>
          <w:trHeight w:val="221"/>
        </w:trPr>
        <w:tc>
          <w:tcPr>
            <w:tcW w:w="1724" w:type="dxa"/>
          </w:tcPr>
          <w:p w:rsidR="00804A79" w:rsidRPr="007C1195" w:rsidRDefault="00804A79" w:rsidP="00756A11">
            <w:pPr>
              <w:jc w:val="left"/>
              <w:rPr>
                <w:rFonts w:eastAsiaTheme="minorEastAsia" w:cs="Times New Roman"/>
                <w:sz w:val="24"/>
                <w:szCs w:val="24"/>
                <w:lang w:eastAsia="tr-TR"/>
              </w:rPr>
            </w:pPr>
          </w:p>
        </w:tc>
        <w:tc>
          <w:tcPr>
            <w:tcW w:w="450" w:type="dxa"/>
          </w:tcPr>
          <w:p w:rsidR="00804A79" w:rsidRPr="007C1195" w:rsidRDefault="00804A79" w:rsidP="00756A11">
            <w:pPr>
              <w:rPr>
                <w:rFonts w:eastAsiaTheme="minorEastAsia" w:cs="Times New Roman"/>
                <w:sz w:val="24"/>
                <w:szCs w:val="24"/>
                <w:lang w:eastAsia="tr-TR"/>
              </w:rPr>
            </w:pPr>
          </w:p>
        </w:tc>
        <w:tc>
          <w:tcPr>
            <w:tcW w:w="540" w:type="dxa"/>
          </w:tcPr>
          <w:p w:rsidR="00804A79" w:rsidRPr="007C1195" w:rsidRDefault="00804A79" w:rsidP="00756A11">
            <w:pPr>
              <w:rPr>
                <w:rFonts w:eastAsiaTheme="minorEastAsia" w:cs="Times New Roman"/>
                <w:sz w:val="24"/>
                <w:szCs w:val="24"/>
                <w:lang w:eastAsia="tr-TR"/>
              </w:rPr>
            </w:pPr>
          </w:p>
        </w:tc>
        <w:tc>
          <w:tcPr>
            <w:tcW w:w="6926" w:type="dxa"/>
          </w:tcPr>
          <w:p w:rsidR="00804A79" w:rsidRPr="007C1195" w:rsidRDefault="00804A79" w:rsidP="00756A11">
            <w:pPr>
              <w:rPr>
                <w:rFonts w:eastAsiaTheme="minorEastAsia" w:cs="Times New Roman"/>
                <w:sz w:val="24"/>
                <w:szCs w:val="24"/>
                <w:lang w:eastAsia="tr-TR"/>
              </w:rPr>
            </w:pPr>
          </w:p>
        </w:tc>
      </w:tr>
      <w:tr w:rsidR="00804A79" w:rsidRPr="007C1195" w:rsidTr="00756A11">
        <w:trPr>
          <w:trHeight w:val="221"/>
        </w:trPr>
        <w:tc>
          <w:tcPr>
            <w:tcW w:w="1724" w:type="dxa"/>
            <w:hideMark/>
          </w:tcPr>
          <w:p w:rsidR="00804A79" w:rsidRPr="007C1195" w:rsidRDefault="00804A79" w:rsidP="00756A11">
            <w:pPr>
              <w:jc w:val="left"/>
              <w:rPr>
                <w:rFonts w:eastAsiaTheme="minorEastAsia" w:cs="Times New Roman"/>
                <w:sz w:val="24"/>
                <w:szCs w:val="24"/>
                <w:lang w:eastAsia="tr-TR"/>
              </w:rPr>
            </w:pPr>
            <w:r w:rsidRPr="007C1195">
              <w:rPr>
                <w:rFonts w:eastAsia="Times New Roman" w:cs="Times New Roman"/>
                <w:sz w:val="24"/>
                <w:szCs w:val="24"/>
                <w:lang w:val="en-AU"/>
              </w:rPr>
              <w:t>Yürürlüğe Giriş</w:t>
            </w:r>
          </w:p>
        </w:tc>
        <w:tc>
          <w:tcPr>
            <w:tcW w:w="7916" w:type="dxa"/>
            <w:gridSpan w:val="3"/>
            <w:hideMark/>
          </w:tcPr>
          <w:p w:rsidR="00804A79" w:rsidRPr="007C1195" w:rsidRDefault="00804A79" w:rsidP="00756A11">
            <w:pPr>
              <w:rPr>
                <w:rFonts w:eastAsiaTheme="minorEastAsia" w:cs="Times New Roman"/>
                <w:sz w:val="24"/>
                <w:szCs w:val="24"/>
                <w:lang w:eastAsia="tr-TR"/>
              </w:rPr>
            </w:pPr>
            <w:r w:rsidRPr="007C1195">
              <w:rPr>
                <w:rFonts w:eastAsia="Times New Roman" w:cs="Times New Roman"/>
                <w:sz w:val="24"/>
                <w:szCs w:val="24"/>
                <w:lang w:val="en-AU"/>
              </w:rPr>
              <w:t>2. Bu Yasa, Resmî Gazete'de yayımlandığı tarihten başlayarak yürürlüğe girer.</w:t>
            </w: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Bu Maddeyi Kabul edenler?... Kabul Etmeyenler?... Çekimser?... Oyçokluğuyla kabul edilmiştir.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Sayın Milletvekilleri, tasarının madde madde görüşülmesi tamamlanmış ikinci görüşmesi sona ermiştir. Tasarının üçüncü görüşmesi Kısa İsmin okunmak ve bütün oylanmak suretiyle yapılacaktır. Kısa İsmi okuyunuz lütfen. </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KATİP-  </w:t>
      </w:r>
      <w:r w:rsidRPr="007C1195">
        <w:rPr>
          <w:rFonts w:cs="Times New Roman"/>
          <w:sz w:val="24"/>
          <w:szCs w:val="24"/>
        </w:rPr>
        <w:tab/>
      </w:r>
    </w:p>
    <w:p w:rsidR="00804A79" w:rsidRPr="007C1195" w:rsidRDefault="00804A79" w:rsidP="00804A79">
      <w:pPr>
        <w:rPr>
          <w:rFonts w:cs="Times New Roman"/>
          <w:sz w:val="24"/>
          <w:szCs w:val="24"/>
        </w:rPr>
      </w:pPr>
    </w:p>
    <w:tbl>
      <w:tblPr>
        <w:tblW w:w="9645" w:type="dxa"/>
        <w:tblInd w:w="-214" w:type="dxa"/>
        <w:tblLayout w:type="fixed"/>
        <w:tblCellMar>
          <w:left w:w="70" w:type="dxa"/>
          <w:right w:w="70" w:type="dxa"/>
        </w:tblCellMar>
        <w:tblLook w:val="04A0" w:firstRow="1" w:lastRow="0" w:firstColumn="1" w:lastColumn="0" w:noHBand="0" w:noVBand="1"/>
      </w:tblPr>
      <w:tblGrid>
        <w:gridCol w:w="1725"/>
        <w:gridCol w:w="7920"/>
      </w:tblGrid>
      <w:tr w:rsidR="00804A79" w:rsidRPr="007C1195" w:rsidTr="00756A11">
        <w:trPr>
          <w:trHeight w:val="221"/>
        </w:trPr>
        <w:tc>
          <w:tcPr>
            <w:tcW w:w="1724" w:type="dxa"/>
            <w:hideMark/>
          </w:tcPr>
          <w:p w:rsidR="00804A79" w:rsidRPr="007C1195" w:rsidRDefault="00804A79" w:rsidP="00756A11">
            <w:pPr>
              <w:jc w:val="left"/>
              <w:rPr>
                <w:rFonts w:eastAsiaTheme="minorEastAsia" w:cs="Times New Roman"/>
                <w:sz w:val="24"/>
                <w:szCs w:val="24"/>
                <w:lang w:val="en-AU" w:eastAsia="tr-TR"/>
              </w:rPr>
            </w:pPr>
            <w:r w:rsidRPr="007C1195">
              <w:rPr>
                <w:rFonts w:eastAsia="Times New Roman" w:cs="Times New Roman"/>
                <w:sz w:val="24"/>
                <w:szCs w:val="24"/>
                <w:lang w:val="en-AU"/>
              </w:rPr>
              <w:t>Kısa İsim</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51/1984</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27/1985</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27/1988</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32/1988</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6/1990</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53/1990</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76/1991</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56/1995</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36/1996</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9/1997</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21/2001</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26/2002</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47/2002</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13/2003</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57/2003</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19/2005</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50/2005</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46/2006</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55/2008</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70/2009</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87/2009     </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36/2011 </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38/2011</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14/2012</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1/2013</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2/2013</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38/2014</w:t>
            </w:r>
          </w:p>
          <w:p w:rsidR="00804A79" w:rsidRPr="007C1195" w:rsidRDefault="00804A79" w:rsidP="00756A11">
            <w:pPr>
              <w:jc w:val="left"/>
              <w:rPr>
                <w:rFonts w:eastAsia="Times New Roman" w:cs="Times New Roman"/>
                <w:sz w:val="24"/>
                <w:szCs w:val="24"/>
                <w:lang w:val="en-AU"/>
              </w:rPr>
            </w:pPr>
            <w:r w:rsidRPr="007C1195">
              <w:rPr>
                <w:rFonts w:eastAsia="Times New Roman" w:cs="Times New Roman"/>
                <w:sz w:val="24"/>
                <w:szCs w:val="24"/>
                <w:lang w:val="en-AU"/>
              </w:rPr>
              <w:t xml:space="preserve">    68/2017</w:t>
            </w:r>
          </w:p>
          <w:p w:rsidR="00804A79" w:rsidRPr="007C1195" w:rsidRDefault="00804A79" w:rsidP="00756A11">
            <w:pPr>
              <w:jc w:val="left"/>
              <w:rPr>
                <w:rFonts w:eastAsiaTheme="minorEastAsia" w:cs="Times New Roman"/>
                <w:sz w:val="24"/>
                <w:szCs w:val="24"/>
                <w:lang w:eastAsia="tr-TR"/>
              </w:rPr>
            </w:pPr>
            <w:r w:rsidRPr="007C1195">
              <w:rPr>
                <w:rFonts w:eastAsia="Times New Roman" w:cs="Times New Roman"/>
                <w:sz w:val="24"/>
                <w:szCs w:val="24"/>
                <w:lang w:val="en-AU"/>
              </w:rPr>
              <w:t xml:space="preserve">      2/2020</w:t>
            </w:r>
          </w:p>
        </w:tc>
        <w:tc>
          <w:tcPr>
            <w:tcW w:w="7916" w:type="dxa"/>
            <w:hideMark/>
          </w:tcPr>
          <w:p w:rsidR="00804A79" w:rsidRPr="007C1195" w:rsidRDefault="00804A79" w:rsidP="00756A11">
            <w:pPr>
              <w:rPr>
                <w:rFonts w:eastAsiaTheme="minorEastAsia" w:cs="Times New Roman"/>
                <w:sz w:val="24"/>
                <w:szCs w:val="24"/>
                <w:lang w:eastAsia="tr-TR"/>
              </w:rPr>
            </w:pPr>
            <w:r w:rsidRPr="007C1195">
              <w:rPr>
                <w:rFonts w:eastAsia="Times New Roman" w:cs="Times New Roman"/>
                <w:sz w:val="24"/>
                <w:szCs w:val="24"/>
                <w:lang w:val="en-AU"/>
              </w:rPr>
              <w:t>1. Bu Yasa, Polis Örgütü (Kuruluş, Görev ve Yetkileri) (Değişiklik) Yasası olarak isimlendirilir ve aşağıda “Esas Yasa” olarak anılan Polis Örgütü (Kuruluş, Görev ve Yetkileri) Yasası ile birlikte okunur.</w:t>
            </w:r>
          </w:p>
        </w:tc>
      </w:tr>
    </w:tbl>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r w:rsidRPr="007C1195">
        <w:rPr>
          <w:rFonts w:cs="Times New Roman"/>
          <w:sz w:val="24"/>
          <w:szCs w:val="24"/>
        </w:rPr>
        <w:tab/>
        <w:t xml:space="preserve">BAŞKAN – Sayın Milletvekilleri, tasarının bütününü oylarınıza sunuyorum. Kabul edenler?... Kabul Etmeyenler?... Çekimser?... Oyçokluğuyla kabul edilmiştir.  </w:t>
      </w:r>
    </w:p>
    <w:p w:rsidR="00804A79" w:rsidRPr="007C1195" w:rsidRDefault="00804A79" w:rsidP="00804A79">
      <w:pPr>
        <w:rPr>
          <w:rFonts w:cs="Times New Roman"/>
          <w:sz w:val="24"/>
          <w:szCs w:val="24"/>
        </w:rPr>
      </w:pPr>
      <w:r w:rsidRPr="007C1195">
        <w:rPr>
          <w:rFonts w:cs="Times New Roman"/>
          <w:sz w:val="24"/>
          <w:szCs w:val="24"/>
        </w:rPr>
        <w:lastRenderedPageBreak/>
        <w:tab/>
        <w:t>Sayın Milletvekilleri, gündem gereği görüşmeler tamamlanmıştır. Sayın Milletvekilleri, yarın 15 Kasım, bildiğiniz üzere Cumhuriyet</w:t>
      </w:r>
      <w:r w:rsidR="001F351A" w:rsidRPr="007C1195">
        <w:rPr>
          <w:rFonts w:cs="Times New Roman"/>
          <w:sz w:val="24"/>
          <w:szCs w:val="24"/>
        </w:rPr>
        <w:t>i</w:t>
      </w:r>
      <w:r w:rsidRPr="007C1195">
        <w:rPr>
          <w:rFonts w:cs="Times New Roman"/>
          <w:sz w:val="24"/>
          <w:szCs w:val="24"/>
        </w:rPr>
        <w:t>mizin ilan tarihi olması nedeniyle resmi tatildir. Gele</w:t>
      </w:r>
      <w:r w:rsidR="00DE5757" w:rsidRPr="007C1195">
        <w:rPr>
          <w:rFonts w:cs="Times New Roman"/>
          <w:sz w:val="24"/>
          <w:szCs w:val="24"/>
        </w:rPr>
        <w:t>cek Birleşim</w:t>
      </w:r>
      <w:r w:rsidRPr="007C1195">
        <w:rPr>
          <w:rFonts w:cs="Times New Roman"/>
          <w:sz w:val="24"/>
          <w:szCs w:val="24"/>
        </w:rPr>
        <w:t xml:space="preserve"> alınan Karar uyarınca 21 Kasım 2022, Pazartesi günü, saat 10.00’da Yasama öncelikli olmak üzere Yasama Denetim birlikte yapılacaktır. Gündem elektronik posta yoluyla e-maillerinize gönderilecek; ayrıca Meclis web sayfamızda da yayımlanacaktır. Birleşimi burada kapatıyorum. Teşekkür ederim.</w:t>
      </w:r>
    </w:p>
    <w:p w:rsidR="00804A79" w:rsidRPr="007C1195" w:rsidRDefault="00804A79" w:rsidP="00804A79">
      <w:pPr>
        <w:rPr>
          <w:rFonts w:cs="Times New Roman"/>
          <w:sz w:val="24"/>
          <w:szCs w:val="24"/>
        </w:rPr>
      </w:pPr>
    </w:p>
    <w:p w:rsidR="00A9192C" w:rsidRPr="007C1195" w:rsidRDefault="001F351A" w:rsidP="00804A79">
      <w:pPr>
        <w:rPr>
          <w:rFonts w:cs="Times New Roman"/>
          <w:sz w:val="24"/>
          <w:szCs w:val="24"/>
        </w:rPr>
      </w:pP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r w:rsidRPr="007C1195">
        <w:rPr>
          <w:rFonts w:cs="Times New Roman"/>
          <w:sz w:val="24"/>
          <w:szCs w:val="24"/>
        </w:rPr>
        <w:tab/>
      </w:r>
    </w:p>
    <w:p w:rsidR="00804A79" w:rsidRPr="007C1195" w:rsidRDefault="00804A79" w:rsidP="00A9192C">
      <w:pPr>
        <w:jc w:val="right"/>
        <w:rPr>
          <w:rFonts w:cs="Times New Roman"/>
          <w:sz w:val="24"/>
          <w:szCs w:val="24"/>
        </w:rPr>
      </w:pPr>
      <w:r w:rsidRPr="007C1195">
        <w:rPr>
          <w:rFonts w:cs="Times New Roman"/>
          <w:sz w:val="24"/>
          <w:szCs w:val="24"/>
        </w:rPr>
        <w:t>(Kapanış</w:t>
      </w:r>
      <w:r w:rsidR="00467D36" w:rsidRPr="007C1195">
        <w:rPr>
          <w:rFonts w:cs="Times New Roman"/>
          <w:sz w:val="24"/>
          <w:szCs w:val="24"/>
        </w:rPr>
        <w:t xml:space="preserve"> Saati</w:t>
      </w:r>
      <w:r w:rsidR="00A9192C" w:rsidRPr="007C1195">
        <w:rPr>
          <w:rFonts w:cs="Times New Roman"/>
          <w:sz w:val="24"/>
          <w:szCs w:val="24"/>
        </w:rPr>
        <w:t>:</w:t>
      </w:r>
      <w:r w:rsidRPr="007C1195">
        <w:rPr>
          <w:rFonts w:cs="Times New Roman"/>
          <w:sz w:val="24"/>
          <w:szCs w:val="24"/>
        </w:rPr>
        <w:t xml:space="preserve"> 14:33)</w:t>
      </w: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p>
    <w:p w:rsidR="00804A79" w:rsidRPr="007C1195" w:rsidRDefault="00804A79" w:rsidP="00804A79">
      <w:pPr>
        <w:rPr>
          <w:rFonts w:cs="Times New Roman"/>
          <w:sz w:val="24"/>
          <w:szCs w:val="24"/>
        </w:rPr>
      </w:pPr>
    </w:p>
    <w:p w:rsidR="001F351A" w:rsidRPr="007C1195" w:rsidRDefault="001F351A">
      <w:pPr>
        <w:jc w:val="left"/>
        <w:rPr>
          <w:rFonts w:eastAsia="Times New Roman" w:cs="Times New Roman"/>
          <w:sz w:val="24"/>
          <w:szCs w:val="24"/>
        </w:rPr>
      </w:pPr>
      <w:r w:rsidRPr="007C1195">
        <w:rPr>
          <w:rFonts w:eastAsia="Times New Roman" w:cs="Times New Roman"/>
          <w:sz w:val="24"/>
          <w:szCs w:val="24"/>
        </w:rPr>
        <w:br w:type="page"/>
      </w:r>
    </w:p>
    <w:p w:rsidR="00804A79" w:rsidRPr="007C1195" w:rsidRDefault="00804A79" w:rsidP="00804A79">
      <w:pPr>
        <w:ind w:firstLine="708"/>
        <w:rPr>
          <w:rFonts w:eastAsia="Times New Roman" w:cs="Times New Roman"/>
          <w:sz w:val="24"/>
          <w:szCs w:val="24"/>
        </w:rPr>
      </w:pPr>
      <w:r w:rsidRPr="007C1195">
        <w:rPr>
          <w:rFonts w:eastAsia="Times New Roman" w:cs="Times New Roman"/>
          <w:sz w:val="24"/>
          <w:szCs w:val="24"/>
        </w:rPr>
        <w:lastRenderedPageBreak/>
        <w:t>Cumhuriyet Meclisinin, aşağıda belirtilen gün ve saatte belirtilen gündemle yapacağı Birleşime katılmanızı saygılarımla rica ederim.</w:t>
      </w:r>
    </w:p>
    <w:p w:rsidR="00804A79" w:rsidRPr="007C1195" w:rsidRDefault="00804A79" w:rsidP="00804A79">
      <w:pPr>
        <w:rPr>
          <w:rFonts w:eastAsia="Times New Roman" w:cs="Times New Roman"/>
          <w:sz w:val="24"/>
          <w:szCs w:val="24"/>
        </w:rPr>
      </w:pPr>
    </w:p>
    <w:p w:rsidR="00804A79" w:rsidRPr="007C1195" w:rsidRDefault="00804A79" w:rsidP="00804A79">
      <w:pPr>
        <w:rPr>
          <w:rFonts w:eastAsia="Times New Roman" w:cs="Times New Roman"/>
          <w:sz w:val="24"/>
          <w:szCs w:val="24"/>
        </w:rPr>
      </w:pPr>
    </w:p>
    <w:p w:rsidR="00804A79" w:rsidRPr="007C1195" w:rsidRDefault="00804A79" w:rsidP="00804A79">
      <w:pPr>
        <w:rPr>
          <w:rFonts w:eastAsia="Times New Roman" w:cs="Times New Roman"/>
          <w:sz w:val="24"/>
          <w:szCs w:val="24"/>
        </w:rPr>
      </w:pPr>
      <w:r w:rsidRPr="007C1195">
        <w:rPr>
          <w:rFonts w:eastAsia="Times New Roman" w:cs="Times New Roman"/>
          <w:sz w:val="24"/>
          <w:szCs w:val="24"/>
        </w:rPr>
        <w:t xml:space="preserve">DÖNEM:X                                                                                                                  YIL:2 </w:t>
      </w:r>
    </w:p>
    <w:p w:rsidR="00804A79" w:rsidRPr="007C1195" w:rsidRDefault="00804A79" w:rsidP="00804A79">
      <w:pPr>
        <w:rPr>
          <w:rFonts w:eastAsia="Times New Roman" w:cs="Times New Roman"/>
          <w:sz w:val="24"/>
          <w:szCs w:val="24"/>
        </w:rPr>
      </w:pPr>
    </w:p>
    <w:p w:rsidR="00804A79" w:rsidRPr="007C1195" w:rsidRDefault="00804A79" w:rsidP="00804A79">
      <w:pPr>
        <w:jc w:val="center"/>
        <w:rPr>
          <w:rFonts w:eastAsia="Times New Roman" w:cs="Times New Roman"/>
          <w:sz w:val="24"/>
          <w:szCs w:val="24"/>
        </w:rPr>
      </w:pPr>
      <w:r w:rsidRPr="007C1195">
        <w:rPr>
          <w:rFonts w:eastAsia="Times New Roman" w:cs="Times New Roman"/>
          <w:sz w:val="24"/>
          <w:szCs w:val="24"/>
        </w:rPr>
        <w:t>CUMHURİYET MECLİSİ</w:t>
      </w:r>
    </w:p>
    <w:p w:rsidR="00804A79" w:rsidRPr="007C1195" w:rsidRDefault="00804A79" w:rsidP="00804A79">
      <w:pPr>
        <w:jc w:val="center"/>
        <w:rPr>
          <w:rFonts w:eastAsia="Times New Roman" w:cs="Times New Roman"/>
          <w:sz w:val="24"/>
          <w:szCs w:val="24"/>
        </w:rPr>
      </w:pPr>
      <w:r w:rsidRPr="007C1195">
        <w:rPr>
          <w:rFonts w:eastAsia="Times New Roman" w:cs="Times New Roman"/>
          <w:sz w:val="24"/>
          <w:szCs w:val="24"/>
        </w:rPr>
        <w:t>13’üncü Birleşim</w:t>
      </w:r>
    </w:p>
    <w:p w:rsidR="00804A79" w:rsidRPr="007C1195" w:rsidRDefault="00804A79" w:rsidP="00804A79">
      <w:pPr>
        <w:jc w:val="center"/>
        <w:rPr>
          <w:rFonts w:eastAsia="Times New Roman" w:cs="Times New Roman"/>
          <w:sz w:val="24"/>
          <w:szCs w:val="24"/>
        </w:rPr>
      </w:pPr>
      <w:r w:rsidRPr="007C1195">
        <w:rPr>
          <w:rFonts w:eastAsia="Times New Roman" w:cs="Times New Roman"/>
          <w:sz w:val="24"/>
          <w:szCs w:val="24"/>
        </w:rPr>
        <w:t>14 Kasım 2022,  Pazartesi</w:t>
      </w:r>
    </w:p>
    <w:p w:rsidR="00804A79" w:rsidRPr="007C1195" w:rsidRDefault="00804A79" w:rsidP="00804A79">
      <w:pPr>
        <w:jc w:val="center"/>
        <w:rPr>
          <w:rFonts w:eastAsia="Times New Roman" w:cs="Times New Roman"/>
          <w:sz w:val="24"/>
          <w:szCs w:val="24"/>
        </w:rPr>
      </w:pPr>
      <w:r w:rsidRPr="007C1195">
        <w:rPr>
          <w:rFonts w:eastAsia="Times New Roman" w:cs="Times New Roman"/>
          <w:sz w:val="24"/>
          <w:szCs w:val="24"/>
        </w:rPr>
        <w:t>Saat: 10:00</w:t>
      </w:r>
    </w:p>
    <w:p w:rsidR="00804A79" w:rsidRPr="007C1195" w:rsidRDefault="00804A79" w:rsidP="00804A79">
      <w:pPr>
        <w:jc w:val="left"/>
        <w:rPr>
          <w:rFonts w:eastAsia="Times New Roman" w:cs="Times New Roman"/>
          <w:sz w:val="24"/>
          <w:szCs w:val="24"/>
          <w:lang w:val="en-AU"/>
        </w:rPr>
      </w:pPr>
    </w:p>
    <w:p w:rsidR="00804A79" w:rsidRPr="007C1195" w:rsidRDefault="00804A79" w:rsidP="00804A79">
      <w:pPr>
        <w:jc w:val="left"/>
        <w:rPr>
          <w:rFonts w:eastAsia="Times New Roman" w:cs="Times New Roman"/>
          <w:sz w:val="24"/>
          <w:szCs w:val="24"/>
          <w:lang w:val="en-AU"/>
        </w:rPr>
      </w:pPr>
    </w:p>
    <w:p w:rsidR="00804A79" w:rsidRPr="007C1195" w:rsidRDefault="00804A79" w:rsidP="00804A79">
      <w:pPr>
        <w:jc w:val="left"/>
        <w:rPr>
          <w:rFonts w:eastAsia="Times New Roman" w:cs="Times New Roman"/>
          <w:sz w:val="24"/>
          <w:szCs w:val="24"/>
          <w:u w:val="single"/>
        </w:rPr>
      </w:pPr>
      <w:r w:rsidRPr="007C1195">
        <w:rPr>
          <w:rFonts w:eastAsia="Times New Roman" w:cs="Times New Roman"/>
          <w:sz w:val="24"/>
          <w:szCs w:val="24"/>
          <w:u w:val="single"/>
        </w:rPr>
        <w:t>GÜNDEM:</w:t>
      </w:r>
    </w:p>
    <w:tbl>
      <w:tblPr>
        <w:tblW w:w="9735" w:type="dxa"/>
        <w:tblLayout w:type="fixed"/>
        <w:tblLook w:val="04A0" w:firstRow="1" w:lastRow="0" w:firstColumn="1" w:lastColumn="0" w:noHBand="0" w:noVBand="1"/>
      </w:tblPr>
      <w:tblGrid>
        <w:gridCol w:w="558"/>
        <w:gridCol w:w="9090"/>
        <w:gridCol w:w="87"/>
      </w:tblGrid>
      <w:tr w:rsidR="00804A79" w:rsidRPr="007C1195" w:rsidTr="00756A11">
        <w:trPr>
          <w:gridAfter w:val="1"/>
          <w:wAfter w:w="87" w:type="dxa"/>
        </w:trPr>
        <w:tc>
          <w:tcPr>
            <w:tcW w:w="558" w:type="dxa"/>
          </w:tcPr>
          <w:p w:rsidR="00804A79" w:rsidRPr="007C1195" w:rsidRDefault="00804A79" w:rsidP="00756A11">
            <w:pPr>
              <w:spacing w:line="276" w:lineRule="auto"/>
              <w:jc w:val="left"/>
              <w:rPr>
                <w:rFonts w:eastAsia="Times New Roman" w:cs="Times New Roman"/>
                <w:i/>
                <w:sz w:val="24"/>
                <w:szCs w:val="24"/>
              </w:rPr>
            </w:pPr>
          </w:p>
        </w:tc>
        <w:tc>
          <w:tcPr>
            <w:tcW w:w="9090" w:type="dxa"/>
          </w:tcPr>
          <w:p w:rsidR="00804A79" w:rsidRPr="007C1195" w:rsidRDefault="00804A79" w:rsidP="00756A11">
            <w:pPr>
              <w:spacing w:line="276" w:lineRule="auto"/>
              <w:jc w:val="left"/>
              <w:rPr>
                <w:rFonts w:eastAsia="Times New Roman" w:cs="Times New Roman"/>
                <w:i/>
                <w:sz w:val="24"/>
                <w:szCs w:val="24"/>
              </w:rPr>
            </w:pPr>
          </w:p>
        </w:tc>
      </w:tr>
      <w:tr w:rsidR="00804A79" w:rsidRPr="007C1195" w:rsidTr="00756A11">
        <w:tc>
          <w:tcPr>
            <w:tcW w:w="9735" w:type="dxa"/>
            <w:gridSpan w:val="3"/>
            <w:hideMark/>
          </w:tcPr>
          <w:p w:rsidR="00804A79" w:rsidRPr="007C1195" w:rsidRDefault="00804A79" w:rsidP="00756A11">
            <w:pPr>
              <w:spacing w:line="276" w:lineRule="auto"/>
              <w:rPr>
                <w:rFonts w:eastAsia="Times New Roman" w:cs="Times New Roman"/>
                <w:sz w:val="24"/>
                <w:szCs w:val="24"/>
              </w:rPr>
            </w:pPr>
            <w:r w:rsidRPr="007C1195">
              <w:rPr>
                <w:rFonts w:eastAsia="Times New Roman" w:cs="Times New Roman"/>
                <w:sz w:val="24"/>
                <w:szCs w:val="24"/>
              </w:rPr>
              <w:t>I. BAŞKANLIĞIN GENEL KURULA SUNUŞLARI:</w:t>
            </w:r>
          </w:p>
        </w:tc>
      </w:tr>
      <w:tr w:rsidR="00804A79" w:rsidRPr="007C1195" w:rsidTr="00756A11">
        <w:tc>
          <w:tcPr>
            <w:tcW w:w="9735" w:type="dxa"/>
            <w:gridSpan w:val="3"/>
          </w:tcPr>
          <w:p w:rsidR="00804A79" w:rsidRPr="007C1195" w:rsidRDefault="00804A79" w:rsidP="00756A11">
            <w:pPr>
              <w:spacing w:line="276" w:lineRule="auto"/>
              <w:rPr>
                <w:rFonts w:eastAsia="Times New Roman" w:cs="Times New Roman"/>
                <w:sz w:val="24"/>
                <w:szCs w:val="24"/>
              </w:rPr>
            </w:pPr>
          </w:p>
        </w:tc>
      </w:tr>
      <w:tr w:rsidR="00804A79" w:rsidRPr="007C1195" w:rsidTr="00756A11">
        <w:tc>
          <w:tcPr>
            <w:tcW w:w="9735" w:type="dxa"/>
            <w:gridSpan w:val="3"/>
            <w:hideMark/>
          </w:tcPr>
          <w:p w:rsidR="00804A79" w:rsidRPr="007C1195" w:rsidRDefault="00804A79" w:rsidP="00756A11">
            <w:pPr>
              <w:spacing w:line="276" w:lineRule="auto"/>
              <w:rPr>
                <w:rFonts w:eastAsia="Times New Roman" w:cs="Times New Roman"/>
                <w:sz w:val="24"/>
                <w:szCs w:val="24"/>
              </w:rPr>
            </w:pPr>
            <w:bookmarkStart w:id="0" w:name="_GoBack"/>
            <w:bookmarkEnd w:id="0"/>
            <w:r w:rsidRPr="007C1195">
              <w:rPr>
                <w:rFonts w:eastAsia="Times New Roman" w:cs="Times New Roman"/>
                <w:noProof/>
                <w:sz w:val="24"/>
                <w:szCs w:val="24"/>
              </w:rPr>
              <w:t xml:space="preserve"> - Bu Kısımda Sunuşlara yer verilecektir.</w:t>
            </w:r>
          </w:p>
        </w:tc>
      </w:tr>
      <w:tr w:rsidR="00804A79" w:rsidRPr="007C1195" w:rsidTr="00756A11">
        <w:tc>
          <w:tcPr>
            <w:tcW w:w="9735" w:type="dxa"/>
            <w:gridSpan w:val="3"/>
          </w:tcPr>
          <w:p w:rsidR="00804A79" w:rsidRPr="007C1195" w:rsidRDefault="00804A79" w:rsidP="00756A11">
            <w:pPr>
              <w:spacing w:line="276" w:lineRule="auto"/>
              <w:rPr>
                <w:rFonts w:eastAsia="Times New Roman" w:cs="Times New Roman"/>
                <w:sz w:val="24"/>
                <w:szCs w:val="24"/>
              </w:rPr>
            </w:pPr>
          </w:p>
        </w:tc>
      </w:tr>
      <w:tr w:rsidR="00804A79" w:rsidRPr="007C1195" w:rsidTr="00756A11">
        <w:tc>
          <w:tcPr>
            <w:tcW w:w="9735" w:type="dxa"/>
            <w:gridSpan w:val="3"/>
            <w:hideMark/>
          </w:tcPr>
          <w:p w:rsidR="00804A79" w:rsidRPr="007C1195" w:rsidRDefault="00804A79" w:rsidP="00756A11">
            <w:pPr>
              <w:spacing w:line="276" w:lineRule="auto"/>
              <w:rPr>
                <w:rFonts w:eastAsia="Times New Roman" w:cs="Times New Roman"/>
                <w:sz w:val="24"/>
                <w:szCs w:val="24"/>
              </w:rPr>
            </w:pPr>
            <w:r w:rsidRPr="007C1195">
              <w:rPr>
                <w:rFonts w:eastAsia="Times New Roman" w:cs="Times New Roman"/>
                <w:sz w:val="24"/>
                <w:szCs w:val="24"/>
              </w:rPr>
              <w:t>II. ÖZEL GÜNDEMDE YER ALACAK İŞLER:</w:t>
            </w:r>
          </w:p>
        </w:tc>
      </w:tr>
      <w:tr w:rsidR="00804A79" w:rsidRPr="007C1195" w:rsidTr="00756A11">
        <w:tc>
          <w:tcPr>
            <w:tcW w:w="9735" w:type="dxa"/>
            <w:gridSpan w:val="3"/>
          </w:tcPr>
          <w:p w:rsidR="00804A79" w:rsidRPr="007C1195" w:rsidRDefault="00804A79" w:rsidP="00756A11">
            <w:pPr>
              <w:spacing w:line="276" w:lineRule="auto"/>
              <w:rPr>
                <w:rFonts w:eastAsia="Times New Roman" w:cs="Times New Roman"/>
                <w:sz w:val="24"/>
                <w:szCs w:val="24"/>
              </w:rPr>
            </w:pPr>
          </w:p>
        </w:tc>
      </w:tr>
      <w:tr w:rsidR="00804A79" w:rsidRPr="007C1195" w:rsidTr="00756A11">
        <w:tc>
          <w:tcPr>
            <w:tcW w:w="9735" w:type="dxa"/>
            <w:gridSpan w:val="3"/>
          </w:tcPr>
          <w:p w:rsidR="00804A79" w:rsidRPr="007C1195" w:rsidRDefault="00804A79" w:rsidP="00756A11">
            <w:pPr>
              <w:spacing w:line="276" w:lineRule="auto"/>
              <w:rPr>
                <w:rFonts w:eastAsia="Times New Roman" w:cs="Times New Roman"/>
                <w:sz w:val="24"/>
                <w:szCs w:val="24"/>
              </w:rPr>
            </w:pPr>
            <w:r w:rsidRPr="007C1195">
              <w:rPr>
                <w:rFonts w:eastAsia="Times New Roman" w:cs="Times New Roman"/>
                <w:sz w:val="24"/>
                <w:szCs w:val="24"/>
              </w:rPr>
              <w:t>(1)</w:t>
            </w:r>
            <w:r w:rsidRPr="007C1195">
              <w:rPr>
                <w:rFonts w:eastAsia="Times New Roman" w:cs="Times New Roman"/>
                <w:noProof/>
                <w:sz w:val="24"/>
                <w:szCs w:val="24"/>
                <w:lang w:val="en-AU"/>
              </w:rPr>
              <w:t xml:space="preserve"> Sayıştay Komitesinin, 2014 Mali Yılı Kesin Hesap Yasa Tasarısı ve 2014 Mali Yılı Bütçesi Kesin Hesap Genel Uygunluk Bildirimi (Y.T.No:186/4/2015 - S.R.No:277/4/2016)’ne ilişkin Raporu.</w:t>
            </w:r>
          </w:p>
        </w:tc>
      </w:tr>
      <w:tr w:rsidR="00804A79" w:rsidRPr="007C1195" w:rsidTr="00756A11">
        <w:tc>
          <w:tcPr>
            <w:tcW w:w="9735" w:type="dxa"/>
            <w:gridSpan w:val="3"/>
          </w:tcPr>
          <w:p w:rsidR="00804A79" w:rsidRPr="007C1195" w:rsidRDefault="00804A79" w:rsidP="00756A11">
            <w:pPr>
              <w:spacing w:line="276" w:lineRule="auto"/>
              <w:rPr>
                <w:rFonts w:eastAsia="Times New Roman" w:cs="Times New Roman"/>
                <w:sz w:val="24"/>
                <w:szCs w:val="24"/>
              </w:rPr>
            </w:pPr>
          </w:p>
        </w:tc>
      </w:tr>
      <w:tr w:rsidR="00804A79" w:rsidRPr="007C1195" w:rsidTr="00756A11">
        <w:tc>
          <w:tcPr>
            <w:tcW w:w="9735" w:type="dxa"/>
            <w:gridSpan w:val="3"/>
          </w:tcPr>
          <w:p w:rsidR="00804A79" w:rsidRPr="007C1195" w:rsidRDefault="00804A79" w:rsidP="00756A11">
            <w:pPr>
              <w:spacing w:line="276" w:lineRule="auto"/>
              <w:rPr>
                <w:rFonts w:eastAsia="Times New Roman" w:cs="Times New Roman"/>
                <w:sz w:val="24"/>
                <w:szCs w:val="24"/>
              </w:rPr>
            </w:pPr>
            <w:r w:rsidRPr="007C1195">
              <w:rPr>
                <w:rFonts w:eastAsia="Times New Roman" w:cs="Times New Roman"/>
                <w:sz w:val="24"/>
                <w:szCs w:val="24"/>
              </w:rPr>
              <w:t>(2)</w:t>
            </w:r>
            <w:r w:rsidRPr="007C1195">
              <w:rPr>
                <w:rFonts w:eastAsia="Times New Roman" w:cs="Times New Roman"/>
                <w:noProof/>
                <w:sz w:val="24"/>
                <w:szCs w:val="24"/>
                <w:lang w:val="en-AU"/>
              </w:rPr>
              <w:t xml:space="preserve"> Sayıştay Komitesinin, 2015 Mali Yılı Kesin Hesap Yasa Tasarısı ve 2015 Mali Yılı Bütçesi Kesin Hesap Genel Uygunluk Bildirimi (Y.T.No:226/5/2016 - S.R.No:294/5/2017)’ne ilişkin Raporu. </w:t>
            </w:r>
          </w:p>
        </w:tc>
      </w:tr>
      <w:tr w:rsidR="00804A79" w:rsidRPr="007C1195" w:rsidTr="00756A11">
        <w:tc>
          <w:tcPr>
            <w:tcW w:w="9735" w:type="dxa"/>
            <w:gridSpan w:val="3"/>
          </w:tcPr>
          <w:p w:rsidR="00804A79" w:rsidRPr="007C1195" w:rsidRDefault="00804A79" w:rsidP="00756A11">
            <w:pPr>
              <w:spacing w:line="276" w:lineRule="auto"/>
              <w:rPr>
                <w:rFonts w:eastAsia="Times New Roman" w:cs="Times New Roman"/>
                <w:sz w:val="24"/>
                <w:szCs w:val="24"/>
              </w:rPr>
            </w:pPr>
          </w:p>
        </w:tc>
      </w:tr>
      <w:tr w:rsidR="00804A79" w:rsidRPr="007C1195" w:rsidTr="00756A11">
        <w:tc>
          <w:tcPr>
            <w:tcW w:w="9735" w:type="dxa"/>
            <w:gridSpan w:val="3"/>
            <w:hideMark/>
          </w:tcPr>
          <w:p w:rsidR="00804A79" w:rsidRPr="007C1195" w:rsidRDefault="00804A79" w:rsidP="00756A11">
            <w:pPr>
              <w:spacing w:line="276" w:lineRule="auto"/>
              <w:rPr>
                <w:rFonts w:eastAsia="Times New Roman" w:cs="Times New Roman"/>
                <w:sz w:val="24"/>
                <w:szCs w:val="24"/>
              </w:rPr>
            </w:pPr>
            <w:r w:rsidRPr="007C1195">
              <w:rPr>
                <w:rFonts w:eastAsia="Times New Roman" w:cs="Times New Roman"/>
                <w:sz w:val="24"/>
                <w:szCs w:val="24"/>
              </w:rPr>
              <w:t>III. KOMİTELERDEN GELEN TASARI VE ÖNERİLER İLE GÖRÜŞÜLECEK DİĞER İŞLER.</w:t>
            </w:r>
          </w:p>
        </w:tc>
      </w:tr>
      <w:tr w:rsidR="00804A79" w:rsidRPr="007C1195" w:rsidTr="00756A11">
        <w:tc>
          <w:tcPr>
            <w:tcW w:w="9735" w:type="dxa"/>
            <w:gridSpan w:val="3"/>
          </w:tcPr>
          <w:p w:rsidR="00804A79" w:rsidRPr="007C1195" w:rsidRDefault="00804A79" w:rsidP="00756A11">
            <w:pPr>
              <w:spacing w:line="276" w:lineRule="auto"/>
              <w:rPr>
                <w:rFonts w:eastAsia="Times New Roman" w:cs="Times New Roman"/>
                <w:sz w:val="24"/>
                <w:szCs w:val="24"/>
              </w:rPr>
            </w:pPr>
          </w:p>
        </w:tc>
      </w:tr>
      <w:tr w:rsidR="00804A79" w:rsidRPr="007C1195" w:rsidTr="00756A11">
        <w:tc>
          <w:tcPr>
            <w:tcW w:w="9735" w:type="dxa"/>
            <w:gridSpan w:val="3"/>
          </w:tcPr>
          <w:p w:rsidR="00804A79" w:rsidRPr="007C1195" w:rsidRDefault="00804A79" w:rsidP="00756A11">
            <w:pPr>
              <w:shd w:val="clear" w:color="auto" w:fill="FFFFFF"/>
              <w:rPr>
                <w:rFonts w:eastAsia="Times New Roman" w:cs="Times New Roman"/>
                <w:sz w:val="24"/>
                <w:szCs w:val="24"/>
                <w:lang w:eastAsia="tr-TR"/>
              </w:rPr>
            </w:pPr>
            <w:r w:rsidRPr="007C1195">
              <w:rPr>
                <w:rFonts w:eastAsia="Times New Roman" w:cs="Times New Roman"/>
                <w:sz w:val="24"/>
                <w:szCs w:val="24"/>
              </w:rPr>
              <w:t xml:space="preserve">(1) </w:t>
            </w:r>
            <w:r w:rsidRPr="007C1195">
              <w:rPr>
                <w:rFonts w:eastAsia="Times New Roman" w:cs="Times New Roman"/>
                <w:sz w:val="24"/>
                <w:szCs w:val="24"/>
                <w:lang w:eastAsia="tr-TR"/>
              </w:rPr>
              <w:t xml:space="preserve">Polis Örgütü (Kuruluş, Görev ve Yetkileri) (Değişiklik) Yasa Tasarısı (Y.T.No:78/2/2022)  ve İdari, Kamu ve Sağlık İşleri Komitesinin Tasarıya İlişkin Raporu. </w:t>
            </w:r>
          </w:p>
          <w:p w:rsidR="00804A79" w:rsidRPr="007C1195" w:rsidRDefault="00804A79" w:rsidP="00756A11">
            <w:pPr>
              <w:spacing w:line="276" w:lineRule="auto"/>
              <w:rPr>
                <w:rFonts w:eastAsia="Times New Roman" w:cs="Times New Roman"/>
                <w:sz w:val="24"/>
                <w:szCs w:val="24"/>
              </w:rPr>
            </w:pPr>
          </w:p>
        </w:tc>
      </w:tr>
      <w:tr w:rsidR="00804A79" w:rsidRPr="007C1195" w:rsidTr="00756A11">
        <w:tc>
          <w:tcPr>
            <w:tcW w:w="9735" w:type="dxa"/>
            <w:gridSpan w:val="3"/>
          </w:tcPr>
          <w:p w:rsidR="00804A79" w:rsidRPr="007C1195" w:rsidRDefault="00804A79" w:rsidP="00756A11">
            <w:pPr>
              <w:spacing w:line="276" w:lineRule="auto"/>
              <w:rPr>
                <w:rFonts w:eastAsia="Times New Roman" w:cs="Times New Roman"/>
                <w:sz w:val="24"/>
                <w:szCs w:val="24"/>
              </w:rPr>
            </w:pPr>
          </w:p>
        </w:tc>
      </w:tr>
      <w:tr w:rsidR="00804A79" w:rsidRPr="007C1195" w:rsidTr="00756A11">
        <w:tc>
          <w:tcPr>
            <w:tcW w:w="9735" w:type="dxa"/>
            <w:gridSpan w:val="3"/>
            <w:hideMark/>
          </w:tcPr>
          <w:p w:rsidR="00804A79" w:rsidRPr="007C1195" w:rsidRDefault="00804A79" w:rsidP="00756A11">
            <w:pPr>
              <w:spacing w:line="276" w:lineRule="auto"/>
              <w:rPr>
                <w:rFonts w:eastAsia="Times New Roman" w:cs="Times New Roman"/>
                <w:sz w:val="24"/>
                <w:szCs w:val="24"/>
                <w:lang w:val="en-AU" w:eastAsia="tr-TR"/>
              </w:rPr>
            </w:pPr>
            <w:r w:rsidRPr="007C1195">
              <w:rPr>
                <w:rFonts w:eastAsia="Times New Roman" w:cs="Times New Roman"/>
                <w:sz w:val="24"/>
                <w:szCs w:val="24"/>
                <w:lang w:val="en-AU" w:eastAsia="tr-TR"/>
              </w:rPr>
              <w:t>IV. SEÇİMLER VE OYLAMASI YAPILACAK İŞLER.</w:t>
            </w:r>
          </w:p>
        </w:tc>
      </w:tr>
      <w:tr w:rsidR="00804A79" w:rsidRPr="007C1195" w:rsidTr="00756A11">
        <w:tc>
          <w:tcPr>
            <w:tcW w:w="9735" w:type="dxa"/>
            <w:gridSpan w:val="3"/>
          </w:tcPr>
          <w:p w:rsidR="00804A79" w:rsidRPr="007C1195" w:rsidRDefault="00804A79" w:rsidP="00756A11">
            <w:pPr>
              <w:spacing w:line="276" w:lineRule="auto"/>
              <w:rPr>
                <w:rFonts w:eastAsia="Times New Roman" w:cs="Times New Roman"/>
                <w:sz w:val="24"/>
                <w:szCs w:val="24"/>
                <w:lang w:val="en-AU" w:eastAsia="tr-TR"/>
              </w:rPr>
            </w:pPr>
          </w:p>
        </w:tc>
      </w:tr>
      <w:tr w:rsidR="00804A79" w:rsidRPr="007C1195" w:rsidTr="00756A11">
        <w:tc>
          <w:tcPr>
            <w:tcW w:w="9735" w:type="dxa"/>
            <w:gridSpan w:val="3"/>
            <w:hideMark/>
          </w:tcPr>
          <w:p w:rsidR="00804A79" w:rsidRPr="007C1195" w:rsidRDefault="00804A79" w:rsidP="00756A11">
            <w:pPr>
              <w:spacing w:line="276" w:lineRule="auto"/>
              <w:rPr>
                <w:rFonts w:eastAsia="Times New Roman" w:cs="Times New Roman"/>
                <w:sz w:val="24"/>
                <w:szCs w:val="24"/>
                <w:lang w:val="en-AU" w:eastAsia="tr-TR"/>
              </w:rPr>
            </w:pPr>
            <w:r w:rsidRPr="007C1195">
              <w:rPr>
                <w:rFonts w:eastAsia="Times New Roman" w:cs="Times New Roman"/>
                <w:sz w:val="24"/>
                <w:szCs w:val="24"/>
                <w:lang w:val="en-AU" w:eastAsia="tr-TR"/>
              </w:rPr>
              <w:t>V. GÜNCEL KONUŞMALAR.</w:t>
            </w:r>
          </w:p>
        </w:tc>
      </w:tr>
      <w:tr w:rsidR="00804A79" w:rsidRPr="007C1195" w:rsidTr="00756A11">
        <w:tc>
          <w:tcPr>
            <w:tcW w:w="9735" w:type="dxa"/>
            <w:gridSpan w:val="3"/>
          </w:tcPr>
          <w:p w:rsidR="00804A79" w:rsidRPr="007C1195" w:rsidRDefault="00804A79" w:rsidP="00756A11">
            <w:pPr>
              <w:spacing w:line="276" w:lineRule="auto"/>
              <w:rPr>
                <w:rFonts w:eastAsia="Times New Roman" w:cs="Times New Roman"/>
                <w:sz w:val="24"/>
                <w:szCs w:val="24"/>
                <w:lang w:val="en-AU" w:eastAsia="tr-TR"/>
              </w:rPr>
            </w:pPr>
            <w:r w:rsidRPr="007C1195">
              <w:rPr>
                <w:rFonts w:eastAsia="Times New Roman" w:cs="Times New Roman"/>
                <w:sz w:val="24"/>
                <w:szCs w:val="24"/>
                <w:lang w:val="en-AU" w:eastAsia="tr-TR"/>
              </w:rPr>
              <w:br w:type="page"/>
            </w:r>
            <w:r w:rsidRPr="007C1195">
              <w:rPr>
                <w:rFonts w:eastAsia="Times New Roman" w:cs="Times New Roman"/>
                <w:sz w:val="24"/>
                <w:szCs w:val="24"/>
                <w:lang w:val="en-AU" w:eastAsia="tr-TR"/>
              </w:rPr>
              <w:br w:type="page"/>
            </w:r>
          </w:p>
        </w:tc>
      </w:tr>
      <w:tr w:rsidR="00804A79" w:rsidRPr="007C1195" w:rsidTr="00756A11">
        <w:tc>
          <w:tcPr>
            <w:tcW w:w="9735" w:type="dxa"/>
            <w:gridSpan w:val="3"/>
            <w:hideMark/>
          </w:tcPr>
          <w:p w:rsidR="00804A79" w:rsidRPr="007C1195" w:rsidRDefault="00804A79" w:rsidP="00756A11">
            <w:pPr>
              <w:spacing w:line="276" w:lineRule="auto"/>
              <w:rPr>
                <w:rFonts w:eastAsia="Times New Roman" w:cs="Times New Roman"/>
                <w:sz w:val="24"/>
                <w:szCs w:val="24"/>
                <w:lang w:val="en-AU" w:eastAsia="tr-TR"/>
              </w:rPr>
            </w:pPr>
            <w:r w:rsidRPr="007C1195">
              <w:rPr>
                <w:rFonts w:eastAsia="Times New Roman" w:cs="Times New Roman"/>
                <w:sz w:val="24"/>
                <w:szCs w:val="24"/>
                <w:lang w:val="en-AU" w:eastAsia="tr-TR"/>
              </w:rPr>
              <w:t>VI. GENEL GÖRÜŞME VE MECLİS ARAŞTIRMASI İLE İLGİLİ İŞLER.</w:t>
            </w:r>
            <w:r w:rsidRPr="007C1195">
              <w:rPr>
                <w:rFonts w:eastAsia="Times New Roman" w:cs="Times New Roman"/>
                <w:sz w:val="24"/>
                <w:szCs w:val="24"/>
                <w:lang w:val="en-AU" w:eastAsia="tr-TR"/>
              </w:rPr>
              <w:tab/>
            </w:r>
          </w:p>
        </w:tc>
      </w:tr>
      <w:tr w:rsidR="00804A79" w:rsidRPr="007C1195" w:rsidTr="00756A11">
        <w:tc>
          <w:tcPr>
            <w:tcW w:w="9735" w:type="dxa"/>
            <w:gridSpan w:val="3"/>
          </w:tcPr>
          <w:p w:rsidR="00804A79" w:rsidRPr="007C1195" w:rsidRDefault="00804A79" w:rsidP="00756A11">
            <w:pPr>
              <w:spacing w:line="276" w:lineRule="auto"/>
              <w:rPr>
                <w:rFonts w:eastAsia="Times New Roman" w:cs="Times New Roman"/>
                <w:sz w:val="24"/>
                <w:szCs w:val="24"/>
                <w:lang w:val="en-AU" w:eastAsia="tr-TR"/>
              </w:rPr>
            </w:pPr>
          </w:p>
        </w:tc>
      </w:tr>
      <w:tr w:rsidR="00804A79" w:rsidRPr="007C1195" w:rsidTr="00756A11">
        <w:tc>
          <w:tcPr>
            <w:tcW w:w="9735" w:type="dxa"/>
            <w:gridSpan w:val="3"/>
            <w:hideMark/>
          </w:tcPr>
          <w:p w:rsidR="00804A79" w:rsidRPr="007C1195" w:rsidRDefault="00804A79" w:rsidP="00756A11">
            <w:pPr>
              <w:spacing w:line="276" w:lineRule="auto"/>
              <w:rPr>
                <w:rFonts w:eastAsia="Times New Roman" w:cs="Times New Roman"/>
                <w:sz w:val="24"/>
                <w:szCs w:val="24"/>
                <w:lang w:val="en-AU" w:eastAsia="tr-TR"/>
              </w:rPr>
            </w:pPr>
            <w:r w:rsidRPr="007C1195">
              <w:rPr>
                <w:rFonts w:eastAsia="Times New Roman" w:cs="Times New Roman"/>
                <w:sz w:val="24"/>
                <w:szCs w:val="24"/>
                <w:lang w:val="en-AU" w:eastAsia="tr-TR"/>
              </w:rPr>
              <w:br w:type="page"/>
            </w:r>
            <w:r w:rsidRPr="007C1195">
              <w:rPr>
                <w:rFonts w:eastAsia="Times New Roman" w:cs="Times New Roman"/>
                <w:sz w:val="24"/>
                <w:szCs w:val="24"/>
                <w:lang w:val="en-AU" w:eastAsia="tr-TR"/>
              </w:rPr>
              <w:br w:type="page"/>
            </w:r>
            <w:r w:rsidRPr="007C1195">
              <w:rPr>
                <w:rFonts w:eastAsia="Times New Roman" w:cs="Times New Roman"/>
                <w:sz w:val="24"/>
                <w:szCs w:val="24"/>
                <w:lang w:val="en-AU" w:eastAsia="tr-TR"/>
              </w:rPr>
              <w:br w:type="page"/>
              <w:t>VII. SORULAR.</w:t>
            </w:r>
          </w:p>
        </w:tc>
      </w:tr>
    </w:tbl>
    <w:p w:rsidR="00804A79" w:rsidRPr="007C1195" w:rsidRDefault="00804A79" w:rsidP="00804A79">
      <w:pPr>
        <w:rPr>
          <w:rFonts w:cs="Times New Roman"/>
          <w:sz w:val="24"/>
          <w:szCs w:val="24"/>
        </w:rPr>
      </w:pPr>
    </w:p>
    <w:p w:rsidR="00804A79" w:rsidRPr="00BF0552" w:rsidRDefault="00BF0552">
      <w:pPr>
        <w:rPr>
          <w:rFonts w:cs="Times New Roman"/>
          <w:sz w:val="16"/>
          <w:szCs w:val="16"/>
        </w:rPr>
      </w:pPr>
      <w:r w:rsidRPr="00BF0552">
        <w:rPr>
          <w:rFonts w:cs="Times New Roman"/>
          <w:sz w:val="16"/>
          <w:szCs w:val="16"/>
        </w:rPr>
        <w:t>Kontrol: A.G</w:t>
      </w:r>
    </w:p>
    <w:sectPr w:rsidR="00804A79" w:rsidRPr="00BF0552" w:rsidSect="00991E4A">
      <w:headerReference w:type="defaul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3C0" w:rsidRDefault="009A13C0" w:rsidP="00991E4A">
      <w:r>
        <w:separator/>
      </w:r>
    </w:p>
  </w:endnote>
  <w:endnote w:type="continuationSeparator" w:id="0">
    <w:p w:rsidR="009A13C0" w:rsidRDefault="009A13C0" w:rsidP="0099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3C0" w:rsidRDefault="009A13C0" w:rsidP="00991E4A">
      <w:r>
        <w:separator/>
      </w:r>
    </w:p>
  </w:footnote>
  <w:footnote w:type="continuationSeparator" w:id="0">
    <w:p w:rsidR="009A13C0" w:rsidRDefault="009A13C0" w:rsidP="00991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65332"/>
      <w:docPartObj>
        <w:docPartGallery w:val="Page Numbers (Top of Page)"/>
        <w:docPartUnique/>
      </w:docPartObj>
    </w:sdtPr>
    <w:sdtEndPr>
      <w:rPr>
        <w:rFonts w:cs="Times New Roman"/>
        <w:sz w:val="28"/>
        <w:szCs w:val="28"/>
      </w:rPr>
    </w:sdtEndPr>
    <w:sdtContent>
      <w:p w:rsidR="009A13C0" w:rsidRPr="00991E4A" w:rsidRDefault="009A13C0">
        <w:pPr>
          <w:pStyle w:val="stbilgi"/>
          <w:jc w:val="center"/>
          <w:rPr>
            <w:rFonts w:cs="Times New Roman"/>
            <w:sz w:val="28"/>
            <w:szCs w:val="28"/>
          </w:rPr>
        </w:pPr>
        <w:r w:rsidRPr="00991E4A">
          <w:rPr>
            <w:rFonts w:cs="Times New Roman"/>
            <w:sz w:val="28"/>
            <w:szCs w:val="28"/>
          </w:rPr>
          <w:fldChar w:fldCharType="begin"/>
        </w:r>
        <w:r w:rsidRPr="00991E4A">
          <w:rPr>
            <w:rFonts w:cs="Times New Roman"/>
            <w:sz w:val="28"/>
            <w:szCs w:val="28"/>
          </w:rPr>
          <w:instrText>PAGE   \* MERGEFORMAT</w:instrText>
        </w:r>
        <w:r w:rsidRPr="00991E4A">
          <w:rPr>
            <w:rFonts w:cs="Times New Roman"/>
            <w:sz w:val="28"/>
            <w:szCs w:val="28"/>
          </w:rPr>
          <w:fldChar w:fldCharType="separate"/>
        </w:r>
        <w:r w:rsidR="009A0B06">
          <w:rPr>
            <w:rFonts w:cs="Times New Roman"/>
            <w:noProof/>
            <w:sz w:val="28"/>
            <w:szCs w:val="28"/>
          </w:rPr>
          <w:t>63</w:t>
        </w:r>
        <w:r w:rsidRPr="00991E4A">
          <w:rPr>
            <w:rFonts w:cs="Times New Roman"/>
            <w:sz w:val="28"/>
            <w:szCs w:val="28"/>
          </w:rPr>
          <w:fldChar w:fldCharType="end"/>
        </w:r>
      </w:p>
    </w:sdtContent>
  </w:sdt>
  <w:p w:rsidR="009A13C0" w:rsidRDefault="009A13C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9159E"/>
    <w:multiLevelType w:val="hybridMultilevel"/>
    <w:tmpl w:val="35043A9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5F47682C"/>
    <w:multiLevelType w:val="hybridMultilevel"/>
    <w:tmpl w:val="500A14C8"/>
    <w:lvl w:ilvl="0" w:tplc="B7AE3E16">
      <w:start w:val="20"/>
      <w:numFmt w:val="bullet"/>
      <w:lvlText w:val="-"/>
      <w:lvlJc w:val="left"/>
      <w:pPr>
        <w:ind w:left="660" w:hanging="360"/>
      </w:pPr>
      <w:rPr>
        <w:rFonts w:ascii="Times New Roman" w:eastAsia="Times New Roman" w:hAnsi="Times New Roman" w:cs="Times New Roman" w:hint="default"/>
      </w:rPr>
    </w:lvl>
    <w:lvl w:ilvl="1" w:tplc="041F0003">
      <w:start w:val="1"/>
      <w:numFmt w:val="bullet"/>
      <w:lvlText w:val="o"/>
      <w:lvlJc w:val="left"/>
      <w:pPr>
        <w:ind w:left="1380" w:hanging="360"/>
      </w:pPr>
      <w:rPr>
        <w:rFonts w:ascii="Courier New" w:hAnsi="Courier New" w:cs="Courier New" w:hint="default"/>
      </w:rPr>
    </w:lvl>
    <w:lvl w:ilvl="2" w:tplc="041F0005">
      <w:start w:val="1"/>
      <w:numFmt w:val="bullet"/>
      <w:lvlText w:val=""/>
      <w:lvlJc w:val="left"/>
      <w:pPr>
        <w:ind w:left="2100" w:hanging="360"/>
      </w:pPr>
      <w:rPr>
        <w:rFonts w:ascii="Wingdings" w:hAnsi="Wingdings" w:hint="default"/>
      </w:rPr>
    </w:lvl>
    <w:lvl w:ilvl="3" w:tplc="041F0001">
      <w:start w:val="1"/>
      <w:numFmt w:val="bullet"/>
      <w:lvlText w:val=""/>
      <w:lvlJc w:val="left"/>
      <w:pPr>
        <w:ind w:left="2820" w:hanging="360"/>
      </w:pPr>
      <w:rPr>
        <w:rFonts w:ascii="Symbol" w:hAnsi="Symbol" w:hint="default"/>
      </w:rPr>
    </w:lvl>
    <w:lvl w:ilvl="4" w:tplc="041F0003">
      <w:start w:val="1"/>
      <w:numFmt w:val="bullet"/>
      <w:lvlText w:val="o"/>
      <w:lvlJc w:val="left"/>
      <w:pPr>
        <w:ind w:left="3540" w:hanging="360"/>
      </w:pPr>
      <w:rPr>
        <w:rFonts w:ascii="Courier New" w:hAnsi="Courier New" w:cs="Courier New" w:hint="default"/>
      </w:rPr>
    </w:lvl>
    <w:lvl w:ilvl="5" w:tplc="041F0005">
      <w:start w:val="1"/>
      <w:numFmt w:val="bullet"/>
      <w:lvlText w:val=""/>
      <w:lvlJc w:val="left"/>
      <w:pPr>
        <w:ind w:left="4260" w:hanging="360"/>
      </w:pPr>
      <w:rPr>
        <w:rFonts w:ascii="Wingdings" w:hAnsi="Wingdings" w:hint="default"/>
      </w:rPr>
    </w:lvl>
    <w:lvl w:ilvl="6" w:tplc="041F0001">
      <w:start w:val="1"/>
      <w:numFmt w:val="bullet"/>
      <w:lvlText w:val=""/>
      <w:lvlJc w:val="left"/>
      <w:pPr>
        <w:ind w:left="4980" w:hanging="360"/>
      </w:pPr>
      <w:rPr>
        <w:rFonts w:ascii="Symbol" w:hAnsi="Symbol" w:hint="default"/>
      </w:rPr>
    </w:lvl>
    <w:lvl w:ilvl="7" w:tplc="041F0003">
      <w:start w:val="1"/>
      <w:numFmt w:val="bullet"/>
      <w:lvlText w:val="o"/>
      <w:lvlJc w:val="left"/>
      <w:pPr>
        <w:ind w:left="5700" w:hanging="360"/>
      </w:pPr>
      <w:rPr>
        <w:rFonts w:ascii="Courier New" w:hAnsi="Courier New" w:cs="Courier New" w:hint="default"/>
      </w:rPr>
    </w:lvl>
    <w:lvl w:ilvl="8" w:tplc="041F0005">
      <w:start w:val="1"/>
      <w:numFmt w:val="bullet"/>
      <w:lvlText w:val=""/>
      <w:lvlJc w:val="left"/>
      <w:pPr>
        <w:ind w:left="64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79"/>
    <w:rsid w:val="00031882"/>
    <w:rsid w:val="000C16F0"/>
    <w:rsid w:val="000F76D0"/>
    <w:rsid w:val="00173ADE"/>
    <w:rsid w:val="001744BE"/>
    <w:rsid w:val="001773E5"/>
    <w:rsid w:val="001A1FFA"/>
    <w:rsid w:val="001B20AE"/>
    <w:rsid w:val="001F351A"/>
    <w:rsid w:val="001F3647"/>
    <w:rsid w:val="00257873"/>
    <w:rsid w:val="00283AD4"/>
    <w:rsid w:val="002B1AA4"/>
    <w:rsid w:val="002C5C52"/>
    <w:rsid w:val="003622C0"/>
    <w:rsid w:val="003F2054"/>
    <w:rsid w:val="0044391C"/>
    <w:rsid w:val="00467D36"/>
    <w:rsid w:val="004D185F"/>
    <w:rsid w:val="004E25A9"/>
    <w:rsid w:val="00515BB9"/>
    <w:rsid w:val="005A16A8"/>
    <w:rsid w:val="005D38B2"/>
    <w:rsid w:val="0061132C"/>
    <w:rsid w:val="00662E7F"/>
    <w:rsid w:val="006B41C9"/>
    <w:rsid w:val="006D75D1"/>
    <w:rsid w:val="00702D1E"/>
    <w:rsid w:val="00753CD0"/>
    <w:rsid w:val="00756A11"/>
    <w:rsid w:val="00766293"/>
    <w:rsid w:val="00790D0E"/>
    <w:rsid w:val="007C1195"/>
    <w:rsid w:val="007D304B"/>
    <w:rsid w:val="00804A79"/>
    <w:rsid w:val="008408DA"/>
    <w:rsid w:val="008752D9"/>
    <w:rsid w:val="008D3209"/>
    <w:rsid w:val="008E70D4"/>
    <w:rsid w:val="00991E4A"/>
    <w:rsid w:val="009A0B06"/>
    <w:rsid w:val="009A13C0"/>
    <w:rsid w:val="00A9192C"/>
    <w:rsid w:val="00A94372"/>
    <w:rsid w:val="00B02479"/>
    <w:rsid w:val="00BC1EA3"/>
    <w:rsid w:val="00BF0552"/>
    <w:rsid w:val="00C00D88"/>
    <w:rsid w:val="00C35D9B"/>
    <w:rsid w:val="00C3631A"/>
    <w:rsid w:val="00C57683"/>
    <w:rsid w:val="00C76B59"/>
    <w:rsid w:val="00C84D0E"/>
    <w:rsid w:val="00D43D2E"/>
    <w:rsid w:val="00D562FF"/>
    <w:rsid w:val="00D85A4F"/>
    <w:rsid w:val="00DE482B"/>
    <w:rsid w:val="00DE5757"/>
    <w:rsid w:val="00E0485D"/>
    <w:rsid w:val="00E41028"/>
    <w:rsid w:val="00E5048E"/>
    <w:rsid w:val="00E60A3F"/>
    <w:rsid w:val="00F819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A79"/>
    <w:pPr>
      <w:jc w:val="both"/>
    </w:pPr>
    <w:rPr>
      <w:rFonts w:ascii="Times New Roman" w:hAnsi="Times New Roman"/>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04A79"/>
  </w:style>
  <w:style w:type="table" w:styleId="TabloKlavuzu">
    <w:name w:val="Table Grid"/>
    <w:basedOn w:val="NormalTablo"/>
    <w:uiPriority w:val="59"/>
    <w:rsid w:val="00804A79"/>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lTablo"/>
    <w:uiPriority w:val="59"/>
    <w:rsid w:val="00804A79"/>
    <w:pPr>
      <w:jc w:val="both"/>
    </w:pPr>
    <w:rPr>
      <w:rFonts w:ascii="Times New Roman" w:hAnsi="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4A79"/>
    <w:pPr>
      <w:ind w:left="720"/>
      <w:contextualSpacing/>
      <w:jc w:val="left"/>
    </w:pPr>
    <w:rPr>
      <w:rFonts w:eastAsia="Times New Roman" w:cs="Times New Roman"/>
      <w:sz w:val="40"/>
      <w:szCs w:val="40"/>
      <w:lang w:eastAsia="tr-TR"/>
    </w:rPr>
  </w:style>
  <w:style w:type="paragraph" w:styleId="BalonMetni">
    <w:name w:val="Balloon Text"/>
    <w:basedOn w:val="Normal"/>
    <w:link w:val="BalonMetniChar"/>
    <w:uiPriority w:val="99"/>
    <w:semiHidden/>
    <w:unhideWhenUsed/>
    <w:rsid w:val="001A1FFA"/>
    <w:rPr>
      <w:rFonts w:ascii="Tahoma" w:hAnsi="Tahoma" w:cs="Tahoma"/>
      <w:sz w:val="16"/>
      <w:szCs w:val="16"/>
    </w:rPr>
  </w:style>
  <w:style w:type="character" w:customStyle="1" w:styleId="BalonMetniChar">
    <w:name w:val="Balon Metni Char"/>
    <w:basedOn w:val="VarsaylanParagrafYazTipi"/>
    <w:link w:val="BalonMetni"/>
    <w:uiPriority w:val="99"/>
    <w:semiHidden/>
    <w:rsid w:val="001A1FFA"/>
    <w:rPr>
      <w:rFonts w:ascii="Tahoma" w:hAnsi="Tahoma" w:cs="Tahoma"/>
      <w:sz w:val="16"/>
      <w:szCs w:val="16"/>
    </w:rPr>
  </w:style>
  <w:style w:type="paragraph" w:styleId="stbilgi">
    <w:name w:val="header"/>
    <w:basedOn w:val="Normal"/>
    <w:link w:val="stbilgiChar"/>
    <w:uiPriority w:val="99"/>
    <w:unhideWhenUsed/>
    <w:rsid w:val="00991E4A"/>
    <w:pPr>
      <w:tabs>
        <w:tab w:val="center" w:pos="4536"/>
        <w:tab w:val="right" w:pos="9072"/>
      </w:tabs>
    </w:pPr>
  </w:style>
  <w:style w:type="character" w:customStyle="1" w:styleId="stbilgiChar">
    <w:name w:val="Üstbilgi Char"/>
    <w:basedOn w:val="VarsaylanParagrafYazTipi"/>
    <w:link w:val="stbilgi"/>
    <w:uiPriority w:val="99"/>
    <w:rsid w:val="00991E4A"/>
    <w:rPr>
      <w:rFonts w:ascii="Times New Roman" w:hAnsi="Times New Roman"/>
      <w:sz w:val="32"/>
    </w:rPr>
  </w:style>
  <w:style w:type="paragraph" w:styleId="Altbilgi">
    <w:name w:val="footer"/>
    <w:basedOn w:val="Normal"/>
    <w:link w:val="AltbilgiChar"/>
    <w:uiPriority w:val="99"/>
    <w:unhideWhenUsed/>
    <w:rsid w:val="00991E4A"/>
    <w:pPr>
      <w:tabs>
        <w:tab w:val="center" w:pos="4536"/>
        <w:tab w:val="right" w:pos="9072"/>
      </w:tabs>
    </w:pPr>
  </w:style>
  <w:style w:type="character" w:customStyle="1" w:styleId="AltbilgiChar">
    <w:name w:val="Altbilgi Char"/>
    <w:basedOn w:val="VarsaylanParagrafYazTipi"/>
    <w:link w:val="Altbilgi"/>
    <w:uiPriority w:val="99"/>
    <w:rsid w:val="00991E4A"/>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A79"/>
    <w:pPr>
      <w:jc w:val="both"/>
    </w:pPr>
    <w:rPr>
      <w:rFonts w:ascii="Times New Roman" w:hAnsi="Times New Roman"/>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04A79"/>
  </w:style>
  <w:style w:type="table" w:styleId="TabloKlavuzu">
    <w:name w:val="Table Grid"/>
    <w:basedOn w:val="NormalTablo"/>
    <w:uiPriority w:val="59"/>
    <w:rsid w:val="00804A79"/>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lTablo"/>
    <w:uiPriority w:val="59"/>
    <w:rsid w:val="00804A79"/>
    <w:pPr>
      <w:jc w:val="both"/>
    </w:pPr>
    <w:rPr>
      <w:rFonts w:ascii="Times New Roman" w:hAnsi="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4A79"/>
    <w:pPr>
      <w:ind w:left="720"/>
      <w:contextualSpacing/>
      <w:jc w:val="left"/>
    </w:pPr>
    <w:rPr>
      <w:rFonts w:eastAsia="Times New Roman" w:cs="Times New Roman"/>
      <w:sz w:val="40"/>
      <w:szCs w:val="40"/>
      <w:lang w:eastAsia="tr-TR"/>
    </w:rPr>
  </w:style>
  <w:style w:type="paragraph" w:styleId="BalonMetni">
    <w:name w:val="Balloon Text"/>
    <w:basedOn w:val="Normal"/>
    <w:link w:val="BalonMetniChar"/>
    <w:uiPriority w:val="99"/>
    <w:semiHidden/>
    <w:unhideWhenUsed/>
    <w:rsid w:val="001A1FFA"/>
    <w:rPr>
      <w:rFonts w:ascii="Tahoma" w:hAnsi="Tahoma" w:cs="Tahoma"/>
      <w:sz w:val="16"/>
      <w:szCs w:val="16"/>
    </w:rPr>
  </w:style>
  <w:style w:type="character" w:customStyle="1" w:styleId="BalonMetniChar">
    <w:name w:val="Balon Metni Char"/>
    <w:basedOn w:val="VarsaylanParagrafYazTipi"/>
    <w:link w:val="BalonMetni"/>
    <w:uiPriority w:val="99"/>
    <w:semiHidden/>
    <w:rsid w:val="001A1FFA"/>
    <w:rPr>
      <w:rFonts w:ascii="Tahoma" w:hAnsi="Tahoma" w:cs="Tahoma"/>
      <w:sz w:val="16"/>
      <w:szCs w:val="16"/>
    </w:rPr>
  </w:style>
  <w:style w:type="paragraph" w:styleId="stbilgi">
    <w:name w:val="header"/>
    <w:basedOn w:val="Normal"/>
    <w:link w:val="stbilgiChar"/>
    <w:uiPriority w:val="99"/>
    <w:unhideWhenUsed/>
    <w:rsid w:val="00991E4A"/>
    <w:pPr>
      <w:tabs>
        <w:tab w:val="center" w:pos="4536"/>
        <w:tab w:val="right" w:pos="9072"/>
      </w:tabs>
    </w:pPr>
  </w:style>
  <w:style w:type="character" w:customStyle="1" w:styleId="stbilgiChar">
    <w:name w:val="Üstbilgi Char"/>
    <w:basedOn w:val="VarsaylanParagrafYazTipi"/>
    <w:link w:val="stbilgi"/>
    <w:uiPriority w:val="99"/>
    <w:rsid w:val="00991E4A"/>
    <w:rPr>
      <w:rFonts w:ascii="Times New Roman" w:hAnsi="Times New Roman"/>
      <w:sz w:val="32"/>
    </w:rPr>
  </w:style>
  <w:style w:type="paragraph" w:styleId="Altbilgi">
    <w:name w:val="footer"/>
    <w:basedOn w:val="Normal"/>
    <w:link w:val="AltbilgiChar"/>
    <w:uiPriority w:val="99"/>
    <w:unhideWhenUsed/>
    <w:rsid w:val="00991E4A"/>
    <w:pPr>
      <w:tabs>
        <w:tab w:val="center" w:pos="4536"/>
        <w:tab w:val="right" w:pos="9072"/>
      </w:tabs>
    </w:pPr>
  </w:style>
  <w:style w:type="character" w:customStyle="1" w:styleId="AltbilgiChar">
    <w:name w:val="Altbilgi Char"/>
    <w:basedOn w:val="VarsaylanParagrafYazTipi"/>
    <w:link w:val="Altbilgi"/>
    <w:uiPriority w:val="99"/>
    <w:rsid w:val="00991E4A"/>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6EZ6FWJHY7ZQ-2140897982-3619</_dlc_DocId>
    <_dlc_DocIdUrl xmlns="b3e45db7-b0ec-4b6a-9e01-f6f893749e2c">
      <Url>https://evrakcm.gov.ct.tr/siteler/belgeler/tutanaklar/_layouts/15/DocIdRedir.aspx?ID=6EZ6FWJHY7ZQ-2140897982-3619</Url>
      <Description>6EZ6FWJHY7ZQ-2140897982-3619</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DCB35-5FBC-49D5-80DE-C93B93052901}"/>
</file>

<file path=customXml/itemProps2.xml><?xml version="1.0" encoding="utf-8"?>
<ds:datastoreItem xmlns:ds="http://schemas.openxmlformats.org/officeDocument/2006/customXml" ds:itemID="{EF0F0F98-DAFC-4ABC-A994-EA128FA8E67A}"/>
</file>

<file path=customXml/itemProps3.xml><?xml version="1.0" encoding="utf-8"?>
<ds:datastoreItem xmlns:ds="http://schemas.openxmlformats.org/officeDocument/2006/customXml" ds:itemID="{BE0A28C9-2041-4C1A-9F91-4282F242DCB0}"/>
</file>

<file path=customXml/itemProps4.xml><?xml version="1.0" encoding="utf-8"?>
<ds:datastoreItem xmlns:ds="http://schemas.openxmlformats.org/officeDocument/2006/customXml" ds:itemID="{BF421348-C6F8-49F8-BC22-C50D560777B4}"/>
</file>

<file path=docProps/app.xml><?xml version="1.0" encoding="utf-8"?>
<Properties xmlns="http://schemas.openxmlformats.org/officeDocument/2006/extended-properties" xmlns:vt="http://schemas.openxmlformats.org/officeDocument/2006/docPropsVTypes">
  <Template>Normal</Template>
  <TotalTime>855</TotalTime>
  <Pages>63</Pages>
  <Words>19915</Words>
  <Characters>113518</Characters>
  <Application>Microsoft Office Word</Application>
  <DocSecurity>0</DocSecurity>
  <Lines>945</Lines>
  <Paragraphs>266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13’ncü Birleşim  14 Kasım 2022, Pazartesi</dc:title>
  <dc:subject/>
  <dc:creator>Nülgen Efendi</dc:creator>
  <cp:keywords/>
  <dc:description/>
  <cp:lastModifiedBy>Mahir Özkavra</cp:lastModifiedBy>
  <cp:revision>67</cp:revision>
  <cp:lastPrinted>2022-12-16T11:26:00Z</cp:lastPrinted>
  <dcterms:created xsi:type="dcterms:W3CDTF">2022-11-18T08:50:00Z</dcterms:created>
  <dcterms:modified xsi:type="dcterms:W3CDTF">2022-12-16T11:58:00Z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bea03fc8-84c1-4df2-a3a3-9e877403d25f</vt:lpwstr>
  </property>
</Properties>
</file>