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8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7"/>
        <w:gridCol w:w="181"/>
        <w:gridCol w:w="319"/>
        <w:gridCol w:w="138"/>
        <w:gridCol w:w="82"/>
        <w:gridCol w:w="9"/>
        <w:gridCol w:w="156"/>
        <w:gridCol w:w="354"/>
        <w:gridCol w:w="131"/>
        <w:gridCol w:w="14"/>
        <w:gridCol w:w="11"/>
        <w:gridCol w:w="76"/>
        <w:gridCol w:w="76"/>
        <w:gridCol w:w="299"/>
        <w:gridCol w:w="36"/>
        <w:gridCol w:w="92"/>
        <w:gridCol w:w="19"/>
        <w:gridCol w:w="19"/>
        <w:gridCol w:w="95"/>
        <w:gridCol w:w="46"/>
        <w:gridCol w:w="24"/>
        <w:gridCol w:w="128"/>
        <w:gridCol w:w="250"/>
        <w:gridCol w:w="51"/>
        <w:gridCol w:w="1922"/>
        <w:gridCol w:w="418"/>
        <w:gridCol w:w="2748"/>
        <w:gridCol w:w="32"/>
      </w:tblGrid>
      <w:tr w:rsidR="00910FEB" w:rsidRPr="002149A7" w:rsidTr="00910FEB">
        <w:trPr>
          <w:trHeight w:val="14"/>
        </w:trPr>
        <w:tc>
          <w:tcPr>
            <w:tcW w:w="8833" w:type="dxa"/>
            <w:gridSpan w:val="28"/>
            <w:tcBorders>
              <w:top w:val="nil"/>
              <w:left w:val="nil"/>
              <w:bottom w:val="nil"/>
              <w:right w:val="nil"/>
            </w:tcBorders>
            <w:hideMark/>
          </w:tcPr>
          <w:p w:rsidR="00910FEB" w:rsidRPr="002149A7" w:rsidRDefault="00910FEB" w:rsidP="005C7399">
            <w:pPr>
              <w:jc w:val="center"/>
              <w:rPr>
                <w:lang w:val="en-US"/>
              </w:rPr>
            </w:pPr>
            <w:bookmarkStart w:id="0" w:name="_GoBack"/>
            <w:bookmarkEnd w:id="0"/>
            <w:r w:rsidRPr="002149A7">
              <w:t>FASIL 170,</w:t>
            </w:r>
          </w:p>
          <w:p w:rsidR="00910FEB" w:rsidRPr="002149A7" w:rsidRDefault="00910FEB" w:rsidP="005C7399">
            <w:pPr>
              <w:overflowPunct w:val="0"/>
              <w:autoSpaceDE w:val="0"/>
              <w:autoSpaceDN w:val="0"/>
              <w:adjustRightInd w:val="0"/>
              <w:jc w:val="center"/>
              <w:rPr>
                <w:rFonts w:eastAsia="Arial Unicode MS"/>
                <w:color w:val="000000"/>
                <w:lang w:val="en-US"/>
              </w:rPr>
            </w:pPr>
            <w:r w:rsidRPr="002149A7">
              <w:t xml:space="preserve"> ELEKTRİK YASASI</w:t>
            </w:r>
          </w:p>
        </w:tc>
      </w:tr>
      <w:tr w:rsidR="00910FEB" w:rsidRPr="002149A7" w:rsidTr="00910FEB">
        <w:trPr>
          <w:trHeight w:val="14"/>
        </w:trPr>
        <w:tc>
          <w:tcPr>
            <w:tcW w:w="8833" w:type="dxa"/>
            <w:gridSpan w:val="28"/>
            <w:tcBorders>
              <w:top w:val="nil"/>
              <w:left w:val="nil"/>
              <w:bottom w:val="nil"/>
              <w:right w:val="nil"/>
            </w:tcBorders>
            <w:hideMark/>
          </w:tcPr>
          <w:p w:rsidR="00910FEB" w:rsidRPr="002149A7" w:rsidRDefault="00910FEB" w:rsidP="005C7399">
            <w:pPr>
              <w:overflowPunct w:val="0"/>
              <w:autoSpaceDE w:val="0"/>
              <w:autoSpaceDN w:val="0"/>
              <w:adjustRightInd w:val="0"/>
              <w:jc w:val="center"/>
              <w:rPr>
                <w:rFonts w:eastAsia="Arial Unicode MS"/>
                <w:color w:val="000000"/>
                <w:lang w:val="en-US"/>
              </w:rPr>
            </w:pPr>
            <w:r w:rsidRPr="002149A7">
              <w:t>10'uncu Madde Uyarınca Yapılan Elektrik Tüzüğü</w:t>
            </w:r>
          </w:p>
        </w:tc>
      </w:tr>
      <w:tr w:rsidR="00910FEB" w:rsidRPr="002149A7" w:rsidTr="00910FEB">
        <w:trPr>
          <w:trHeight w:val="14"/>
        </w:trPr>
        <w:tc>
          <w:tcPr>
            <w:tcW w:w="8833" w:type="dxa"/>
            <w:gridSpan w:val="28"/>
            <w:tcBorders>
              <w:top w:val="nil"/>
              <w:left w:val="nil"/>
              <w:bottom w:val="nil"/>
              <w:right w:val="nil"/>
            </w:tcBorders>
            <w:hideMark/>
          </w:tcPr>
          <w:p w:rsidR="00910FEB" w:rsidRPr="002149A7" w:rsidRDefault="00910FEB" w:rsidP="005C7399">
            <w:pPr>
              <w:jc w:val="right"/>
              <w:rPr>
                <w:lang w:val="en-US"/>
              </w:rPr>
            </w:pPr>
            <w:r w:rsidRPr="002149A7">
              <w:t>M.M.C.I, S 102</w:t>
            </w:r>
          </w:p>
          <w:p w:rsidR="00910FEB" w:rsidRPr="002149A7" w:rsidRDefault="00910FEB" w:rsidP="005C7399">
            <w:pPr>
              <w:overflowPunct w:val="0"/>
              <w:autoSpaceDE w:val="0"/>
              <w:autoSpaceDN w:val="0"/>
              <w:adjustRightInd w:val="0"/>
              <w:jc w:val="right"/>
              <w:rPr>
                <w:rFonts w:eastAsia="Arial Unicode MS"/>
                <w:color w:val="000000"/>
                <w:lang w:val="en-US"/>
              </w:rPr>
            </w:pPr>
            <w:r w:rsidRPr="002149A7">
              <w:t>548/1953</w:t>
            </w:r>
          </w:p>
        </w:tc>
      </w:tr>
      <w:tr w:rsidR="00910FEB" w:rsidRPr="002149A7" w:rsidTr="00910FEB">
        <w:trPr>
          <w:trHeight w:val="14"/>
        </w:trPr>
        <w:tc>
          <w:tcPr>
            <w:tcW w:w="1288" w:type="dxa"/>
            <w:gridSpan w:val="2"/>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548" w:type="dxa"/>
            <w:gridSpan w:val="4"/>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1.</w:t>
            </w:r>
          </w:p>
        </w:tc>
        <w:tc>
          <w:tcPr>
            <w:tcW w:w="6996" w:type="dxa"/>
            <w:gridSpan w:val="22"/>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Bu Tüzük, Elektrik Tüzüğü olarak isimlendirilir.</w:t>
            </w:r>
          </w:p>
        </w:tc>
      </w:tr>
      <w:tr w:rsidR="00910FEB" w:rsidRPr="002149A7" w:rsidTr="00910FEB">
        <w:trPr>
          <w:trHeight w:val="14"/>
        </w:trPr>
        <w:tc>
          <w:tcPr>
            <w:tcW w:w="8833" w:type="dxa"/>
            <w:gridSpan w:val="28"/>
            <w:tcBorders>
              <w:top w:val="nil"/>
              <w:left w:val="nil"/>
              <w:bottom w:val="nil"/>
              <w:right w:val="nil"/>
            </w:tcBorders>
            <w:hideMark/>
          </w:tcPr>
          <w:p w:rsidR="00910FEB" w:rsidRPr="002149A7" w:rsidRDefault="00910FEB" w:rsidP="005C7399">
            <w:pPr>
              <w:overflowPunct w:val="0"/>
              <w:autoSpaceDE w:val="0"/>
              <w:autoSpaceDN w:val="0"/>
              <w:adjustRightInd w:val="0"/>
              <w:jc w:val="center"/>
              <w:rPr>
                <w:rFonts w:eastAsia="Arial Unicode MS"/>
                <w:color w:val="000000"/>
                <w:lang w:val="en-US"/>
              </w:rPr>
            </w:pPr>
            <w:r w:rsidRPr="002149A7">
              <w:t>I. KISIM</w:t>
            </w:r>
          </w:p>
        </w:tc>
      </w:tr>
      <w:tr w:rsidR="00910FEB" w:rsidRPr="002149A7" w:rsidTr="00910FEB">
        <w:trPr>
          <w:trHeight w:val="14"/>
        </w:trPr>
        <w:tc>
          <w:tcPr>
            <w:tcW w:w="8833" w:type="dxa"/>
            <w:gridSpan w:val="28"/>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İşletmelerin Elektrik Enerjisi Temin Edebileceği Genel Koşullar</w:t>
            </w:r>
          </w:p>
        </w:tc>
      </w:tr>
      <w:tr w:rsidR="00910FEB" w:rsidRPr="002149A7" w:rsidTr="00910FEB">
        <w:trPr>
          <w:trHeight w:val="14"/>
        </w:trPr>
        <w:tc>
          <w:tcPr>
            <w:tcW w:w="1107" w:type="dxa"/>
            <w:tcBorders>
              <w:top w:val="nil"/>
              <w:left w:val="nil"/>
              <w:bottom w:val="nil"/>
              <w:right w:val="nil"/>
            </w:tcBorders>
            <w:hideMark/>
          </w:tcPr>
          <w:p w:rsidR="00910FEB" w:rsidRPr="002C6F28" w:rsidRDefault="00910FEB" w:rsidP="005C7399">
            <w:pPr>
              <w:overflowPunct w:val="0"/>
              <w:autoSpaceDE w:val="0"/>
              <w:autoSpaceDN w:val="0"/>
              <w:adjustRightInd w:val="0"/>
              <w:rPr>
                <w:rFonts w:eastAsia="Arial Unicode MS"/>
                <w:color w:val="000000"/>
                <w:sz w:val="20"/>
                <w:szCs w:val="20"/>
                <w:lang w:val="en-US"/>
              </w:rPr>
            </w:pPr>
            <w:r w:rsidRPr="002C6F28">
              <w:rPr>
                <w:sz w:val="20"/>
                <w:szCs w:val="20"/>
              </w:rPr>
              <w:t>Frekans</w:t>
            </w:r>
          </w:p>
        </w:tc>
        <w:tc>
          <w:tcPr>
            <w:tcW w:w="500" w:type="dxa"/>
            <w:gridSpan w:val="2"/>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2.</w:t>
            </w:r>
          </w:p>
        </w:tc>
        <w:tc>
          <w:tcPr>
            <w:tcW w:w="7226" w:type="dxa"/>
            <w:gridSpan w:val="25"/>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Alternatif akım sistemleri frekansı, sanayide tam 50 çevrim olmalıdır. Ancak, Bakanlar Kurulunun onayına tabi olarak elektrik demiryolları çalıştırılması için başka herhangi bir frekans kullanılabilir.</w:t>
            </w:r>
          </w:p>
        </w:tc>
      </w:tr>
      <w:tr w:rsidR="00910FEB" w:rsidRPr="002149A7" w:rsidTr="00910FEB">
        <w:trPr>
          <w:gridAfter w:val="1"/>
          <w:wAfter w:w="32" w:type="dxa"/>
          <w:trHeight w:val="14"/>
        </w:trPr>
        <w:tc>
          <w:tcPr>
            <w:tcW w:w="1107" w:type="dxa"/>
            <w:tcBorders>
              <w:top w:val="nil"/>
              <w:left w:val="nil"/>
              <w:bottom w:val="nil"/>
              <w:right w:val="nil"/>
            </w:tcBorders>
            <w:hideMark/>
          </w:tcPr>
          <w:p w:rsidR="00910FEB" w:rsidRPr="002C6F28" w:rsidRDefault="00910FEB" w:rsidP="005C7399">
            <w:pPr>
              <w:overflowPunct w:val="0"/>
              <w:autoSpaceDE w:val="0"/>
              <w:autoSpaceDN w:val="0"/>
              <w:adjustRightInd w:val="0"/>
              <w:ind w:right="-156"/>
              <w:rPr>
                <w:rFonts w:eastAsia="Arial Unicode MS"/>
                <w:color w:val="000000"/>
                <w:sz w:val="20"/>
                <w:szCs w:val="20"/>
                <w:lang w:val="en-US"/>
              </w:rPr>
            </w:pPr>
            <w:r w:rsidRPr="002C6F28">
              <w:rPr>
                <w:sz w:val="20"/>
                <w:szCs w:val="20"/>
              </w:rPr>
              <w:t>Temin sistemleri</w:t>
            </w:r>
          </w:p>
        </w:tc>
        <w:tc>
          <w:tcPr>
            <w:tcW w:w="720" w:type="dxa"/>
            <w:gridSpan w:val="4"/>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3.</w:t>
            </w:r>
          </w:p>
        </w:tc>
        <w:tc>
          <w:tcPr>
            <w:tcW w:w="650" w:type="dxa"/>
            <w:gridSpan w:val="4"/>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(1)</w:t>
            </w:r>
          </w:p>
        </w:tc>
        <w:tc>
          <w:tcPr>
            <w:tcW w:w="6324" w:type="dxa"/>
            <w:gridSpan w:val="18"/>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Elektrik temini aşağıdaki sistemlerden biri veya birkaçı ile yapılabilir.</w:t>
            </w:r>
          </w:p>
        </w:tc>
      </w:tr>
      <w:tr w:rsidR="00910FEB" w:rsidRPr="002149A7" w:rsidTr="00910FEB">
        <w:trPr>
          <w:trHeight w:val="14"/>
        </w:trPr>
        <w:tc>
          <w:tcPr>
            <w:tcW w:w="1107" w:type="dxa"/>
            <w:tcBorders>
              <w:top w:val="nil"/>
              <w:left w:val="nil"/>
              <w:bottom w:val="nil"/>
              <w:right w:val="nil"/>
            </w:tcBorders>
          </w:tcPr>
          <w:p w:rsidR="00910FEB" w:rsidRPr="002C6F28" w:rsidRDefault="00910FEB" w:rsidP="005C7399">
            <w:pPr>
              <w:overflowPunct w:val="0"/>
              <w:autoSpaceDE w:val="0"/>
              <w:autoSpaceDN w:val="0"/>
              <w:adjustRightInd w:val="0"/>
              <w:rPr>
                <w:rFonts w:eastAsia="Arial Unicode MS"/>
                <w:color w:val="000000"/>
                <w:sz w:val="20"/>
                <w:szCs w:val="20"/>
                <w:lang w:val="en-US"/>
              </w:rPr>
            </w:pPr>
          </w:p>
        </w:tc>
        <w:tc>
          <w:tcPr>
            <w:tcW w:w="720" w:type="dxa"/>
            <w:gridSpan w:val="4"/>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50" w:type="dxa"/>
            <w:gridSpan w:val="4"/>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04" w:type="dxa"/>
            <w:gridSpan w:val="7"/>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(a)</w:t>
            </w:r>
          </w:p>
        </w:tc>
        <w:tc>
          <w:tcPr>
            <w:tcW w:w="5751" w:type="dxa"/>
            <w:gridSpan w:val="12"/>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Tüketicinin terminalinde ölçüldüğünde nominal voltajı 230 voltu geçmeyen iki telli sistem:</w:t>
            </w:r>
          </w:p>
        </w:tc>
      </w:tr>
      <w:tr w:rsidR="00910FEB" w:rsidRPr="002149A7" w:rsidTr="00910FEB">
        <w:trPr>
          <w:trHeight w:val="14"/>
        </w:trPr>
        <w:tc>
          <w:tcPr>
            <w:tcW w:w="1107" w:type="dxa"/>
            <w:tcBorders>
              <w:top w:val="nil"/>
              <w:left w:val="nil"/>
              <w:bottom w:val="nil"/>
              <w:right w:val="nil"/>
            </w:tcBorders>
          </w:tcPr>
          <w:p w:rsidR="00910FEB" w:rsidRPr="002C6F28" w:rsidRDefault="00910FEB" w:rsidP="005C7399">
            <w:pPr>
              <w:overflowPunct w:val="0"/>
              <w:autoSpaceDE w:val="0"/>
              <w:autoSpaceDN w:val="0"/>
              <w:adjustRightInd w:val="0"/>
              <w:rPr>
                <w:rFonts w:eastAsia="Arial Unicode MS"/>
                <w:color w:val="000000"/>
                <w:sz w:val="20"/>
                <w:szCs w:val="20"/>
                <w:lang w:val="en-US"/>
              </w:rPr>
            </w:pPr>
          </w:p>
        </w:tc>
        <w:tc>
          <w:tcPr>
            <w:tcW w:w="720" w:type="dxa"/>
            <w:gridSpan w:val="4"/>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50" w:type="dxa"/>
            <w:gridSpan w:val="4"/>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04" w:type="dxa"/>
            <w:gridSpan w:val="7"/>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32" w:type="dxa"/>
            <w:gridSpan w:val="8"/>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(i)</w:t>
            </w:r>
          </w:p>
        </w:tc>
        <w:tc>
          <w:tcPr>
            <w:tcW w:w="5119" w:type="dxa"/>
            <w:gridSpan w:val="4"/>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direkt akım; veya</w:t>
            </w:r>
          </w:p>
        </w:tc>
      </w:tr>
      <w:tr w:rsidR="00910FEB" w:rsidRPr="002149A7" w:rsidTr="00910FEB">
        <w:trPr>
          <w:trHeight w:val="14"/>
        </w:trPr>
        <w:tc>
          <w:tcPr>
            <w:tcW w:w="1107" w:type="dxa"/>
            <w:tcBorders>
              <w:top w:val="nil"/>
              <w:left w:val="nil"/>
              <w:bottom w:val="nil"/>
              <w:right w:val="nil"/>
            </w:tcBorders>
          </w:tcPr>
          <w:p w:rsidR="00910FEB" w:rsidRPr="002C6F28" w:rsidRDefault="00910FEB" w:rsidP="005C7399">
            <w:pPr>
              <w:overflowPunct w:val="0"/>
              <w:autoSpaceDE w:val="0"/>
              <w:autoSpaceDN w:val="0"/>
              <w:adjustRightInd w:val="0"/>
              <w:rPr>
                <w:rFonts w:eastAsia="Arial Unicode MS"/>
                <w:color w:val="000000"/>
                <w:sz w:val="20"/>
                <w:szCs w:val="20"/>
                <w:lang w:val="en-US"/>
              </w:rPr>
            </w:pPr>
          </w:p>
        </w:tc>
        <w:tc>
          <w:tcPr>
            <w:tcW w:w="720" w:type="dxa"/>
            <w:gridSpan w:val="4"/>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50" w:type="dxa"/>
            <w:gridSpan w:val="4"/>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04" w:type="dxa"/>
            <w:gridSpan w:val="7"/>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32" w:type="dxa"/>
            <w:gridSpan w:val="8"/>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(ii)</w:t>
            </w:r>
          </w:p>
        </w:tc>
        <w:tc>
          <w:tcPr>
            <w:tcW w:w="5119" w:type="dxa"/>
            <w:gridSpan w:val="4"/>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tek faz dalgalı akım.</w:t>
            </w:r>
          </w:p>
        </w:tc>
      </w:tr>
      <w:tr w:rsidR="00910FEB" w:rsidRPr="002149A7" w:rsidTr="00910FEB">
        <w:trPr>
          <w:trHeight w:val="14"/>
        </w:trPr>
        <w:tc>
          <w:tcPr>
            <w:tcW w:w="1107" w:type="dxa"/>
            <w:tcBorders>
              <w:top w:val="nil"/>
              <w:left w:val="nil"/>
              <w:bottom w:val="nil"/>
              <w:right w:val="nil"/>
            </w:tcBorders>
          </w:tcPr>
          <w:p w:rsidR="00910FEB" w:rsidRPr="002C6F28" w:rsidRDefault="00910FEB" w:rsidP="005C7399">
            <w:pPr>
              <w:overflowPunct w:val="0"/>
              <w:autoSpaceDE w:val="0"/>
              <w:autoSpaceDN w:val="0"/>
              <w:adjustRightInd w:val="0"/>
              <w:rPr>
                <w:rFonts w:eastAsia="Arial Unicode MS"/>
                <w:color w:val="000000"/>
                <w:sz w:val="20"/>
                <w:szCs w:val="20"/>
                <w:lang w:val="en-US"/>
              </w:rPr>
            </w:pPr>
          </w:p>
        </w:tc>
        <w:tc>
          <w:tcPr>
            <w:tcW w:w="720" w:type="dxa"/>
            <w:gridSpan w:val="4"/>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50" w:type="dxa"/>
            <w:gridSpan w:val="4"/>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04" w:type="dxa"/>
            <w:gridSpan w:val="7"/>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(b)</w:t>
            </w:r>
          </w:p>
        </w:tc>
        <w:tc>
          <w:tcPr>
            <w:tcW w:w="5751" w:type="dxa"/>
            <w:gridSpan w:val="12"/>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Tüketicinin terminalinde ölçüldüğünde nominal voltajı dış kondüktörler arasında 460 voltu ve her dış ve ara kondüktör arasında 230 voltu geçmeyen üç telli sistem:</w:t>
            </w:r>
          </w:p>
        </w:tc>
      </w:tr>
      <w:tr w:rsidR="00910FEB" w:rsidRPr="002149A7" w:rsidTr="00910FEB">
        <w:trPr>
          <w:trHeight w:val="14"/>
        </w:trPr>
        <w:tc>
          <w:tcPr>
            <w:tcW w:w="1107" w:type="dxa"/>
            <w:tcBorders>
              <w:top w:val="nil"/>
              <w:left w:val="nil"/>
              <w:bottom w:val="nil"/>
              <w:right w:val="nil"/>
            </w:tcBorders>
          </w:tcPr>
          <w:p w:rsidR="00910FEB" w:rsidRPr="002C6F28" w:rsidRDefault="00910FEB" w:rsidP="005C7399">
            <w:pPr>
              <w:overflowPunct w:val="0"/>
              <w:autoSpaceDE w:val="0"/>
              <w:autoSpaceDN w:val="0"/>
              <w:adjustRightInd w:val="0"/>
              <w:rPr>
                <w:rFonts w:eastAsia="Arial Unicode MS"/>
                <w:color w:val="000000"/>
                <w:sz w:val="20"/>
                <w:szCs w:val="20"/>
                <w:lang w:val="en-US"/>
              </w:rPr>
            </w:pPr>
          </w:p>
        </w:tc>
        <w:tc>
          <w:tcPr>
            <w:tcW w:w="720" w:type="dxa"/>
            <w:gridSpan w:val="4"/>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50" w:type="dxa"/>
            <w:gridSpan w:val="4"/>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04" w:type="dxa"/>
            <w:gridSpan w:val="7"/>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32" w:type="dxa"/>
            <w:gridSpan w:val="8"/>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(i)</w:t>
            </w:r>
          </w:p>
        </w:tc>
        <w:tc>
          <w:tcPr>
            <w:tcW w:w="5119" w:type="dxa"/>
            <w:gridSpan w:val="4"/>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direkt akım; veya</w:t>
            </w:r>
          </w:p>
        </w:tc>
      </w:tr>
      <w:tr w:rsidR="00910FEB" w:rsidRPr="002149A7" w:rsidTr="00910FEB">
        <w:trPr>
          <w:trHeight w:val="14"/>
        </w:trPr>
        <w:tc>
          <w:tcPr>
            <w:tcW w:w="1107" w:type="dxa"/>
            <w:tcBorders>
              <w:top w:val="nil"/>
              <w:left w:val="nil"/>
              <w:bottom w:val="nil"/>
              <w:right w:val="nil"/>
            </w:tcBorders>
          </w:tcPr>
          <w:p w:rsidR="00910FEB" w:rsidRPr="002C6F28" w:rsidRDefault="00910FEB" w:rsidP="005C7399">
            <w:pPr>
              <w:overflowPunct w:val="0"/>
              <w:autoSpaceDE w:val="0"/>
              <w:autoSpaceDN w:val="0"/>
              <w:adjustRightInd w:val="0"/>
              <w:rPr>
                <w:rFonts w:eastAsia="Arial Unicode MS"/>
                <w:color w:val="000000"/>
                <w:sz w:val="20"/>
                <w:szCs w:val="20"/>
                <w:lang w:val="en-US"/>
              </w:rPr>
            </w:pPr>
          </w:p>
        </w:tc>
        <w:tc>
          <w:tcPr>
            <w:tcW w:w="720" w:type="dxa"/>
            <w:gridSpan w:val="4"/>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50" w:type="dxa"/>
            <w:gridSpan w:val="4"/>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04" w:type="dxa"/>
            <w:gridSpan w:val="7"/>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32" w:type="dxa"/>
            <w:gridSpan w:val="8"/>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(ii)</w:t>
            </w:r>
          </w:p>
        </w:tc>
        <w:tc>
          <w:tcPr>
            <w:tcW w:w="5119" w:type="dxa"/>
            <w:gridSpan w:val="4"/>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tek faz alternatif akım.</w:t>
            </w:r>
          </w:p>
        </w:tc>
      </w:tr>
      <w:tr w:rsidR="00910FEB" w:rsidRPr="002149A7" w:rsidTr="00910FEB">
        <w:trPr>
          <w:trHeight w:val="14"/>
        </w:trPr>
        <w:tc>
          <w:tcPr>
            <w:tcW w:w="1107" w:type="dxa"/>
            <w:tcBorders>
              <w:top w:val="nil"/>
              <w:left w:val="nil"/>
              <w:bottom w:val="nil"/>
              <w:right w:val="nil"/>
            </w:tcBorders>
          </w:tcPr>
          <w:p w:rsidR="00910FEB" w:rsidRPr="002C6F28" w:rsidRDefault="00910FEB" w:rsidP="005C7399">
            <w:pPr>
              <w:overflowPunct w:val="0"/>
              <w:autoSpaceDE w:val="0"/>
              <w:autoSpaceDN w:val="0"/>
              <w:adjustRightInd w:val="0"/>
              <w:rPr>
                <w:rFonts w:eastAsia="Arial Unicode MS"/>
                <w:color w:val="000000"/>
                <w:sz w:val="20"/>
                <w:szCs w:val="20"/>
                <w:lang w:val="en-US"/>
              </w:rPr>
            </w:pPr>
          </w:p>
        </w:tc>
        <w:tc>
          <w:tcPr>
            <w:tcW w:w="720" w:type="dxa"/>
            <w:gridSpan w:val="4"/>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50" w:type="dxa"/>
            <w:gridSpan w:val="4"/>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04" w:type="dxa"/>
            <w:gridSpan w:val="7"/>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(c)</w:t>
            </w:r>
          </w:p>
        </w:tc>
        <w:tc>
          <w:tcPr>
            <w:tcW w:w="5751" w:type="dxa"/>
            <w:gridSpan w:val="12"/>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Tüketicinin terminalinde ölçüldüğünde, nominal voltajı fazlar arasında 400 voltu ve her fazla nötr kondüktör arasında 230 voltu geçmeyen üç fazlı dört telli sistem;</w:t>
            </w:r>
          </w:p>
        </w:tc>
      </w:tr>
      <w:tr w:rsidR="00910FEB" w:rsidRPr="002149A7" w:rsidTr="00910FEB">
        <w:trPr>
          <w:trHeight w:val="14"/>
        </w:trPr>
        <w:tc>
          <w:tcPr>
            <w:tcW w:w="1107" w:type="dxa"/>
            <w:tcBorders>
              <w:top w:val="nil"/>
              <w:left w:val="nil"/>
              <w:bottom w:val="nil"/>
              <w:right w:val="nil"/>
            </w:tcBorders>
          </w:tcPr>
          <w:p w:rsidR="00910FEB" w:rsidRPr="002C6F28" w:rsidRDefault="00910FEB" w:rsidP="005C7399">
            <w:pPr>
              <w:overflowPunct w:val="0"/>
              <w:autoSpaceDE w:val="0"/>
              <w:autoSpaceDN w:val="0"/>
              <w:adjustRightInd w:val="0"/>
              <w:rPr>
                <w:rFonts w:eastAsia="Arial Unicode MS"/>
                <w:color w:val="000000"/>
                <w:sz w:val="20"/>
                <w:szCs w:val="20"/>
                <w:lang w:val="en-US"/>
              </w:rPr>
            </w:pPr>
          </w:p>
        </w:tc>
        <w:tc>
          <w:tcPr>
            <w:tcW w:w="720" w:type="dxa"/>
            <w:gridSpan w:val="4"/>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50" w:type="dxa"/>
            <w:gridSpan w:val="4"/>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04" w:type="dxa"/>
            <w:gridSpan w:val="7"/>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(d)</w:t>
            </w:r>
          </w:p>
        </w:tc>
        <w:tc>
          <w:tcPr>
            <w:tcW w:w="5751" w:type="dxa"/>
            <w:gridSpan w:val="12"/>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Bu maddenin (a) ve (b) bendlerinde tarif edildiği şekilde alçak veya orta voltajlı bir sisteme veya sistemlere direkt transformatörler veya trafo merkezlerinden verilen akım ile birlikte motorlara, motor jeneratörlere, direk transformatörlere, sokak kutuları veya trafo merkezlerine yer</w:t>
            </w:r>
            <w:r w:rsidRPr="002149A7">
              <w:softHyphen/>
              <w:t>leştirilmiş transformatörlere yüksek veya çok yüksek dalgalı tek faz iki telli besleme;</w:t>
            </w:r>
          </w:p>
        </w:tc>
      </w:tr>
      <w:tr w:rsidR="00910FEB" w:rsidRPr="002149A7" w:rsidTr="00910FEB">
        <w:trPr>
          <w:trHeight w:val="14"/>
        </w:trPr>
        <w:tc>
          <w:tcPr>
            <w:tcW w:w="1107" w:type="dxa"/>
            <w:tcBorders>
              <w:top w:val="nil"/>
              <w:left w:val="nil"/>
              <w:bottom w:val="nil"/>
              <w:right w:val="nil"/>
            </w:tcBorders>
          </w:tcPr>
          <w:p w:rsidR="00910FEB" w:rsidRPr="002C6F28" w:rsidRDefault="00910FEB" w:rsidP="005C7399">
            <w:pPr>
              <w:overflowPunct w:val="0"/>
              <w:autoSpaceDE w:val="0"/>
              <w:autoSpaceDN w:val="0"/>
              <w:adjustRightInd w:val="0"/>
              <w:rPr>
                <w:rFonts w:eastAsia="Arial Unicode MS"/>
                <w:color w:val="000000"/>
                <w:sz w:val="20"/>
                <w:szCs w:val="20"/>
                <w:lang w:val="en-US"/>
              </w:rPr>
            </w:pPr>
          </w:p>
        </w:tc>
        <w:tc>
          <w:tcPr>
            <w:tcW w:w="720" w:type="dxa"/>
            <w:gridSpan w:val="4"/>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50" w:type="dxa"/>
            <w:gridSpan w:val="4"/>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04" w:type="dxa"/>
            <w:gridSpan w:val="7"/>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(e)</w:t>
            </w:r>
          </w:p>
        </w:tc>
        <w:tc>
          <w:tcPr>
            <w:tcW w:w="5751" w:type="dxa"/>
            <w:gridSpan w:val="12"/>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Bu maddenin (a), (b) ve (c) bendlerinde tarif edildiği şekilde alçak veya orta voltajlı bir sisteme veya sistemlere direk transformatörler veya trafo merkezlerinden verilen akım ile birlikte motorlara, motor jeneratörlere, tek göbekli konvertörlere, direk transformatörlere ve sokak kutuları veya trafo merkezlerine yerleştirilmiş transformatörlere yüksek veya fazla yüksek dalgalı akımı üç fazlı besleme;</w:t>
            </w:r>
          </w:p>
        </w:tc>
      </w:tr>
      <w:tr w:rsidR="00910FEB" w:rsidRPr="002149A7" w:rsidTr="00910FEB">
        <w:trPr>
          <w:trHeight w:val="14"/>
        </w:trPr>
        <w:tc>
          <w:tcPr>
            <w:tcW w:w="1107" w:type="dxa"/>
            <w:tcBorders>
              <w:top w:val="nil"/>
              <w:left w:val="nil"/>
              <w:bottom w:val="nil"/>
              <w:right w:val="nil"/>
            </w:tcBorders>
          </w:tcPr>
          <w:p w:rsidR="00910FEB" w:rsidRPr="002C6F28" w:rsidRDefault="00910FEB" w:rsidP="005C7399">
            <w:pPr>
              <w:overflowPunct w:val="0"/>
              <w:autoSpaceDE w:val="0"/>
              <w:autoSpaceDN w:val="0"/>
              <w:adjustRightInd w:val="0"/>
              <w:rPr>
                <w:rFonts w:eastAsia="Arial Unicode MS"/>
                <w:color w:val="000000"/>
                <w:sz w:val="20"/>
                <w:szCs w:val="20"/>
                <w:lang w:val="en-US"/>
              </w:rPr>
            </w:pPr>
          </w:p>
        </w:tc>
        <w:tc>
          <w:tcPr>
            <w:tcW w:w="720" w:type="dxa"/>
            <w:gridSpan w:val="4"/>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50" w:type="dxa"/>
            <w:gridSpan w:val="4"/>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04" w:type="dxa"/>
            <w:gridSpan w:val="7"/>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(f)</w:t>
            </w:r>
          </w:p>
        </w:tc>
        <w:tc>
          <w:tcPr>
            <w:tcW w:w="5751" w:type="dxa"/>
            <w:gridSpan w:val="12"/>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Motorlara veya motor jeneratörlere yüksek veya fazla yüksek voltajlı iki telli direkt akım beslemesi;</w:t>
            </w:r>
          </w:p>
        </w:tc>
      </w:tr>
      <w:tr w:rsidR="00910FEB" w:rsidRPr="002149A7" w:rsidTr="00910FEB">
        <w:trPr>
          <w:trHeight w:val="14"/>
        </w:trPr>
        <w:tc>
          <w:tcPr>
            <w:tcW w:w="1107" w:type="dxa"/>
            <w:tcBorders>
              <w:top w:val="nil"/>
              <w:left w:val="nil"/>
              <w:bottom w:val="nil"/>
              <w:right w:val="nil"/>
            </w:tcBorders>
          </w:tcPr>
          <w:p w:rsidR="00910FEB" w:rsidRPr="002C6F28" w:rsidRDefault="00910FEB" w:rsidP="005C7399">
            <w:pPr>
              <w:overflowPunct w:val="0"/>
              <w:autoSpaceDE w:val="0"/>
              <w:autoSpaceDN w:val="0"/>
              <w:adjustRightInd w:val="0"/>
              <w:rPr>
                <w:rFonts w:eastAsia="Arial Unicode MS"/>
                <w:color w:val="000000"/>
                <w:sz w:val="20"/>
                <w:szCs w:val="20"/>
                <w:lang w:val="en-US"/>
              </w:rPr>
            </w:pPr>
          </w:p>
        </w:tc>
        <w:tc>
          <w:tcPr>
            <w:tcW w:w="720" w:type="dxa"/>
            <w:gridSpan w:val="4"/>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50" w:type="dxa"/>
            <w:gridSpan w:val="4"/>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04" w:type="dxa"/>
            <w:gridSpan w:val="7"/>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(g)</w:t>
            </w:r>
          </w:p>
        </w:tc>
        <w:tc>
          <w:tcPr>
            <w:tcW w:w="5751" w:type="dxa"/>
            <w:gridSpan w:val="12"/>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3300 voltu aşmayan herhangi bir voltaj için sokak aydınlatma serileri;</w:t>
            </w:r>
          </w:p>
        </w:tc>
      </w:tr>
      <w:tr w:rsidR="00910FEB" w:rsidRPr="002149A7" w:rsidTr="00910FEB">
        <w:trPr>
          <w:trHeight w:val="14"/>
        </w:trPr>
        <w:tc>
          <w:tcPr>
            <w:tcW w:w="1107" w:type="dxa"/>
            <w:tcBorders>
              <w:top w:val="nil"/>
              <w:left w:val="nil"/>
              <w:bottom w:val="nil"/>
              <w:right w:val="nil"/>
            </w:tcBorders>
          </w:tcPr>
          <w:p w:rsidR="00910FEB" w:rsidRPr="002C6F28" w:rsidRDefault="00910FEB" w:rsidP="005C7399">
            <w:pPr>
              <w:overflowPunct w:val="0"/>
              <w:autoSpaceDE w:val="0"/>
              <w:autoSpaceDN w:val="0"/>
              <w:adjustRightInd w:val="0"/>
              <w:rPr>
                <w:rFonts w:eastAsia="Arial Unicode MS"/>
                <w:color w:val="000000"/>
                <w:sz w:val="20"/>
                <w:szCs w:val="20"/>
                <w:lang w:val="en-US"/>
              </w:rPr>
            </w:pPr>
          </w:p>
        </w:tc>
        <w:tc>
          <w:tcPr>
            <w:tcW w:w="720" w:type="dxa"/>
            <w:gridSpan w:val="4"/>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50" w:type="dxa"/>
            <w:gridSpan w:val="4"/>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04" w:type="dxa"/>
            <w:gridSpan w:val="7"/>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(h)</w:t>
            </w:r>
          </w:p>
        </w:tc>
        <w:tc>
          <w:tcPr>
            <w:tcW w:w="5751" w:type="dxa"/>
            <w:gridSpan w:val="12"/>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Topraklandırılmış bir direkle 650 voltu geçmeyen voltajdan direkt akım beslemesi</w:t>
            </w:r>
          </w:p>
        </w:tc>
      </w:tr>
      <w:tr w:rsidR="00910FEB" w:rsidRPr="002149A7" w:rsidTr="00910FEB">
        <w:trPr>
          <w:trHeight w:val="14"/>
        </w:trPr>
        <w:tc>
          <w:tcPr>
            <w:tcW w:w="1107" w:type="dxa"/>
            <w:tcBorders>
              <w:top w:val="nil"/>
              <w:left w:val="nil"/>
              <w:bottom w:val="nil"/>
              <w:right w:val="nil"/>
            </w:tcBorders>
          </w:tcPr>
          <w:p w:rsidR="00910FEB" w:rsidRPr="002C6F28" w:rsidRDefault="00910FEB" w:rsidP="005C7399">
            <w:pPr>
              <w:overflowPunct w:val="0"/>
              <w:autoSpaceDE w:val="0"/>
              <w:autoSpaceDN w:val="0"/>
              <w:adjustRightInd w:val="0"/>
              <w:rPr>
                <w:rFonts w:eastAsia="Arial Unicode MS"/>
                <w:color w:val="000000"/>
                <w:sz w:val="20"/>
                <w:szCs w:val="20"/>
                <w:lang w:val="en-US"/>
              </w:rPr>
            </w:pPr>
          </w:p>
        </w:tc>
        <w:tc>
          <w:tcPr>
            <w:tcW w:w="720" w:type="dxa"/>
            <w:gridSpan w:val="4"/>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50" w:type="dxa"/>
            <w:gridSpan w:val="4"/>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04" w:type="dxa"/>
            <w:gridSpan w:val="7"/>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(i)</w:t>
            </w:r>
          </w:p>
        </w:tc>
        <w:tc>
          <w:tcPr>
            <w:tcW w:w="5751" w:type="dxa"/>
            <w:gridSpan w:val="12"/>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Bakanlar Kurulunca yetkilendirilecek başka sistemler.</w:t>
            </w:r>
          </w:p>
        </w:tc>
      </w:tr>
      <w:tr w:rsidR="00910FEB" w:rsidRPr="002149A7" w:rsidTr="00910FEB">
        <w:trPr>
          <w:trHeight w:val="14"/>
        </w:trPr>
        <w:tc>
          <w:tcPr>
            <w:tcW w:w="1107" w:type="dxa"/>
            <w:tcBorders>
              <w:top w:val="nil"/>
              <w:left w:val="nil"/>
              <w:bottom w:val="nil"/>
              <w:right w:val="nil"/>
            </w:tcBorders>
          </w:tcPr>
          <w:p w:rsidR="00910FEB" w:rsidRPr="002C6F28" w:rsidRDefault="00910FEB" w:rsidP="005C7399">
            <w:pPr>
              <w:overflowPunct w:val="0"/>
              <w:autoSpaceDE w:val="0"/>
              <w:autoSpaceDN w:val="0"/>
              <w:adjustRightInd w:val="0"/>
              <w:rPr>
                <w:rFonts w:eastAsia="Arial Unicode MS"/>
                <w:color w:val="000000"/>
                <w:sz w:val="20"/>
                <w:szCs w:val="20"/>
                <w:lang w:val="en-US"/>
              </w:rPr>
            </w:pPr>
          </w:p>
        </w:tc>
        <w:tc>
          <w:tcPr>
            <w:tcW w:w="720" w:type="dxa"/>
            <w:gridSpan w:val="4"/>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50" w:type="dxa"/>
            <w:gridSpan w:val="4"/>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(2)</w:t>
            </w:r>
          </w:p>
        </w:tc>
        <w:tc>
          <w:tcPr>
            <w:tcW w:w="6355" w:type="dxa"/>
            <w:gridSpan w:val="19"/>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İşletmeler tüketicinin tellerine verilen enerji voltajını yükseltmek veya alçaltmak istediklerinde, önde, tüketicinin kullandığı herhangi bir aparatın yükseltilen veya alçaltılan voltaja uygun olup olmadığından emin olmalı ve gerekirse, voltajın bu yükseltilmesi veya alçaltılmasınm tüketiciye güçlük çıkarmadığına dair Müdürü tatmin etmelidir.</w:t>
            </w:r>
          </w:p>
        </w:tc>
      </w:tr>
      <w:tr w:rsidR="00910FEB" w:rsidRPr="002149A7" w:rsidTr="00910FEB">
        <w:trPr>
          <w:trHeight w:val="14"/>
        </w:trPr>
        <w:tc>
          <w:tcPr>
            <w:tcW w:w="1107" w:type="dxa"/>
            <w:tcBorders>
              <w:top w:val="nil"/>
              <w:left w:val="nil"/>
              <w:bottom w:val="nil"/>
              <w:right w:val="nil"/>
            </w:tcBorders>
            <w:hideMark/>
          </w:tcPr>
          <w:p w:rsidR="00910FEB" w:rsidRPr="002C6F28" w:rsidRDefault="00910FEB" w:rsidP="005C7399">
            <w:pPr>
              <w:overflowPunct w:val="0"/>
              <w:autoSpaceDE w:val="0"/>
              <w:autoSpaceDN w:val="0"/>
              <w:adjustRightInd w:val="0"/>
              <w:rPr>
                <w:rFonts w:eastAsia="Arial Unicode MS"/>
                <w:color w:val="000000"/>
                <w:sz w:val="20"/>
                <w:szCs w:val="20"/>
                <w:lang w:val="en-US"/>
              </w:rPr>
            </w:pPr>
            <w:r w:rsidRPr="002C6F28">
              <w:rPr>
                <w:sz w:val="20"/>
                <w:szCs w:val="20"/>
              </w:rPr>
              <w:t>Besleme Voltajı</w:t>
            </w:r>
          </w:p>
        </w:tc>
        <w:tc>
          <w:tcPr>
            <w:tcW w:w="720" w:type="dxa"/>
            <w:gridSpan w:val="4"/>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4.</w:t>
            </w:r>
          </w:p>
        </w:tc>
        <w:tc>
          <w:tcPr>
            <w:tcW w:w="650" w:type="dxa"/>
            <w:gridSpan w:val="4"/>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(1)</w:t>
            </w:r>
          </w:p>
        </w:tc>
        <w:tc>
          <w:tcPr>
            <w:tcW w:w="6355" w:type="dxa"/>
            <w:gridSpan w:val="19"/>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3 kilowatı aşmayan evlere temin edilen akım amaçları için nominal voltaj, tüketicinin terminalinde tek faz 230 voltu veya üç faz 400 voltu geçemez. 3 kilowatı aşan evlere temin edilen akım için nominal voltaj, direkt akım terminallerinde 460 voltu veya tek faz dalgalı akım sistemi ve bir üç fazlı sistem terminallerinde 400 voltu geçemez.</w:t>
            </w:r>
          </w:p>
        </w:tc>
      </w:tr>
      <w:tr w:rsidR="00910FEB" w:rsidRPr="002149A7" w:rsidTr="00910FEB">
        <w:trPr>
          <w:trHeight w:val="14"/>
        </w:trPr>
        <w:tc>
          <w:tcPr>
            <w:tcW w:w="1107" w:type="dxa"/>
            <w:tcBorders>
              <w:top w:val="nil"/>
              <w:left w:val="nil"/>
              <w:bottom w:val="nil"/>
              <w:right w:val="nil"/>
            </w:tcBorders>
          </w:tcPr>
          <w:p w:rsidR="00910FEB" w:rsidRPr="002C6F28" w:rsidRDefault="00910FEB" w:rsidP="005C7399">
            <w:pPr>
              <w:overflowPunct w:val="0"/>
              <w:autoSpaceDE w:val="0"/>
              <w:autoSpaceDN w:val="0"/>
              <w:adjustRightInd w:val="0"/>
              <w:rPr>
                <w:rFonts w:eastAsia="Arial Unicode MS"/>
                <w:color w:val="000000"/>
                <w:sz w:val="20"/>
                <w:szCs w:val="20"/>
                <w:lang w:val="en-US"/>
              </w:rPr>
            </w:pPr>
          </w:p>
        </w:tc>
        <w:tc>
          <w:tcPr>
            <w:tcW w:w="720" w:type="dxa"/>
            <w:gridSpan w:val="4"/>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50" w:type="dxa"/>
            <w:gridSpan w:val="4"/>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(2)</w:t>
            </w:r>
          </w:p>
        </w:tc>
        <w:tc>
          <w:tcPr>
            <w:tcW w:w="6355" w:type="dxa"/>
            <w:gridSpan w:val="19"/>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Endüstriyel amaçlar için enerji temini, gerek transformasyon, gerek motorlara doğrudan temin için yüksek veya fazla yüksek voltajda olabilir. Ancak:</w:t>
            </w:r>
          </w:p>
        </w:tc>
      </w:tr>
      <w:tr w:rsidR="00910FEB" w:rsidRPr="002149A7" w:rsidTr="00910FEB">
        <w:trPr>
          <w:trHeight w:val="14"/>
        </w:trPr>
        <w:tc>
          <w:tcPr>
            <w:tcW w:w="1107" w:type="dxa"/>
            <w:tcBorders>
              <w:top w:val="nil"/>
              <w:left w:val="nil"/>
              <w:bottom w:val="nil"/>
              <w:right w:val="nil"/>
            </w:tcBorders>
          </w:tcPr>
          <w:p w:rsidR="00910FEB" w:rsidRPr="002C6F28" w:rsidRDefault="00910FEB" w:rsidP="005C7399">
            <w:pPr>
              <w:overflowPunct w:val="0"/>
              <w:autoSpaceDE w:val="0"/>
              <w:autoSpaceDN w:val="0"/>
              <w:adjustRightInd w:val="0"/>
              <w:rPr>
                <w:rFonts w:eastAsia="Arial Unicode MS"/>
                <w:color w:val="000000"/>
                <w:sz w:val="20"/>
                <w:szCs w:val="20"/>
                <w:lang w:val="en-US"/>
              </w:rPr>
            </w:pPr>
          </w:p>
        </w:tc>
        <w:tc>
          <w:tcPr>
            <w:tcW w:w="720" w:type="dxa"/>
            <w:gridSpan w:val="4"/>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50" w:type="dxa"/>
            <w:gridSpan w:val="4"/>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42" w:type="dxa"/>
            <w:gridSpan w:val="9"/>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(a)</w:t>
            </w:r>
          </w:p>
        </w:tc>
        <w:tc>
          <w:tcPr>
            <w:tcW w:w="5714" w:type="dxa"/>
            <w:gridSpan w:val="10"/>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Yüksek veya fazla yüksek voltajda elektrikle şarj edilmesi plânlanan tüm kontrol dişlisi ile tüm metal işlerinin etrafı yetkili bir kişiden başka kimsenin giremeyeceği bir şekilde sarılmış veya korunmuş olmalıdır;</w:t>
            </w:r>
          </w:p>
        </w:tc>
      </w:tr>
      <w:tr w:rsidR="00910FEB" w:rsidRPr="002149A7" w:rsidTr="00910FEB">
        <w:trPr>
          <w:trHeight w:val="14"/>
        </w:trPr>
        <w:tc>
          <w:tcPr>
            <w:tcW w:w="1107" w:type="dxa"/>
            <w:tcBorders>
              <w:top w:val="nil"/>
              <w:left w:val="nil"/>
              <w:bottom w:val="nil"/>
              <w:right w:val="nil"/>
            </w:tcBorders>
          </w:tcPr>
          <w:p w:rsidR="00910FEB" w:rsidRPr="002C6F28" w:rsidRDefault="00910FEB" w:rsidP="005C7399">
            <w:pPr>
              <w:overflowPunct w:val="0"/>
              <w:autoSpaceDE w:val="0"/>
              <w:autoSpaceDN w:val="0"/>
              <w:adjustRightInd w:val="0"/>
              <w:rPr>
                <w:rFonts w:eastAsia="Arial Unicode MS"/>
                <w:color w:val="000000"/>
                <w:sz w:val="20"/>
                <w:szCs w:val="20"/>
                <w:lang w:val="en-US"/>
              </w:rPr>
            </w:pPr>
          </w:p>
        </w:tc>
        <w:tc>
          <w:tcPr>
            <w:tcW w:w="720" w:type="dxa"/>
            <w:gridSpan w:val="4"/>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50" w:type="dxa"/>
            <w:gridSpan w:val="4"/>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42" w:type="dxa"/>
            <w:gridSpan w:val="9"/>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(b)</w:t>
            </w:r>
          </w:p>
        </w:tc>
        <w:tc>
          <w:tcPr>
            <w:tcW w:w="5714" w:type="dxa"/>
            <w:gridSpan w:val="10"/>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Dönüşüm cihazı kullanıldığında alçak voltajda devrenin bir noktasını toprakla birleştirme yolu ve/veya başka yollardan, sözkonusu devrenin, daha yüksek voltajdaki bir devreden sızma veya onunla temastan normal voltajı üzerinde kazaen şarj olması nedeniyle doğacak tehlikeye karşı korumak için gerekli önlemler alınmalıdır;</w:t>
            </w:r>
          </w:p>
        </w:tc>
      </w:tr>
      <w:tr w:rsidR="00910FEB" w:rsidRPr="002149A7" w:rsidTr="00910FEB">
        <w:trPr>
          <w:trHeight w:val="14"/>
        </w:trPr>
        <w:tc>
          <w:tcPr>
            <w:tcW w:w="1107" w:type="dxa"/>
            <w:tcBorders>
              <w:top w:val="nil"/>
              <w:left w:val="nil"/>
              <w:bottom w:val="nil"/>
              <w:right w:val="nil"/>
            </w:tcBorders>
          </w:tcPr>
          <w:p w:rsidR="00910FEB" w:rsidRPr="002C6F28" w:rsidRDefault="00910FEB" w:rsidP="005C7399">
            <w:pPr>
              <w:overflowPunct w:val="0"/>
              <w:autoSpaceDE w:val="0"/>
              <w:autoSpaceDN w:val="0"/>
              <w:adjustRightInd w:val="0"/>
              <w:rPr>
                <w:rFonts w:eastAsia="Arial Unicode MS"/>
                <w:color w:val="000000"/>
                <w:sz w:val="20"/>
                <w:szCs w:val="20"/>
                <w:lang w:val="en-US"/>
              </w:rPr>
            </w:pPr>
          </w:p>
        </w:tc>
        <w:tc>
          <w:tcPr>
            <w:tcW w:w="720" w:type="dxa"/>
            <w:gridSpan w:val="4"/>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50" w:type="dxa"/>
            <w:gridSpan w:val="4"/>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42" w:type="dxa"/>
            <w:gridSpan w:val="9"/>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(c)</w:t>
            </w:r>
          </w:p>
        </w:tc>
        <w:tc>
          <w:tcPr>
            <w:tcW w:w="543" w:type="dxa"/>
            <w:gridSpan w:val="5"/>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(i)</w:t>
            </w:r>
          </w:p>
        </w:tc>
        <w:tc>
          <w:tcPr>
            <w:tcW w:w="5170" w:type="dxa"/>
            <w:gridSpan w:val="5"/>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Yüksek veya daha yüksek voltajda kullanılması tasarlanan tüm iletkenlerle teçhizata tüketici erişememeli ve sözkonusu iletkenler ve teçhizatla ilgili tüm işler, işletmeler tarafından tüketici ile anlaştıktan sonra yapılmalıdır; veya</w:t>
            </w:r>
          </w:p>
        </w:tc>
      </w:tr>
      <w:tr w:rsidR="00910FEB" w:rsidRPr="002149A7" w:rsidTr="00910FEB">
        <w:trPr>
          <w:trHeight w:val="14"/>
        </w:trPr>
        <w:tc>
          <w:tcPr>
            <w:tcW w:w="1107" w:type="dxa"/>
            <w:tcBorders>
              <w:top w:val="nil"/>
              <w:left w:val="nil"/>
              <w:bottom w:val="nil"/>
              <w:right w:val="nil"/>
            </w:tcBorders>
          </w:tcPr>
          <w:p w:rsidR="00910FEB" w:rsidRPr="002C6F28" w:rsidRDefault="00910FEB" w:rsidP="005C7399">
            <w:pPr>
              <w:overflowPunct w:val="0"/>
              <w:autoSpaceDE w:val="0"/>
              <w:autoSpaceDN w:val="0"/>
              <w:adjustRightInd w:val="0"/>
              <w:rPr>
                <w:rFonts w:eastAsia="Arial Unicode MS"/>
                <w:color w:val="000000"/>
                <w:sz w:val="20"/>
                <w:szCs w:val="20"/>
                <w:lang w:val="en-US"/>
              </w:rPr>
            </w:pPr>
          </w:p>
        </w:tc>
        <w:tc>
          <w:tcPr>
            <w:tcW w:w="720" w:type="dxa"/>
            <w:gridSpan w:val="4"/>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50" w:type="dxa"/>
            <w:gridSpan w:val="4"/>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42" w:type="dxa"/>
            <w:gridSpan w:val="9"/>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543" w:type="dxa"/>
            <w:gridSpan w:val="5"/>
            <w:tcBorders>
              <w:top w:val="nil"/>
              <w:left w:val="nil"/>
              <w:bottom w:val="nil"/>
              <w:right w:val="nil"/>
            </w:tcBorders>
            <w:hideMark/>
          </w:tcPr>
          <w:p w:rsidR="00910FEB" w:rsidRPr="002149A7" w:rsidRDefault="00910FEB" w:rsidP="005C7399">
            <w:pPr>
              <w:overflowPunct w:val="0"/>
              <w:autoSpaceDE w:val="0"/>
              <w:autoSpaceDN w:val="0"/>
              <w:adjustRightInd w:val="0"/>
              <w:ind w:right="-100"/>
              <w:rPr>
                <w:rFonts w:eastAsia="Arial Unicode MS"/>
                <w:color w:val="000000"/>
                <w:lang w:val="en-US"/>
              </w:rPr>
            </w:pPr>
            <w:r w:rsidRPr="002149A7">
              <w:t>(ii)</w:t>
            </w:r>
          </w:p>
        </w:tc>
        <w:tc>
          <w:tcPr>
            <w:tcW w:w="5170" w:type="dxa"/>
            <w:gridSpan w:val="5"/>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Tüketici, yüksek veya fazla yüksek voltajda kullanmak için olan tesisatının her kısmının yeterli bir durumda ve gerekirse işletmeyi tatmin edecek bir şekilde bulunduracağına; tüketicinin tesisatının sözkonusu kısmının, sadece anahtar veya özel bir aletle girilebilen bir kısma veya başka yapıda kapalı bulunmadığı durumlarda olağanüstü hallerde akımı kesmek için yetkili bir kişi bulunacağına ve elektrik şokundan muzdarip kişilerin tedavisine ilişkin talimatın, tüketicinin binasının üzerine veya içine asılacağına dair işletmeye yazılı teminat vermelidir;</w:t>
            </w:r>
          </w:p>
        </w:tc>
      </w:tr>
      <w:tr w:rsidR="00910FEB" w:rsidRPr="002149A7" w:rsidTr="00910FEB">
        <w:trPr>
          <w:trHeight w:val="14"/>
        </w:trPr>
        <w:tc>
          <w:tcPr>
            <w:tcW w:w="1107" w:type="dxa"/>
            <w:tcBorders>
              <w:top w:val="nil"/>
              <w:left w:val="nil"/>
              <w:bottom w:val="nil"/>
              <w:right w:val="nil"/>
            </w:tcBorders>
          </w:tcPr>
          <w:p w:rsidR="00910FEB" w:rsidRPr="002C6F28" w:rsidRDefault="00910FEB" w:rsidP="005C7399">
            <w:pPr>
              <w:overflowPunct w:val="0"/>
              <w:autoSpaceDE w:val="0"/>
              <w:autoSpaceDN w:val="0"/>
              <w:adjustRightInd w:val="0"/>
              <w:rPr>
                <w:rFonts w:eastAsia="Arial Unicode MS"/>
                <w:color w:val="000000"/>
                <w:sz w:val="20"/>
                <w:szCs w:val="20"/>
                <w:lang w:val="en-US"/>
              </w:rPr>
            </w:pPr>
          </w:p>
        </w:tc>
        <w:tc>
          <w:tcPr>
            <w:tcW w:w="720" w:type="dxa"/>
            <w:gridSpan w:val="4"/>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50" w:type="dxa"/>
            <w:gridSpan w:val="4"/>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(3)</w:t>
            </w:r>
          </w:p>
        </w:tc>
        <w:tc>
          <w:tcPr>
            <w:tcW w:w="6355" w:type="dxa"/>
            <w:gridSpan w:val="19"/>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Sokak aydınlatma serilerine 3700 volta kadar olan ancak onu aşmayan voltaj için akım verilebilir.</w:t>
            </w:r>
          </w:p>
        </w:tc>
      </w:tr>
      <w:tr w:rsidR="00910FEB" w:rsidRPr="002149A7" w:rsidTr="00910FEB">
        <w:trPr>
          <w:trHeight w:val="14"/>
        </w:trPr>
        <w:tc>
          <w:tcPr>
            <w:tcW w:w="1107" w:type="dxa"/>
            <w:tcBorders>
              <w:top w:val="nil"/>
              <w:left w:val="nil"/>
              <w:bottom w:val="nil"/>
              <w:right w:val="nil"/>
            </w:tcBorders>
            <w:hideMark/>
          </w:tcPr>
          <w:p w:rsidR="00910FEB" w:rsidRDefault="00910FEB" w:rsidP="005C7399">
            <w:pPr>
              <w:overflowPunct w:val="0"/>
              <w:autoSpaceDE w:val="0"/>
              <w:autoSpaceDN w:val="0"/>
              <w:adjustRightInd w:val="0"/>
              <w:ind w:right="-156"/>
              <w:rPr>
                <w:sz w:val="20"/>
                <w:szCs w:val="20"/>
              </w:rPr>
            </w:pPr>
            <w:r w:rsidRPr="002C6F28">
              <w:rPr>
                <w:sz w:val="20"/>
                <w:szCs w:val="20"/>
              </w:rPr>
              <w:t>Voltaj ve frekansın ayarlan</w:t>
            </w:r>
          </w:p>
          <w:p w:rsidR="00910FEB" w:rsidRPr="002C6F28" w:rsidRDefault="00910FEB" w:rsidP="005C7399">
            <w:pPr>
              <w:overflowPunct w:val="0"/>
              <w:autoSpaceDE w:val="0"/>
              <w:autoSpaceDN w:val="0"/>
              <w:adjustRightInd w:val="0"/>
              <w:ind w:right="-156"/>
              <w:rPr>
                <w:rFonts w:eastAsia="Arial Unicode MS"/>
                <w:color w:val="000000"/>
                <w:sz w:val="20"/>
                <w:szCs w:val="20"/>
                <w:lang w:val="en-US"/>
              </w:rPr>
            </w:pPr>
            <w:r w:rsidRPr="002C6F28">
              <w:rPr>
                <w:sz w:val="20"/>
                <w:szCs w:val="20"/>
              </w:rPr>
              <w:t>ması</w:t>
            </w:r>
          </w:p>
        </w:tc>
        <w:tc>
          <w:tcPr>
            <w:tcW w:w="720" w:type="dxa"/>
            <w:gridSpan w:val="4"/>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5.</w:t>
            </w:r>
          </w:p>
        </w:tc>
        <w:tc>
          <w:tcPr>
            <w:tcW w:w="650" w:type="dxa"/>
            <w:gridSpan w:val="4"/>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(1)</w:t>
            </w:r>
          </w:p>
        </w:tc>
        <w:tc>
          <w:tcPr>
            <w:tcW w:w="6355" w:type="dxa"/>
            <w:gridSpan w:val="19"/>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Gerek aydınlatma, gerek güç akımı için voltaj,tüketicinin terminallerinde nominal voltajın yüzde altı üzerinde veya altında tutulur ve Müdürün koymayı uygun göreceği kayıt ve şartlara bağlı olmaksızın ve işletmenin voltajı değiştirmek amacıyla rıza gösterilmesi için müracaat etmek niyeti ile ilgili olarak Müdürün isteyebileceği şekilde, bir aylık bir süre içinde halka bir bildiri yayımlanmasından sonra olmadan, bu voltajlar o değişme derecesinden daha büyük bir dereceye değiştirilmez veya o dereceden ayrılma olamaz. Herhangi bir tüketicinin voltaj değişme derecesinin belirlenen sınırları aştığı yolundaki şikâyeti üzerine veya Elektrik Müfettişinin talimatı üzerine işletme, servis hatları arasındaki voltajı kaydetmek için seyyar bir kayıt voltametresi temin ederek hatta bağlar ve orada bulundurur. Bu şekilde kaydedilen değişme derecesi yukarıdaki sınırları aşarsa, Müdürün muaf tutması dışında, işletme bu Tüzüğe uymak için derhal tedbir alır.</w:t>
            </w:r>
          </w:p>
        </w:tc>
      </w:tr>
      <w:tr w:rsidR="00910FEB" w:rsidRPr="002149A7" w:rsidTr="00910FEB">
        <w:trPr>
          <w:trHeight w:val="14"/>
        </w:trPr>
        <w:tc>
          <w:tcPr>
            <w:tcW w:w="1107" w:type="dxa"/>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720" w:type="dxa"/>
            <w:gridSpan w:val="4"/>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50" w:type="dxa"/>
            <w:gridSpan w:val="4"/>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(2)</w:t>
            </w:r>
          </w:p>
        </w:tc>
        <w:tc>
          <w:tcPr>
            <w:tcW w:w="6355" w:type="dxa"/>
            <w:gridSpan w:val="19"/>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Frekans, saniyede 50 çevrim standardından %2i yukarıda veya aşağıda tutulur ve saatlerde senkron cihazların makul bir doğruluk derecesi içinde çalışabilmeleri İçin her 15 dakikada kontrol edilerek ayarlanır.</w:t>
            </w:r>
          </w:p>
        </w:tc>
      </w:tr>
      <w:tr w:rsidR="00910FEB" w:rsidRPr="002149A7" w:rsidTr="00910FEB">
        <w:trPr>
          <w:trHeight w:val="14"/>
        </w:trPr>
        <w:tc>
          <w:tcPr>
            <w:tcW w:w="1107" w:type="dxa"/>
            <w:tcBorders>
              <w:top w:val="nil"/>
              <w:left w:val="nil"/>
              <w:bottom w:val="nil"/>
              <w:right w:val="nil"/>
            </w:tcBorders>
            <w:hideMark/>
          </w:tcPr>
          <w:p w:rsidR="00910FEB" w:rsidRPr="002C6F28" w:rsidRDefault="00910FEB" w:rsidP="005C7399">
            <w:pPr>
              <w:overflowPunct w:val="0"/>
              <w:autoSpaceDE w:val="0"/>
              <w:autoSpaceDN w:val="0"/>
              <w:adjustRightInd w:val="0"/>
              <w:rPr>
                <w:rFonts w:eastAsia="Arial Unicode MS"/>
                <w:color w:val="000000"/>
                <w:sz w:val="20"/>
                <w:szCs w:val="20"/>
                <w:lang w:val="en-US"/>
              </w:rPr>
            </w:pPr>
            <w:r w:rsidRPr="002C6F28">
              <w:rPr>
                <w:sz w:val="20"/>
                <w:szCs w:val="20"/>
              </w:rPr>
              <w:t>Dağıtım şekli</w:t>
            </w:r>
          </w:p>
        </w:tc>
        <w:tc>
          <w:tcPr>
            <w:tcW w:w="720" w:type="dxa"/>
            <w:gridSpan w:val="4"/>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6.</w:t>
            </w:r>
          </w:p>
        </w:tc>
        <w:tc>
          <w:tcPr>
            <w:tcW w:w="7005" w:type="dxa"/>
            <w:gridSpan w:val="23"/>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Alçak veya orta voltajlı enerji, gerek yeraltı kabloları, gerek açık veya örtülü iletkenlerle temin edilebilir.</w:t>
            </w:r>
          </w:p>
        </w:tc>
      </w:tr>
      <w:tr w:rsidR="00910FEB" w:rsidRPr="002149A7" w:rsidTr="00910FEB">
        <w:trPr>
          <w:trHeight w:val="14"/>
        </w:trPr>
        <w:tc>
          <w:tcPr>
            <w:tcW w:w="1107" w:type="dxa"/>
            <w:vMerge w:val="restart"/>
            <w:tcBorders>
              <w:top w:val="nil"/>
              <w:left w:val="nil"/>
              <w:right w:val="nil"/>
            </w:tcBorders>
            <w:hideMark/>
          </w:tcPr>
          <w:p w:rsidR="00910FEB" w:rsidRPr="002C6F28" w:rsidRDefault="00910FEB" w:rsidP="005C7399">
            <w:pPr>
              <w:overflowPunct w:val="0"/>
              <w:autoSpaceDE w:val="0"/>
              <w:autoSpaceDN w:val="0"/>
              <w:adjustRightInd w:val="0"/>
              <w:rPr>
                <w:rFonts w:eastAsia="Arial Unicode MS"/>
                <w:color w:val="000000"/>
                <w:sz w:val="20"/>
                <w:szCs w:val="20"/>
                <w:lang w:val="en-US"/>
              </w:rPr>
            </w:pPr>
            <w:r w:rsidRPr="002C6F28">
              <w:rPr>
                <w:sz w:val="20"/>
                <w:szCs w:val="20"/>
              </w:rPr>
              <w:t>Alçak veya orta voltajlı havai hatların şekli</w:t>
            </w:r>
          </w:p>
        </w:tc>
        <w:tc>
          <w:tcPr>
            <w:tcW w:w="720" w:type="dxa"/>
            <w:gridSpan w:val="4"/>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7.</w:t>
            </w:r>
          </w:p>
        </w:tc>
        <w:tc>
          <w:tcPr>
            <w:tcW w:w="751" w:type="dxa"/>
            <w:gridSpan w:val="7"/>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(l)</w:t>
            </w:r>
          </w:p>
        </w:tc>
        <w:tc>
          <w:tcPr>
            <w:tcW w:w="6255" w:type="dxa"/>
            <w:gridSpan w:val="16"/>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İşletmeler, her yolun bir tarafını telgraf hatları için serbest bırakırlar.</w:t>
            </w:r>
          </w:p>
        </w:tc>
      </w:tr>
      <w:tr w:rsidR="00910FEB" w:rsidRPr="002149A7" w:rsidTr="00910FEB">
        <w:trPr>
          <w:trHeight w:val="14"/>
        </w:trPr>
        <w:tc>
          <w:tcPr>
            <w:tcW w:w="1107" w:type="dxa"/>
            <w:vMerge/>
            <w:tcBorders>
              <w:left w:val="nil"/>
              <w:bottom w:val="nil"/>
              <w:right w:val="nil"/>
            </w:tcBorders>
          </w:tcPr>
          <w:p w:rsidR="00910FEB" w:rsidRPr="002C6F28" w:rsidRDefault="00910FEB" w:rsidP="005C7399">
            <w:pPr>
              <w:overflowPunct w:val="0"/>
              <w:autoSpaceDE w:val="0"/>
              <w:autoSpaceDN w:val="0"/>
              <w:adjustRightInd w:val="0"/>
              <w:rPr>
                <w:rFonts w:eastAsia="Arial Unicode MS"/>
                <w:color w:val="000000"/>
                <w:sz w:val="20"/>
                <w:szCs w:val="20"/>
                <w:lang w:val="en-US"/>
              </w:rPr>
            </w:pPr>
          </w:p>
        </w:tc>
        <w:tc>
          <w:tcPr>
            <w:tcW w:w="720" w:type="dxa"/>
            <w:gridSpan w:val="4"/>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751" w:type="dxa"/>
            <w:gridSpan w:val="7"/>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(2)</w:t>
            </w:r>
          </w:p>
        </w:tc>
        <w:tc>
          <w:tcPr>
            <w:tcW w:w="6255" w:type="dxa"/>
            <w:gridSpan w:val="16"/>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Bakanlar Kurulunun müsaadesi ile olması dışında veya Müdür ile işletmeler arasında yapılacak anlaşmaya tabi olması şartıyla tüm havai elektrik hatları, herhangi bir telgraf hattı bulunan yol tarafının karşı tarafına yerleştirilir; havai elektrik hatlarının konması mevcut herhangi bir telgraf hattında değişiklik gerektirdiğinde ve bu değişiklik Bakanlar Kurulunca onaylandığında, değişiklik masrafları işletme tarafından karşılanır. İşletmeler, telgraf hattı bulunmayan bir yol boyunca elektrik hattı koyarken, yolun bir tarafında kalırlar ve yolun karşı tarafına elektrik servis hattı çekerken, servis hatları ileride çekilecek herhangi bir telgraf hattını menetmeye- cek şekilde ve yükseklikte çekilir. Ancak servis hatları 44’üncü madde uyarınca çekilirse, yeni bir telgraf hattı konması nedeniyle gerekli görülen servis hattındaki herhangi bir değişiklikle, ilgili masraflar hale göre, devlet veya telgraf ruhsat sahibi tarafından karşılanır.</w:t>
            </w:r>
          </w:p>
        </w:tc>
      </w:tr>
      <w:tr w:rsidR="00910FEB" w:rsidRPr="002149A7" w:rsidTr="00910FEB">
        <w:trPr>
          <w:trHeight w:val="14"/>
        </w:trPr>
        <w:tc>
          <w:tcPr>
            <w:tcW w:w="1107" w:type="dxa"/>
            <w:tcBorders>
              <w:top w:val="nil"/>
              <w:left w:val="nil"/>
              <w:bottom w:val="nil"/>
              <w:right w:val="nil"/>
            </w:tcBorders>
          </w:tcPr>
          <w:p w:rsidR="00910FEB" w:rsidRPr="002C6F28" w:rsidRDefault="00910FEB" w:rsidP="005C7399">
            <w:pPr>
              <w:overflowPunct w:val="0"/>
              <w:autoSpaceDE w:val="0"/>
              <w:autoSpaceDN w:val="0"/>
              <w:adjustRightInd w:val="0"/>
              <w:rPr>
                <w:rFonts w:eastAsia="Arial Unicode MS"/>
                <w:color w:val="000000"/>
                <w:sz w:val="20"/>
                <w:szCs w:val="20"/>
                <w:lang w:val="en-US"/>
              </w:rPr>
            </w:pPr>
          </w:p>
        </w:tc>
        <w:tc>
          <w:tcPr>
            <w:tcW w:w="720" w:type="dxa"/>
            <w:gridSpan w:val="4"/>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751" w:type="dxa"/>
            <w:gridSpan w:val="7"/>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(3)</w:t>
            </w:r>
          </w:p>
        </w:tc>
        <w:tc>
          <w:tcPr>
            <w:tcW w:w="6255" w:type="dxa"/>
            <w:gridSpan w:val="16"/>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Elektrik gücü hatları bulunmayan bir yol boyunca telgraf hattı konurken, Devlet veya telgraf ruhsat sahibi, karşı tarafı ileride kurulacak elektrik gücü hatları için serbest bırakacak şekilde yolun sadece bir tarafını tutar.</w:t>
            </w:r>
          </w:p>
        </w:tc>
      </w:tr>
      <w:tr w:rsidR="00910FEB" w:rsidRPr="002149A7" w:rsidTr="00910FEB">
        <w:trPr>
          <w:trHeight w:val="14"/>
        </w:trPr>
        <w:tc>
          <w:tcPr>
            <w:tcW w:w="1107" w:type="dxa"/>
            <w:tcBorders>
              <w:top w:val="nil"/>
              <w:left w:val="nil"/>
              <w:bottom w:val="nil"/>
              <w:right w:val="nil"/>
            </w:tcBorders>
          </w:tcPr>
          <w:p w:rsidR="00910FEB" w:rsidRPr="002C6F28" w:rsidRDefault="00910FEB" w:rsidP="005C7399">
            <w:pPr>
              <w:overflowPunct w:val="0"/>
              <w:autoSpaceDE w:val="0"/>
              <w:autoSpaceDN w:val="0"/>
              <w:adjustRightInd w:val="0"/>
              <w:rPr>
                <w:rFonts w:eastAsia="Arial Unicode MS"/>
                <w:color w:val="000000"/>
                <w:sz w:val="20"/>
                <w:szCs w:val="20"/>
                <w:lang w:val="en-US"/>
              </w:rPr>
            </w:pPr>
          </w:p>
        </w:tc>
        <w:tc>
          <w:tcPr>
            <w:tcW w:w="720" w:type="dxa"/>
            <w:gridSpan w:val="4"/>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8.</w:t>
            </w:r>
          </w:p>
        </w:tc>
        <w:tc>
          <w:tcPr>
            <w:tcW w:w="751" w:type="dxa"/>
            <w:gridSpan w:val="7"/>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(l)</w:t>
            </w:r>
          </w:p>
        </w:tc>
        <w:tc>
          <w:tcPr>
            <w:tcW w:w="6255" w:type="dxa"/>
            <w:gridSpan w:val="16"/>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İşletmeler yüksek ve fazla yüksek voltajlı havai hatlarını, makul olarak mümkün olduğu kadarıyla, telgraf hatları ile aralarındaki ayırma mesafesi azami olacak şekilde düzenlerler.</w:t>
            </w:r>
          </w:p>
        </w:tc>
      </w:tr>
      <w:tr w:rsidR="00910FEB" w:rsidRPr="002149A7" w:rsidTr="00910FEB">
        <w:trPr>
          <w:trHeight w:val="14"/>
        </w:trPr>
        <w:tc>
          <w:tcPr>
            <w:tcW w:w="1107" w:type="dxa"/>
            <w:tcBorders>
              <w:top w:val="nil"/>
              <w:left w:val="nil"/>
              <w:bottom w:val="nil"/>
              <w:right w:val="nil"/>
            </w:tcBorders>
          </w:tcPr>
          <w:p w:rsidR="00910FEB" w:rsidRPr="002C6F28" w:rsidRDefault="00910FEB" w:rsidP="005C7399">
            <w:pPr>
              <w:overflowPunct w:val="0"/>
              <w:autoSpaceDE w:val="0"/>
              <w:autoSpaceDN w:val="0"/>
              <w:adjustRightInd w:val="0"/>
              <w:rPr>
                <w:rFonts w:eastAsia="Arial Unicode MS"/>
                <w:color w:val="000000"/>
                <w:sz w:val="20"/>
                <w:szCs w:val="20"/>
                <w:lang w:val="en-US"/>
              </w:rPr>
            </w:pPr>
          </w:p>
        </w:tc>
        <w:tc>
          <w:tcPr>
            <w:tcW w:w="720" w:type="dxa"/>
            <w:gridSpan w:val="4"/>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751" w:type="dxa"/>
            <w:gridSpan w:val="7"/>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(2)</w:t>
            </w:r>
          </w:p>
        </w:tc>
        <w:tc>
          <w:tcPr>
            <w:tcW w:w="6255" w:type="dxa"/>
            <w:gridSpan w:val="16"/>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Direk, toprak voltajına kadar tüm hat için özel olarak izole edilmemiş destekler ve açık hava trafo merkezlerindeki herhangi bir açık iletken dahil, herhangi bir elektrik hattı ile direk ve destekler dahil bir telgraf hattının herhangi bir kısmı arasındaki yatay ayırma mesafesi en yakın destekle ölçüldüğünde en yüksek güç hattı veya bu gibi bir açık iletkenin yüksekliğinden daha az veya en yüksek telgraf teli yüksekliğinden bir buçuk katından daha az, hangisi daha fazla ise, olamaz ancak, hatlar çeşitli seviyedeki bir yer üzerine çekildiğinde, yükseklikler, yerin en alçak düzeyinden hesaplanır.</w:t>
            </w:r>
          </w:p>
        </w:tc>
      </w:tr>
      <w:tr w:rsidR="00910FEB" w:rsidRPr="002149A7" w:rsidTr="00910FEB">
        <w:trPr>
          <w:trHeight w:val="14"/>
        </w:trPr>
        <w:tc>
          <w:tcPr>
            <w:tcW w:w="1107" w:type="dxa"/>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720" w:type="dxa"/>
            <w:gridSpan w:val="4"/>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751" w:type="dxa"/>
            <w:gridSpan w:val="7"/>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(3)</w:t>
            </w:r>
          </w:p>
        </w:tc>
        <w:tc>
          <w:tcPr>
            <w:tcW w:w="6255" w:type="dxa"/>
            <w:gridSpan w:val="16"/>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İşletme, ceryan kesici veya benzeri aletin çalıştırılmasından önce, yetişilen toprak bozukluk akım azami sabit değerinin telgraf hatlarında 300 voltluk bir akım meydana getirecek bir değeri aşmamasını sağlamak amacıyla gerekli önlemleri alır.</w:t>
            </w:r>
          </w:p>
        </w:tc>
      </w:tr>
      <w:tr w:rsidR="00910FEB" w:rsidRPr="002149A7" w:rsidTr="00910FEB">
        <w:trPr>
          <w:trHeight w:val="14"/>
        </w:trPr>
        <w:tc>
          <w:tcPr>
            <w:tcW w:w="1107" w:type="dxa"/>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720" w:type="dxa"/>
            <w:gridSpan w:val="4"/>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751" w:type="dxa"/>
            <w:gridSpan w:val="7"/>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(4)</w:t>
            </w:r>
          </w:p>
        </w:tc>
        <w:tc>
          <w:tcPr>
            <w:tcW w:w="6255" w:type="dxa"/>
            <w:gridSpan w:val="16"/>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Elektrik ve telgraf hatlarının paralel olarak çekildiği tüm durumlarda, elektrik hattının çalıştırılması sonucu gereksiz bir müdahale olursa, hangisi ikinci gelirse, işletme, Devlet veya telgraf ruhsat sahibi masrafları ödemesi şartıyle derhal düzeltilir.</w:t>
            </w:r>
          </w:p>
        </w:tc>
      </w:tr>
      <w:tr w:rsidR="00910FEB" w:rsidRPr="002149A7" w:rsidTr="00910FEB">
        <w:trPr>
          <w:trHeight w:val="14"/>
        </w:trPr>
        <w:tc>
          <w:tcPr>
            <w:tcW w:w="1107" w:type="dxa"/>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720" w:type="dxa"/>
            <w:gridSpan w:val="4"/>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751" w:type="dxa"/>
            <w:gridSpan w:val="7"/>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(5)</w:t>
            </w:r>
          </w:p>
        </w:tc>
        <w:tc>
          <w:tcPr>
            <w:tcW w:w="6255" w:type="dxa"/>
            <w:gridSpan w:val="16"/>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İşletmenin bir yol boyunca birinci geldiği durumlarda Devlet veya telgraf ruhsat sahibi, müteakiben koyacakları herhangi bir hattı bu maddenin (l)'inci fıkrası gereklerini yerine getirecek biçimde düzenler.</w:t>
            </w:r>
          </w:p>
        </w:tc>
      </w:tr>
      <w:tr w:rsidR="00910FEB" w:rsidRPr="002149A7" w:rsidTr="00910FEB">
        <w:trPr>
          <w:trHeight w:val="14"/>
        </w:trPr>
        <w:tc>
          <w:tcPr>
            <w:tcW w:w="1107" w:type="dxa"/>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720" w:type="dxa"/>
            <w:gridSpan w:val="4"/>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751" w:type="dxa"/>
            <w:gridSpan w:val="7"/>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(6)</w:t>
            </w:r>
          </w:p>
        </w:tc>
        <w:tc>
          <w:tcPr>
            <w:tcW w:w="6255" w:type="dxa"/>
            <w:gridSpan w:val="16"/>
            <w:tcBorders>
              <w:top w:val="nil"/>
              <w:left w:val="nil"/>
              <w:bottom w:val="nil"/>
              <w:right w:val="nil"/>
            </w:tcBorders>
            <w:hideMark/>
          </w:tcPr>
          <w:p w:rsidR="00910FEB" w:rsidRPr="002149A7" w:rsidRDefault="00910FEB" w:rsidP="005C7399">
            <w:pPr>
              <w:overflowPunct w:val="0"/>
              <w:autoSpaceDE w:val="0"/>
              <w:autoSpaceDN w:val="0"/>
              <w:adjustRightInd w:val="0"/>
              <w:ind w:right="-104"/>
              <w:rPr>
                <w:rFonts w:eastAsia="Arial Unicode MS"/>
                <w:color w:val="000000"/>
                <w:lang w:val="en-US"/>
              </w:rPr>
            </w:pPr>
            <w:r w:rsidRPr="002149A7">
              <w:t>Kavisli yerleri önlemek veya toprak bozukluk akımı veya onun meydana getirdiği ikaz edilmiş voltajı sınırlandırmak için herhangi bir sistemin nötrüne özel cihazlar takıldığında, işletme cihazı iyi durumda ve yeterli biçimde düzenli ve ayarlı tutar.</w:t>
            </w:r>
          </w:p>
        </w:tc>
      </w:tr>
      <w:tr w:rsidR="00910FEB" w:rsidRPr="002149A7" w:rsidTr="00910FEB">
        <w:trPr>
          <w:trHeight w:val="14"/>
        </w:trPr>
        <w:tc>
          <w:tcPr>
            <w:tcW w:w="1107" w:type="dxa"/>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720" w:type="dxa"/>
            <w:gridSpan w:val="4"/>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9.</w:t>
            </w:r>
          </w:p>
        </w:tc>
        <w:tc>
          <w:tcPr>
            <w:tcW w:w="7005" w:type="dxa"/>
            <w:gridSpan w:val="23"/>
            <w:tcBorders>
              <w:top w:val="nil"/>
              <w:left w:val="nil"/>
              <w:bottom w:val="nil"/>
              <w:right w:val="nil"/>
            </w:tcBorders>
            <w:hideMark/>
          </w:tcPr>
          <w:p w:rsidR="00910FEB" w:rsidRPr="002149A7" w:rsidRDefault="00910FEB" w:rsidP="005C7399">
            <w:pPr>
              <w:overflowPunct w:val="0"/>
              <w:autoSpaceDE w:val="0"/>
              <w:autoSpaceDN w:val="0"/>
              <w:adjustRightInd w:val="0"/>
              <w:ind w:right="-104"/>
              <w:rPr>
                <w:rFonts w:eastAsia="Arial Unicode MS"/>
                <w:color w:val="000000"/>
                <w:lang w:val="en-US"/>
              </w:rPr>
            </w:pPr>
            <w:r w:rsidRPr="002149A7">
              <w:t>Dağıtım şebekesi, yolun bir tarafında ve telgraf hatları da öteki tarafında olduğunda ve bir taraftan öteki tarafa servis verilmesi gerektiğinde, işletme ile Devlet veya telgraf ruhsat sahibi, ceryan verilebilmesi için mümkün olan makul kolaylıkları birbirlerine gösterirler. Mümkün olduğu hallerde elektrik servis hatları telgraf hatları üzerinden ve telgraf servis iletkenleri de elektrik hatlarının altından geçer.</w:t>
            </w:r>
          </w:p>
        </w:tc>
      </w:tr>
      <w:tr w:rsidR="00910FEB" w:rsidRPr="002149A7" w:rsidTr="00910FEB">
        <w:trPr>
          <w:trHeight w:val="14"/>
        </w:trPr>
        <w:tc>
          <w:tcPr>
            <w:tcW w:w="1107" w:type="dxa"/>
            <w:tcBorders>
              <w:top w:val="nil"/>
              <w:left w:val="nil"/>
              <w:bottom w:val="nil"/>
              <w:right w:val="nil"/>
            </w:tcBorders>
            <w:hideMark/>
          </w:tcPr>
          <w:p w:rsidR="00910FEB" w:rsidRPr="002C6F28" w:rsidRDefault="00910FEB" w:rsidP="005C7399">
            <w:pPr>
              <w:overflowPunct w:val="0"/>
              <w:autoSpaceDE w:val="0"/>
              <w:autoSpaceDN w:val="0"/>
              <w:adjustRightInd w:val="0"/>
              <w:ind w:right="-156"/>
              <w:rPr>
                <w:sz w:val="20"/>
                <w:szCs w:val="20"/>
              </w:rPr>
            </w:pPr>
            <w:r w:rsidRPr="002C6F28">
              <w:rPr>
                <w:sz w:val="20"/>
                <w:szCs w:val="20"/>
              </w:rPr>
              <w:t>Havai hatların kullanıl</w:t>
            </w:r>
          </w:p>
          <w:p w:rsidR="00910FEB" w:rsidRPr="002C6F28" w:rsidRDefault="00910FEB" w:rsidP="005C7399">
            <w:pPr>
              <w:overflowPunct w:val="0"/>
              <w:autoSpaceDE w:val="0"/>
              <w:autoSpaceDN w:val="0"/>
              <w:adjustRightInd w:val="0"/>
              <w:ind w:right="-156"/>
              <w:rPr>
                <w:rFonts w:eastAsia="Arial Unicode MS"/>
                <w:color w:val="000000"/>
                <w:sz w:val="20"/>
                <w:szCs w:val="20"/>
                <w:lang w:val="en-US"/>
              </w:rPr>
            </w:pPr>
            <w:r w:rsidRPr="002C6F28">
              <w:rPr>
                <w:sz w:val="20"/>
                <w:szCs w:val="20"/>
              </w:rPr>
              <w:t>masına kısıtlama</w:t>
            </w:r>
          </w:p>
        </w:tc>
        <w:tc>
          <w:tcPr>
            <w:tcW w:w="720" w:type="dxa"/>
            <w:gridSpan w:val="4"/>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10.</w:t>
            </w:r>
          </w:p>
        </w:tc>
        <w:tc>
          <w:tcPr>
            <w:tcW w:w="7005" w:type="dxa"/>
            <w:gridSpan w:val="23"/>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Bakanlar Kurulunun özel müsaadesi ile olması dışında, yüksek veya fazla yüksek voltajdaki havai hatlar, kalabalık yerlerde kullanılmaz ve bir yerin kalabalık olup olmadığına Bakanlar Kurulu karar verir.</w:t>
            </w:r>
          </w:p>
        </w:tc>
      </w:tr>
      <w:tr w:rsidR="00910FEB" w:rsidRPr="002149A7" w:rsidTr="00910FEB">
        <w:trPr>
          <w:trHeight w:val="14"/>
        </w:trPr>
        <w:tc>
          <w:tcPr>
            <w:tcW w:w="1107" w:type="dxa"/>
            <w:tcBorders>
              <w:top w:val="nil"/>
              <w:left w:val="nil"/>
              <w:bottom w:val="nil"/>
              <w:right w:val="nil"/>
            </w:tcBorders>
            <w:hideMark/>
          </w:tcPr>
          <w:p w:rsidR="00910FEB" w:rsidRPr="002C6F28" w:rsidRDefault="00910FEB" w:rsidP="005C7399">
            <w:pPr>
              <w:overflowPunct w:val="0"/>
              <w:autoSpaceDE w:val="0"/>
              <w:autoSpaceDN w:val="0"/>
              <w:adjustRightInd w:val="0"/>
              <w:ind w:right="-156"/>
              <w:rPr>
                <w:rFonts w:eastAsia="Arial Unicode MS"/>
                <w:color w:val="000000"/>
                <w:sz w:val="20"/>
                <w:szCs w:val="20"/>
                <w:lang w:val="en-US"/>
              </w:rPr>
            </w:pPr>
            <w:r w:rsidRPr="002C6F28">
              <w:rPr>
                <w:sz w:val="20"/>
                <w:szCs w:val="20"/>
              </w:rPr>
              <w:t>Tamamlama ile ilgili ihbarname</w:t>
            </w:r>
          </w:p>
        </w:tc>
        <w:tc>
          <w:tcPr>
            <w:tcW w:w="720" w:type="dxa"/>
            <w:gridSpan w:val="4"/>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11.</w:t>
            </w:r>
          </w:p>
        </w:tc>
        <w:tc>
          <w:tcPr>
            <w:tcW w:w="664" w:type="dxa"/>
            <w:gridSpan w:val="5"/>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(l)</w:t>
            </w:r>
          </w:p>
        </w:tc>
        <w:tc>
          <w:tcPr>
            <w:tcW w:w="6341" w:type="dxa"/>
            <w:gridSpan w:val="18"/>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İşletme, Emirnamenin veya ayrı bir kısmının değindiği işi tamamlamadan önce, her tamamlamanın tahmini tarihi ile ilgili olarak Bakanlar Kuruluna en az bir ay önce ihbarda bulunur. Bakanlar Kurulu, ilgili tesisin veya belirli bir kısmının tatmin edici bir şekilde yapıldığına dair Müdürden bir belge aldığına dair yazılı bir ihbarda bulunmadıkça işletme tesisi veya herhangi bir kısmını kullanmaz.</w:t>
            </w:r>
          </w:p>
        </w:tc>
      </w:tr>
      <w:tr w:rsidR="00910FEB" w:rsidRPr="002149A7" w:rsidTr="00910FEB">
        <w:trPr>
          <w:trHeight w:val="14"/>
        </w:trPr>
        <w:tc>
          <w:tcPr>
            <w:tcW w:w="1107" w:type="dxa"/>
            <w:tcBorders>
              <w:top w:val="nil"/>
              <w:left w:val="nil"/>
              <w:bottom w:val="nil"/>
              <w:right w:val="nil"/>
            </w:tcBorders>
          </w:tcPr>
          <w:p w:rsidR="00910FEB" w:rsidRPr="002C6F28" w:rsidRDefault="00910FEB" w:rsidP="005C7399">
            <w:pPr>
              <w:overflowPunct w:val="0"/>
              <w:autoSpaceDE w:val="0"/>
              <w:autoSpaceDN w:val="0"/>
              <w:adjustRightInd w:val="0"/>
              <w:rPr>
                <w:rFonts w:eastAsia="Arial Unicode MS"/>
                <w:color w:val="000000"/>
                <w:sz w:val="20"/>
                <w:szCs w:val="20"/>
                <w:lang w:val="en-US"/>
              </w:rPr>
            </w:pPr>
          </w:p>
        </w:tc>
        <w:tc>
          <w:tcPr>
            <w:tcW w:w="720" w:type="dxa"/>
            <w:gridSpan w:val="4"/>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64" w:type="dxa"/>
            <w:gridSpan w:val="5"/>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(2)</w:t>
            </w:r>
          </w:p>
        </w:tc>
        <w:tc>
          <w:tcPr>
            <w:tcW w:w="6341" w:type="dxa"/>
            <w:gridSpan w:val="18"/>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Tesisin ihbar edilen tamamlanmasına dair iki hafta içinde Bakanlar Kurulunun onayının alınamaması halinde, işletme o tesisi kullanabilir; ancak Elektrik Müfettişinin kanısınca tesisin bu Tüzüğe uymayan kısımlarında yapılacak değişikliklerden sorumlu olur.</w:t>
            </w:r>
          </w:p>
        </w:tc>
      </w:tr>
      <w:tr w:rsidR="00910FEB" w:rsidRPr="002149A7" w:rsidTr="00910FEB">
        <w:trPr>
          <w:trHeight w:val="14"/>
        </w:trPr>
        <w:tc>
          <w:tcPr>
            <w:tcW w:w="1107" w:type="dxa"/>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720" w:type="dxa"/>
            <w:gridSpan w:val="4"/>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12.</w:t>
            </w:r>
          </w:p>
        </w:tc>
        <w:tc>
          <w:tcPr>
            <w:tcW w:w="664" w:type="dxa"/>
            <w:gridSpan w:val="5"/>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(l)</w:t>
            </w:r>
          </w:p>
        </w:tc>
        <w:tc>
          <w:tcPr>
            <w:tcW w:w="6341" w:type="dxa"/>
            <w:gridSpan w:val="18"/>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İşletmeler, yapı işlerinde kullanılan her direk çeşidi için Müdüre plân ve hesap sunarlar; bu gibi her çeşit, kesin bir referans sayısı veya harfi ile tarif edilir.</w:t>
            </w:r>
          </w:p>
        </w:tc>
      </w:tr>
      <w:tr w:rsidR="00910FEB" w:rsidRPr="002149A7" w:rsidTr="00910FEB">
        <w:trPr>
          <w:trHeight w:val="14"/>
        </w:trPr>
        <w:tc>
          <w:tcPr>
            <w:tcW w:w="1107" w:type="dxa"/>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720" w:type="dxa"/>
            <w:gridSpan w:val="4"/>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64" w:type="dxa"/>
            <w:gridSpan w:val="5"/>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(2)</w:t>
            </w:r>
          </w:p>
        </w:tc>
        <w:tc>
          <w:tcPr>
            <w:tcW w:w="6341" w:type="dxa"/>
            <w:gridSpan w:val="18"/>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Planlar, tel sayısı ile birlikte, direğin yapısı ile ilgili olarak detaylı bilgi vermeli ve direkle birlikte kullanılması tasarlanan izolâsyonların tipini de göstermelidir.</w:t>
            </w:r>
          </w:p>
        </w:tc>
      </w:tr>
      <w:tr w:rsidR="00910FEB" w:rsidRPr="002149A7" w:rsidTr="00910FEB">
        <w:trPr>
          <w:trHeight w:val="14"/>
        </w:trPr>
        <w:tc>
          <w:tcPr>
            <w:tcW w:w="1107" w:type="dxa"/>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720" w:type="dxa"/>
            <w:gridSpan w:val="4"/>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64" w:type="dxa"/>
            <w:gridSpan w:val="5"/>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(3)</w:t>
            </w:r>
          </w:p>
        </w:tc>
        <w:tc>
          <w:tcPr>
            <w:tcW w:w="6341" w:type="dxa"/>
            <w:gridSpan w:val="18"/>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Hesaplar, izolâtörlerin di-elektrik gücü ile birlikte direk kısımlarındaki gerilimi ve belirli bir direk tipi ile kullanılan tellerdeki gerginlik ve sarkmayı da göstermelidir.</w:t>
            </w:r>
          </w:p>
        </w:tc>
      </w:tr>
      <w:tr w:rsidR="00910FEB" w:rsidRPr="002149A7" w:rsidTr="00910FEB">
        <w:trPr>
          <w:trHeight w:val="14"/>
        </w:trPr>
        <w:tc>
          <w:tcPr>
            <w:tcW w:w="1107" w:type="dxa"/>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720" w:type="dxa"/>
            <w:gridSpan w:val="4"/>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64" w:type="dxa"/>
            <w:gridSpan w:val="5"/>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(4)</w:t>
            </w:r>
          </w:p>
        </w:tc>
        <w:tc>
          <w:tcPr>
            <w:tcW w:w="6341" w:type="dxa"/>
            <w:gridSpan w:val="18"/>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İşletme, servis hattından başka yeni herhangi bir hattı çekmeye veya çekilmiş bulunan herhangi bir hatta ilâve yapmaya başlamadan önce, işi yapma niyetleri ile ilgili olarak müdüre en az yedi gün önce yazılı ihbarda bulunur ve ihbarname, uygulanması tasarlanan tipin referans sayısı veya harfi ile birlikte çekilmesi tasarlanan tel ve kabloların sayısı voltajı, mevkii ve hacmini gösteren bir planla birlikte gönderilir. 11'inci madde kurallarına bakılmaksızın işletmeler, bu gibi ilâve ve servis hatlarını kullanabilirler, ancak tesis</w:t>
            </w:r>
            <w:r>
              <w:t xml:space="preserve"> bu tüzük</w:t>
            </w:r>
            <w:r w:rsidRPr="002149A7">
              <w:t xml:space="preserve"> gereklerine tamamen uygun bir şekilde yapılmış olmalıdır; ilâve ve servis hatlarının bu koşullara uyup uymadığını saptamak amacıyla Elektrik Müfettişi zaman zaman tesisi denetleyebilir ve tesisin herhangi bir kısmının</w:t>
            </w:r>
            <w:r>
              <w:t xml:space="preserve"> bu tüzük</w:t>
            </w:r>
            <w:r w:rsidRPr="002149A7">
              <w:t xml:space="preserve"> gereklerine uymadığını bulursa, Bakanlar Kurulu, Tüzüğe uyulduğundan tatmin olana kadar tesisin o kısmının kullanılmasından vazgeçilmesini işletmeden isteme hakkını kendine saklı tutar. İşletme, zaman zaman inşa edilen tüm tesis, hat (servis hatları dışında) trafo merkezi ve transformatörlerin yerini gösteren uygun ölçekteki bir plân hazırlar ve bulundurur. Bu plan herhangi bir ilâvenin tamamlanmasından yirmi sekiz güne kadar son durumu gösteren şekle sokulur. Her elektrik hattının çekildiği tarihi gösterir ve Müdür veya Elektrik Müfettişinin denetlemesi için daima hazır bulundurulur.</w:t>
            </w:r>
          </w:p>
        </w:tc>
      </w:tr>
      <w:tr w:rsidR="00910FEB" w:rsidRPr="002149A7" w:rsidTr="00910FEB">
        <w:trPr>
          <w:trHeight w:val="9"/>
        </w:trPr>
        <w:tc>
          <w:tcPr>
            <w:tcW w:w="1107" w:type="dxa"/>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720" w:type="dxa"/>
            <w:gridSpan w:val="4"/>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64" w:type="dxa"/>
            <w:gridSpan w:val="5"/>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(5)</w:t>
            </w:r>
          </w:p>
        </w:tc>
        <w:tc>
          <w:tcPr>
            <w:tcW w:w="498" w:type="dxa"/>
            <w:gridSpan w:val="5"/>
            <w:tcBorders>
              <w:top w:val="nil"/>
              <w:left w:val="nil"/>
              <w:bottom w:val="nil"/>
              <w:right w:val="nil"/>
            </w:tcBorders>
            <w:hideMark/>
          </w:tcPr>
          <w:p w:rsidR="00910FEB" w:rsidRPr="002149A7" w:rsidRDefault="00910FEB" w:rsidP="005C7399">
            <w:pPr>
              <w:overflowPunct w:val="0"/>
              <w:autoSpaceDE w:val="0"/>
              <w:autoSpaceDN w:val="0"/>
              <w:adjustRightInd w:val="0"/>
              <w:ind w:right="-108"/>
              <w:rPr>
                <w:rFonts w:eastAsia="Arial Unicode MS"/>
                <w:color w:val="000000"/>
                <w:lang w:val="en-US"/>
              </w:rPr>
            </w:pPr>
            <w:r w:rsidRPr="002149A7">
              <w:t>(a)</w:t>
            </w:r>
          </w:p>
        </w:tc>
        <w:tc>
          <w:tcPr>
            <w:tcW w:w="5844" w:type="dxa"/>
            <w:gridSpan w:val="13"/>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İşletme, zaman zaman yapılacak bir istek üzerine Hükümete veya bir telgraf ruhsat sahibine önceki süre içinde tesis edilen veya değişikliğe uğrayan tüm servis hatlarının bir listesini sunar; ayrıca tarih, izlenen yolun yeri ve uzunluğunu gösteren ve 31 Aralıkta sona eren önceki on iki ay içinde dağıtım şebekesine yapılan tüm ilâvelerin özetlenmiş bir listesini, her yılın 31 Ocak günü Hükümete verir.</w:t>
            </w:r>
          </w:p>
        </w:tc>
      </w:tr>
      <w:tr w:rsidR="00910FEB" w:rsidRPr="002149A7" w:rsidTr="00910FEB">
        <w:trPr>
          <w:trHeight w:val="14"/>
        </w:trPr>
        <w:tc>
          <w:tcPr>
            <w:tcW w:w="1107" w:type="dxa"/>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720" w:type="dxa"/>
            <w:gridSpan w:val="4"/>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64" w:type="dxa"/>
            <w:gridSpan w:val="5"/>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498" w:type="dxa"/>
            <w:gridSpan w:val="5"/>
            <w:tcBorders>
              <w:top w:val="nil"/>
              <w:left w:val="nil"/>
              <w:bottom w:val="nil"/>
              <w:right w:val="nil"/>
            </w:tcBorders>
            <w:hideMark/>
          </w:tcPr>
          <w:p w:rsidR="00910FEB" w:rsidRPr="002149A7" w:rsidRDefault="00910FEB" w:rsidP="005C7399">
            <w:pPr>
              <w:overflowPunct w:val="0"/>
              <w:autoSpaceDE w:val="0"/>
              <w:autoSpaceDN w:val="0"/>
              <w:adjustRightInd w:val="0"/>
              <w:ind w:right="-108"/>
              <w:rPr>
                <w:rFonts w:eastAsia="Arial Unicode MS"/>
                <w:color w:val="000000"/>
                <w:lang w:val="en-US"/>
              </w:rPr>
            </w:pPr>
            <w:r w:rsidRPr="002149A7">
              <w:t>(b)</w:t>
            </w:r>
          </w:p>
        </w:tc>
        <w:tc>
          <w:tcPr>
            <w:tcW w:w="5844" w:type="dxa"/>
            <w:gridSpan w:val="13"/>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Bu Tüzüğün veya Elektrik Yasasının (Fasıl 170) 10'uncu maddesi uyarınca yapılan başka herhangi bir Tüzük kurallarına bakılmaksızın, havai hatlar, en son münasip İngiliz Standart Ölçülerine göre tesis edilir.</w:t>
            </w:r>
          </w:p>
        </w:tc>
      </w:tr>
      <w:tr w:rsidR="00910FEB" w:rsidRPr="002149A7" w:rsidTr="00910FEB">
        <w:trPr>
          <w:trHeight w:val="14"/>
        </w:trPr>
        <w:tc>
          <w:tcPr>
            <w:tcW w:w="8833" w:type="dxa"/>
            <w:gridSpan w:val="28"/>
            <w:tcBorders>
              <w:top w:val="nil"/>
              <w:left w:val="nil"/>
              <w:bottom w:val="nil"/>
              <w:right w:val="nil"/>
            </w:tcBorders>
            <w:hideMark/>
          </w:tcPr>
          <w:p w:rsidR="00910FEB" w:rsidRPr="002149A7" w:rsidRDefault="00910FEB" w:rsidP="005C7399">
            <w:pPr>
              <w:overflowPunct w:val="0"/>
              <w:autoSpaceDE w:val="0"/>
              <w:autoSpaceDN w:val="0"/>
              <w:adjustRightInd w:val="0"/>
              <w:jc w:val="center"/>
              <w:rPr>
                <w:rFonts w:eastAsia="Arial Unicode MS"/>
                <w:color w:val="000000"/>
                <w:lang w:val="en-US"/>
              </w:rPr>
            </w:pPr>
            <w:r w:rsidRPr="002149A7">
              <w:t>II. KISIM</w:t>
            </w:r>
          </w:p>
        </w:tc>
      </w:tr>
      <w:tr w:rsidR="00910FEB" w:rsidRPr="002149A7" w:rsidTr="00910FEB">
        <w:trPr>
          <w:trHeight w:val="14"/>
        </w:trPr>
        <w:tc>
          <w:tcPr>
            <w:tcW w:w="8833" w:type="dxa"/>
            <w:gridSpan w:val="28"/>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Halkın Güvenliğini ve Düzenli ve Yeterli enerji Verilmesini Sağlayan Koşullar</w:t>
            </w:r>
          </w:p>
        </w:tc>
      </w:tr>
      <w:tr w:rsidR="00910FEB" w:rsidRPr="002149A7" w:rsidTr="00910FEB">
        <w:trPr>
          <w:trHeight w:val="14"/>
        </w:trPr>
        <w:tc>
          <w:tcPr>
            <w:tcW w:w="1107" w:type="dxa"/>
            <w:tcBorders>
              <w:top w:val="nil"/>
              <w:left w:val="nil"/>
              <w:bottom w:val="nil"/>
              <w:right w:val="nil"/>
            </w:tcBorders>
            <w:hideMark/>
          </w:tcPr>
          <w:p w:rsidR="00910FEB" w:rsidRPr="002C6F28" w:rsidRDefault="00910FEB" w:rsidP="005C7399">
            <w:pPr>
              <w:overflowPunct w:val="0"/>
              <w:autoSpaceDE w:val="0"/>
              <w:autoSpaceDN w:val="0"/>
              <w:adjustRightInd w:val="0"/>
              <w:rPr>
                <w:rFonts w:eastAsia="Arial Unicode MS"/>
                <w:color w:val="000000"/>
                <w:sz w:val="20"/>
                <w:szCs w:val="20"/>
                <w:lang w:val="en-US"/>
              </w:rPr>
            </w:pPr>
            <w:r w:rsidRPr="002C6F28">
              <w:rPr>
                <w:sz w:val="20"/>
                <w:szCs w:val="20"/>
              </w:rPr>
              <w:t>Toprak dönüşlü doğrudan akım temini koşulları</w:t>
            </w:r>
          </w:p>
        </w:tc>
        <w:tc>
          <w:tcPr>
            <w:tcW w:w="638" w:type="dxa"/>
            <w:gridSpan w:val="3"/>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13.</w:t>
            </w:r>
          </w:p>
        </w:tc>
        <w:tc>
          <w:tcPr>
            <w:tcW w:w="601" w:type="dxa"/>
            <w:gridSpan w:val="4"/>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(l)</w:t>
            </w:r>
          </w:p>
        </w:tc>
        <w:tc>
          <w:tcPr>
            <w:tcW w:w="6487" w:type="dxa"/>
            <w:gridSpan w:val="20"/>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3(1) (h) bendi koşulları uyarınca akım temini elektrik motoru ve motorlu jeneratörlere ve ev dışı elektrik aydınlatmasına sınırlandırılmıştır. Bu gibi durumlarda topraklandırılmamış kondüktörün içine tek kutuplu bir sigortalı akım kesici veya otomatik akım kesici yerleştirilir ve devrenin nominal tam yükü üzerinde %100'den fazla olmayan bir yük ile çalışmaya ayarlanır. Bu gibi sigortalı veya otomatik akım kesici, akımın verildiği noktadaki makul bir yükseklikte takılmış ve ateşle yanmayan uygun ve kilitli veya mühürlü bir kaba yerleştirilir. Bir ışıklandırma devresinin dağıtım noktasında topraklandırılmamış kondüktöre o gibi devrenin nominal tam yükü üzerinde %50'den fazla olmayan bir yükle çalışmak için ayarlanmış bir sigorta ile birlikte tek kutuplu bir şalter konur. Bir motor akım devresine bağlanmış her motor civarının hemen yanında, bu şekilde kontrol altına alınmış motorun nominal tam yük üzerinde %50'yi aşmayan bir yükle çalışmaya ayarlanmış bir tek kutuplu şalter ve sigortalı akım kesici veya şalter bulundurulur. Her motora ayrıca hareket etmek için bir otomatik no-voltaj release ile bir seri direnç takılır. Topraklandırılmış kondüktör, şalter veya sigorta olmaksızın tüm uzunluğu boyunca devamlı olur.</w:t>
            </w:r>
          </w:p>
        </w:tc>
      </w:tr>
      <w:tr w:rsidR="00910FEB" w:rsidRPr="002149A7" w:rsidTr="00910FEB">
        <w:trPr>
          <w:trHeight w:val="14"/>
        </w:trPr>
        <w:tc>
          <w:tcPr>
            <w:tcW w:w="1107" w:type="dxa"/>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38" w:type="dxa"/>
            <w:gridSpan w:val="3"/>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01" w:type="dxa"/>
            <w:gridSpan w:val="4"/>
            <w:tcBorders>
              <w:top w:val="nil"/>
              <w:left w:val="nil"/>
              <w:bottom w:val="nil"/>
              <w:right w:val="nil"/>
            </w:tcBorders>
            <w:hideMark/>
          </w:tcPr>
          <w:p w:rsidR="00910FEB" w:rsidRPr="002149A7" w:rsidRDefault="00910FEB" w:rsidP="005C7399">
            <w:pPr>
              <w:overflowPunct w:val="0"/>
              <w:autoSpaceDE w:val="0"/>
              <w:autoSpaceDN w:val="0"/>
              <w:adjustRightInd w:val="0"/>
              <w:ind w:right="-108"/>
              <w:rPr>
                <w:rFonts w:eastAsia="Arial Unicode MS"/>
                <w:color w:val="000000"/>
                <w:lang w:val="en-US"/>
              </w:rPr>
            </w:pPr>
            <w:r w:rsidRPr="002149A7">
              <w:t>(2)</w:t>
            </w:r>
          </w:p>
        </w:tc>
        <w:tc>
          <w:tcPr>
            <w:tcW w:w="6487" w:type="dxa"/>
            <w:gridSpan w:val="20"/>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Direkt akım üreten, dağıtan veya kullanan herhangi bir kişi, bu direkt akımdan meydana gelen elektrolitik tesisten işletmenin veya başka herhangi bir kişinin malı olan herhangi bir boru, kablo veya başka metal tesisin bozulmalarını önlemek için gerekli tüm önlemleri alır.</w:t>
            </w:r>
          </w:p>
        </w:tc>
      </w:tr>
      <w:tr w:rsidR="00910FEB" w:rsidRPr="002149A7" w:rsidTr="00910FEB">
        <w:trPr>
          <w:trHeight w:val="14"/>
        </w:trPr>
        <w:tc>
          <w:tcPr>
            <w:tcW w:w="1107" w:type="dxa"/>
            <w:vMerge w:val="restart"/>
            <w:tcBorders>
              <w:top w:val="nil"/>
              <w:left w:val="nil"/>
              <w:right w:val="nil"/>
            </w:tcBorders>
            <w:hideMark/>
          </w:tcPr>
          <w:p w:rsidR="00910FEB" w:rsidRDefault="00910FEB" w:rsidP="005C7399">
            <w:pPr>
              <w:overflowPunct w:val="0"/>
              <w:autoSpaceDE w:val="0"/>
              <w:autoSpaceDN w:val="0"/>
              <w:adjustRightInd w:val="0"/>
              <w:rPr>
                <w:sz w:val="20"/>
                <w:szCs w:val="20"/>
              </w:rPr>
            </w:pPr>
            <w:r w:rsidRPr="002C6F28">
              <w:rPr>
                <w:sz w:val="20"/>
                <w:szCs w:val="20"/>
              </w:rPr>
              <w:t>Akım devrelerinin toprağa Bağlan</w:t>
            </w:r>
          </w:p>
          <w:p w:rsidR="00910FEB" w:rsidRPr="002C6F28" w:rsidRDefault="00910FEB" w:rsidP="005C7399">
            <w:pPr>
              <w:overflowPunct w:val="0"/>
              <w:autoSpaceDE w:val="0"/>
              <w:autoSpaceDN w:val="0"/>
              <w:adjustRightInd w:val="0"/>
              <w:rPr>
                <w:rFonts w:eastAsia="Arial Unicode MS"/>
                <w:color w:val="000000"/>
                <w:sz w:val="20"/>
                <w:szCs w:val="20"/>
                <w:lang w:val="en-US"/>
              </w:rPr>
            </w:pPr>
            <w:r w:rsidRPr="002C6F28">
              <w:rPr>
                <w:sz w:val="20"/>
                <w:szCs w:val="20"/>
              </w:rPr>
              <w:t>ması</w:t>
            </w:r>
          </w:p>
        </w:tc>
        <w:tc>
          <w:tcPr>
            <w:tcW w:w="638" w:type="dxa"/>
            <w:gridSpan w:val="3"/>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14.</w:t>
            </w:r>
          </w:p>
        </w:tc>
        <w:tc>
          <w:tcPr>
            <w:tcW w:w="601" w:type="dxa"/>
            <w:gridSpan w:val="4"/>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487" w:type="dxa"/>
            <w:gridSpan w:val="20"/>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Akım devrelerinin toprağa bağlanması, aşağıdaki şartlar uyarınca yapılır:</w:t>
            </w:r>
          </w:p>
        </w:tc>
      </w:tr>
      <w:tr w:rsidR="00910FEB" w:rsidRPr="002149A7" w:rsidTr="00910FEB">
        <w:trPr>
          <w:trHeight w:val="14"/>
        </w:trPr>
        <w:tc>
          <w:tcPr>
            <w:tcW w:w="1107" w:type="dxa"/>
            <w:vMerge/>
            <w:tcBorders>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38" w:type="dxa"/>
            <w:gridSpan w:val="3"/>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01" w:type="dxa"/>
            <w:gridSpan w:val="4"/>
            <w:tcBorders>
              <w:top w:val="nil"/>
              <w:left w:val="nil"/>
              <w:bottom w:val="nil"/>
              <w:right w:val="nil"/>
            </w:tcBorders>
            <w:hideMark/>
          </w:tcPr>
          <w:p w:rsidR="00910FEB" w:rsidRPr="002149A7" w:rsidRDefault="00910FEB" w:rsidP="005C7399">
            <w:pPr>
              <w:overflowPunct w:val="0"/>
              <w:autoSpaceDE w:val="0"/>
              <w:autoSpaceDN w:val="0"/>
              <w:adjustRightInd w:val="0"/>
              <w:ind w:right="-108"/>
              <w:rPr>
                <w:rFonts w:eastAsia="Arial Unicode MS"/>
                <w:color w:val="000000"/>
                <w:lang w:val="en-US"/>
              </w:rPr>
            </w:pPr>
            <w:r w:rsidRPr="002149A7">
              <w:t>(a)</w:t>
            </w:r>
          </w:p>
        </w:tc>
        <w:tc>
          <w:tcPr>
            <w:tcW w:w="6487" w:type="dxa"/>
            <w:gridSpan w:val="20"/>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Alçak veya orta basınçlı üç telli ve tek fazlı ara kondüktörler ve alçak veya orta basınçlı üç fazlı dört tel sistemin nötr kondüktörleri, temin noktasında yani, elektrik santralinde, trafo merkezinde veya transformatörde ve gerekli olduğu şekilde elektrik dağıtım hattı boyunca başka noktalarda, kondüktör ile genel toprak kitlesin deki herhangi bir nokta arasında 10 omu aşmayan bir direnç vermesi için etkili bir şekilde topraklanır;</w:t>
            </w:r>
          </w:p>
        </w:tc>
      </w:tr>
      <w:tr w:rsidR="00910FEB" w:rsidRPr="002149A7" w:rsidTr="00910FEB">
        <w:trPr>
          <w:trHeight w:val="14"/>
        </w:trPr>
        <w:tc>
          <w:tcPr>
            <w:tcW w:w="1107" w:type="dxa"/>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38" w:type="dxa"/>
            <w:gridSpan w:val="3"/>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01" w:type="dxa"/>
            <w:gridSpan w:val="4"/>
            <w:tcBorders>
              <w:top w:val="nil"/>
              <w:left w:val="nil"/>
              <w:bottom w:val="nil"/>
              <w:right w:val="nil"/>
            </w:tcBorders>
            <w:hideMark/>
          </w:tcPr>
          <w:p w:rsidR="00910FEB" w:rsidRPr="002149A7" w:rsidRDefault="00910FEB" w:rsidP="005C7399">
            <w:pPr>
              <w:overflowPunct w:val="0"/>
              <w:autoSpaceDE w:val="0"/>
              <w:autoSpaceDN w:val="0"/>
              <w:adjustRightInd w:val="0"/>
              <w:ind w:right="-108"/>
              <w:rPr>
                <w:rFonts w:eastAsia="Arial Unicode MS"/>
                <w:color w:val="000000"/>
                <w:lang w:val="en-US"/>
              </w:rPr>
            </w:pPr>
            <w:r w:rsidRPr="002149A7">
              <w:t>(b)</w:t>
            </w:r>
          </w:p>
        </w:tc>
        <w:tc>
          <w:tcPr>
            <w:tcW w:w="6487" w:type="dxa"/>
            <w:gridSpan w:val="20"/>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Uç telli direkt bir akım sisteminde, ara kondüktör sadece elektrik santralinde topraklanır ve ara kondüktörden toprağa giden akım kayıt amplimetresi ile devamlı kaydedilir ve akım, herhangi bir zaman azami besleme akımının binde birini aşarsa, sistemin izolasyonunu geliştirmek için derhal önlem alınır;</w:t>
            </w:r>
          </w:p>
        </w:tc>
      </w:tr>
      <w:tr w:rsidR="00910FEB" w:rsidRPr="002149A7" w:rsidTr="00910FEB">
        <w:trPr>
          <w:trHeight w:val="14"/>
        </w:trPr>
        <w:tc>
          <w:tcPr>
            <w:tcW w:w="1107" w:type="dxa"/>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38" w:type="dxa"/>
            <w:gridSpan w:val="3"/>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01" w:type="dxa"/>
            <w:gridSpan w:val="4"/>
            <w:tcBorders>
              <w:top w:val="nil"/>
              <w:left w:val="nil"/>
              <w:bottom w:val="nil"/>
              <w:right w:val="nil"/>
            </w:tcBorders>
            <w:hideMark/>
          </w:tcPr>
          <w:p w:rsidR="00910FEB" w:rsidRPr="002149A7" w:rsidRDefault="00910FEB" w:rsidP="005C7399">
            <w:pPr>
              <w:overflowPunct w:val="0"/>
              <w:autoSpaceDE w:val="0"/>
              <w:autoSpaceDN w:val="0"/>
              <w:adjustRightInd w:val="0"/>
              <w:ind w:right="-108"/>
              <w:rPr>
                <w:rFonts w:eastAsia="Arial Unicode MS"/>
                <w:color w:val="000000"/>
                <w:lang w:val="en-US"/>
              </w:rPr>
            </w:pPr>
            <w:r w:rsidRPr="002149A7">
              <w:t>(c)</w:t>
            </w:r>
          </w:p>
        </w:tc>
        <w:tc>
          <w:tcPr>
            <w:tcW w:w="6487" w:type="dxa"/>
            <w:gridSpan w:val="20"/>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Yüksek ve fazla yüksek basınçlı üç fazlı yıldız bağlantılı sistemlerde nötr noktası, besleme noktalarında ve devredeki her yıldız bağlantılı transformatörün nötr noktasında topraklandırılabilir. Başka bir şık olarak da, nötr kondüktör topraklandırılmış değilse veya sistem delta bağlantılı ise, sızan akım, Hükümetin veya bir telgraf ruhsat sahibinin hatlarına müdahaleyi ortadan kaldıracak kadar az olmadıkça veya denklenmedikçe veya toprağa geçen voltaj 30 volttan az olmadıkça, devrenin herhangi bir kısmındaki hatalı izolasyonu göstermek, ve fazı otomatik olarak, ve derhal topraklandırmak veya hatalı devresi kesmek için her devreye, Müdürce onaylanacak olanaklar sağlanır. Herhangi bir devredeki izolasyon hatalı ise, izolasyonu düzeltmek için derhal tedbir alınır;</w:t>
            </w:r>
          </w:p>
        </w:tc>
      </w:tr>
      <w:tr w:rsidR="00910FEB" w:rsidRPr="002149A7" w:rsidTr="00910FEB">
        <w:trPr>
          <w:trHeight w:val="14"/>
        </w:trPr>
        <w:tc>
          <w:tcPr>
            <w:tcW w:w="1107" w:type="dxa"/>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38" w:type="dxa"/>
            <w:gridSpan w:val="3"/>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01" w:type="dxa"/>
            <w:gridSpan w:val="4"/>
            <w:tcBorders>
              <w:top w:val="nil"/>
              <w:left w:val="nil"/>
              <w:bottom w:val="nil"/>
              <w:right w:val="nil"/>
            </w:tcBorders>
            <w:hideMark/>
          </w:tcPr>
          <w:p w:rsidR="00910FEB" w:rsidRPr="002149A7" w:rsidRDefault="00910FEB" w:rsidP="005C7399">
            <w:pPr>
              <w:overflowPunct w:val="0"/>
              <w:autoSpaceDE w:val="0"/>
              <w:autoSpaceDN w:val="0"/>
              <w:adjustRightInd w:val="0"/>
              <w:ind w:right="-108"/>
              <w:rPr>
                <w:rFonts w:eastAsia="Arial Unicode MS"/>
                <w:color w:val="000000"/>
                <w:lang w:val="en-US"/>
              </w:rPr>
            </w:pPr>
            <w:r w:rsidRPr="002149A7">
              <w:t>(d)</w:t>
            </w:r>
          </w:p>
        </w:tc>
        <w:tc>
          <w:tcPr>
            <w:tcW w:w="6487" w:type="dxa"/>
            <w:gridSpan w:val="20"/>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Nötr noktası doğrudan toprağa bağlı olan yüksek basınçlı veya fazla yüksek basınçlı yıldız bağlantılı bir sistem halinde,o fazda kazaen bir toprak meydana gelmesi veya alçak veya orta basınçlı bir hatla kazaen bir temas halinde o sistemi koruyan sigorta veya otomatik akım kesici veya uyarma bobinin, akım devresini besleme kaynağından kesmesini sağlayacak şekilde o nokta ile toprak arasındaki rezistans, yeteri kadar alçak olmalıdır. Otomatik akım kesicilerinde her faz bir uyarma bobini ile teçhiz edilmelidir;</w:t>
            </w:r>
          </w:p>
        </w:tc>
      </w:tr>
      <w:tr w:rsidR="00910FEB" w:rsidRPr="002149A7" w:rsidTr="00910FEB">
        <w:trPr>
          <w:trHeight w:val="14"/>
        </w:trPr>
        <w:tc>
          <w:tcPr>
            <w:tcW w:w="1107" w:type="dxa"/>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38" w:type="dxa"/>
            <w:gridSpan w:val="3"/>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01" w:type="dxa"/>
            <w:gridSpan w:val="4"/>
            <w:tcBorders>
              <w:top w:val="nil"/>
              <w:left w:val="nil"/>
              <w:bottom w:val="nil"/>
              <w:right w:val="nil"/>
            </w:tcBorders>
            <w:hideMark/>
          </w:tcPr>
          <w:p w:rsidR="00910FEB" w:rsidRPr="002149A7" w:rsidRDefault="00910FEB" w:rsidP="005C7399">
            <w:pPr>
              <w:overflowPunct w:val="0"/>
              <w:autoSpaceDE w:val="0"/>
              <w:autoSpaceDN w:val="0"/>
              <w:adjustRightInd w:val="0"/>
              <w:ind w:right="-108"/>
              <w:rPr>
                <w:rFonts w:eastAsia="Arial Unicode MS"/>
                <w:color w:val="000000"/>
                <w:lang w:val="en-US"/>
              </w:rPr>
            </w:pPr>
            <w:r w:rsidRPr="002149A7">
              <w:t>(e)</w:t>
            </w:r>
          </w:p>
        </w:tc>
        <w:tc>
          <w:tcPr>
            <w:tcW w:w="6487" w:type="dxa"/>
            <w:gridSpan w:val="20"/>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Bir akım devresinin herhangi bir kısmı normal olarak toprağa bağlı olduğunda, topraklandırılmış kondüktöre veya ona bağlı herhangi bir kondüktöre hiçbir sigorta, tek kutuplu şalter veya akım kesici sokulmaz ve toprakla olan bağlantı, Deriyodik testler için bir bağla müdahale edilen durumlar dışında, çalışır durumda bulundurulur.</w:t>
            </w:r>
          </w:p>
        </w:tc>
      </w:tr>
      <w:tr w:rsidR="00910FEB" w:rsidRPr="002149A7" w:rsidTr="00910FEB">
        <w:trPr>
          <w:trHeight w:val="14"/>
        </w:trPr>
        <w:tc>
          <w:tcPr>
            <w:tcW w:w="1107" w:type="dxa"/>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38" w:type="dxa"/>
            <w:gridSpan w:val="3"/>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01" w:type="dxa"/>
            <w:gridSpan w:val="4"/>
            <w:tcBorders>
              <w:top w:val="nil"/>
              <w:left w:val="nil"/>
              <w:bottom w:val="nil"/>
              <w:right w:val="nil"/>
            </w:tcBorders>
            <w:hideMark/>
          </w:tcPr>
          <w:p w:rsidR="00910FEB" w:rsidRPr="002149A7" w:rsidRDefault="00910FEB" w:rsidP="005C7399">
            <w:pPr>
              <w:overflowPunct w:val="0"/>
              <w:autoSpaceDE w:val="0"/>
              <w:autoSpaceDN w:val="0"/>
              <w:adjustRightInd w:val="0"/>
              <w:ind w:right="-108"/>
              <w:rPr>
                <w:rFonts w:eastAsia="Arial Unicode MS"/>
                <w:color w:val="000000"/>
                <w:lang w:val="en-US"/>
              </w:rPr>
            </w:pPr>
            <w:r w:rsidRPr="002149A7">
              <w:t>(f)</w:t>
            </w:r>
          </w:p>
        </w:tc>
        <w:tc>
          <w:tcPr>
            <w:tcW w:w="6487" w:type="dxa"/>
            <w:gridSpan w:val="20"/>
            <w:tcBorders>
              <w:top w:val="nil"/>
              <w:left w:val="nil"/>
              <w:bottom w:val="nil"/>
              <w:right w:val="nil"/>
            </w:tcBorders>
            <w:hideMark/>
          </w:tcPr>
          <w:p w:rsidR="00910FEB" w:rsidRPr="002149A7" w:rsidRDefault="00910FEB" w:rsidP="005C7399">
            <w:pPr>
              <w:overflowPunct w:val="0"/>
              <w:autoSpaceDE w:val="0"/>
              <w:autoSpaceDN w:val="0"/>
              <w:adjustRightInd w:val="0"/>
              <w:ind w:right="-104"/>
              <w:rPr>
                <w:rFonts w:eastAsia="Arial Unicode MS"/>
                <w:color w:val="000000"/>
                <w:lang w:val="en-US"/>
              </w:rPr>
            </w:pPr>
            <w:r w:rsidRPr="002149A7">
              <w:t>Müdürün öncedem rızasının alınmasına bağlı olarak nominal kapasitesi 20 kilovat amperi aşmayan transformatörler için toprak nötr dönüş olarak kullanılabilir;</w:t>
            </w:r>
          </w:p>
        </w:tc>
      </w:tr>
      <w:tr w:rsidR="00910FEB" w:rsidRPr="002149A7" w:rsidTr="00910FEB">
        <w:trPr>
          <w:trHeight w:val="14"/>
        </w:trPr>
        <w:tc>
          <w:tcPr>
            <w:tcW w:w="1107" w:type="dxa"/>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38" w:type="dxa"/>
            <w:gridSpan w:val="3"/>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01" w:type="dxa"/>
            <w:gridSpan w:val="4"/>
            <w:tcBorders>
              <w:top w:val="nil"/>
              <w:left w:val="nil"/>
              <w:bottom w:val="nil"/>
              <w:right w:val="nil"/>
            </w:tcBorders>
            <w:hideMark/>
          </w:tcPr>
          <w:p w:rsidR="00910FEB" w:rsidRPr="002149A7" w:rsidRDefault="00910FEB" w:rsidP="005C7399">
            <w:pPr>
              <w:overflowPunct w:val="0"/>
              <w:autoSpaceDE w:val="0"/>
              <w:autoSpaceDN w:val="0"/>
              <w:adjustRightInd w:val="0"/>
              <w:ind w:right="-108"/>
              <w:rPr>
                <w:rFonts w:eastAsia="Arial Unicode MS"/>
                <w:color w:val="000000"/>
                <w:lang w:val="en-US"/>
              </w:rPr>
            </w:pPr>
            <w:r w:rsidRPr="002149A7">
              <w:t>(g)</w:t>
            </w:r>
          </w:p>
        </w:tc>
        <w:tc>
          <w:tcPr>
            <w:tcW w:w="6487" w:type="dxa"/>
            <w:gridSpan w:val="20"/>
            <w:tcBorders>
              <w:top w:val="nil"/>
              <w:left w:val="nil"/>
              <w:bottom w:val="nil"/>
              <w:right w:val="nil"/>
            </w:tcBorders>
            <w:hideMark/>
          </w:tcPr>
          <w:p w:rsidR="00910FEB" w:rsidRPr="002149A7" w:rsidRDefault="00910FEB" w:rsidP="005C7399">
            <w:pPr>
              <w:overflowPunct w:val="0"/>
              <w:autoSpaceDE w:val="0"/>
              <w:autoSpaceDN w:val="0"/>
              <w:adjustRightInd w:val="0"/>
              <w:ind w:right="-104"/>
              <w:rPr>
                <w:rFonts w:eastAsia="Arial Unicode MS"/>
                <w:color w:val="000000"/>
                <w:lang w:val="en-US"/>
              </w:rPr>
            </w:pPr>
            <w:r w:rsidRPr="002149A7">
              <w:t>Toprak köndüktörlerdeki tüm ek yerleri, denk ek yerinden kondüktöre iletkenlik sağlayacak şekilde yeterli olarak yapılması ve ek yerinin tümü elektrolitik tesir veya başka nedenle bozukluk meydana gelmeyecek şekilde olmalıdır.</w:t>
            </w:r>
          </w:p>
        </w:tc>
      </w:tr>
      <w:tr w:rsidR="00910FEB" w:rsidRPr="002149A7" w:rsidTr="00910FEB">
        <w:trPr>
          <w:trHeight w:val="14"/>
        </w:trPr>
        <w:tc>
          <w:tcPr>
            <w:tcW w:w="1107" w:type="dxa"/>
            <w:tcBorders>
              <w:top w:val="nil"/>
              <w:left w:val="nil"/>
              <w:bottom w:val="nil"/>
              <w:right w:val="nil"/>
            </w:tcBorders>
            <w:hideMark/>
          </w:tcPr>
          <w:p w:rsidR="00910FEB" w:rsidRPr="002C6F28" w:rsidRDefault="00910FEB" w:rsidP="005C7399">
            <w:pPr>
              <w:overflowPunct w:val="0"/>
              <w:autoSpaceDE w:val="0"/>
              <w:autoSpaceDN w:val="0"/>
              <w:adjustRightInd w:val="0"/>
              <w:ind w:right="-156"/>
              <w:rPr>
                <w:sz w:val="20"/>
                <w:szCs w:val="20"/>
              </w:rPr>
            </w:pPr>
            <w:r w:rsidRPr="002C6F28">
              <w:rPr>
                <w:sz w:val="20"/>
                <w:szCs w:val="20"/>
              </w:rPr>
              <w:t>Toprak bağlantıla</w:t>
            </w:r>
          </w:p>
          <w:p w:rsidR="00910FEB" w:rsidRPr="002C6F28" w:rsidRDefault="00910FEB" w:rsidP="005C7399">
            <w:pPr>
              <w:overflowPunct w:val="0"/>
              <w:autoSpaceDE w:val="0"/>
              <w:autoSpaceDN w:val="0"/>
              <w:adjustRightInd w:val="0"/>
              <w:ind w:right="-156"/>
              <w:rPr>
                <w:sz w:val="20"/>
                <w:szCs w:val="20"/>
              </w:rPr>
            </w:pPr>
            <w:r w:rsidRPr="002C6F28">
              <w:rPr>
                <w:sz w:val="20"/>
                <w:szCs w:val="20"/>
              </w:rPr>
              <w:t>rının denenme</w:t>
            </w:r>
          </w:p>
          <w:p w:rsidR="00910FEB" w:rsidRPr="002C6F28" w:rsidRDefault="00910FEB" w:rsidP="005C7399">
            <w:pPr>
              <w:overflowPunct w:val="0"/>
              <w:autoSpaceDE w:val="0"/>
              <w:autoSpaceDN w:val="0"/>
              <w:adjustRightInd w:val="0"/>
              <w:ind w:right="-156"/>
              <w:rPr>
                <w:rFonts w:eastAsia="Arial Unicode MS"/>
                <w:color w:val="000000"/>
                <w:sz w:val="20"/>
                <w:szCs w:val="20"/>
                <w:lang w:val="en-US"/>
              </w:rPr>
            </w:pPr>
            <w:r w:rsidRPr="002C6F28">
              <w:rPr>
                <w:sz w:val="20"/>
                <w:szCs w:val="20"/>
              </w:rPr>
              <w:t xml:space="preserve">leri </w:t>
            </w:r>
          </w:p>
        </w:tc>
        <w:tc>
          <w:tcPr>
            <w:tcW w:w="638" w:type="dxa"/>
            <w:gridSpan w:val="3"/>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15.</w:t>
            </w:r>
          </w:p>
        </w:tc>
        <w:tc>
          <w:tcPr>
            <w:tcW w:w="601" w:type="dxa"/>
            <w:gridSpan w:val="4"/>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(l)</w:t>
            </w:r>
          </w:p>
        </w:tc>
        <w:tc>
          <w:tcPr>
            <w:tcW w:w="6487" w:type="dxa"/>
            <w:gridSpan w:val="20"/>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 xml:space="preserve">Elektrik hatları ile ilgili olarak kullanılan tellerinin dokunulmadık olduğunu ve toprak bağlantılarının içe yarar olmasını sağlamak amacıyla işletmeler her on iki ayda bir deneme yaparlar. Müdürün istemesi halinde bu denemeler, her on iki ayda bir defadan daha fazla da yapılır. (16(2) maddesi uyarınca istenen denemeler, yılda en az üç kez yapılmalıdır. Telgraf hatları üzerine ve altına konan tüm siperlerdeki toprakları her on iki ayda bir kez denenir ve deneme süretleri Müdüre gönderilir. Topraklandırılacak elektrik hattı veya elektrik cihazları veya başka tertibat ile toprak genel kitlesi arasındaki elektrik rezistansı 10 omu aşmamalıdır ve her zaman toprağa derhal ve salimen elektrik boşaltmayı sağlamak için, gerekli olan şekilde 10 omdan orantılı olarak az olmalıdır. Yapılan tüm deneme kayıtları, </w:t>
            </w:r>
            <w:r>
              <w:t xml:space="preserve">bu tüzüğün </w:t>
            </w:r>
            <w:r w:rsidRPr="002149A7">
              <w:t>D Eki şeklinde tutulur.</w:t>
            </w:r>
          </w:p>
        </w:tc>
      </w:tr>
      <w:tr w:rsidR="00910FEB" w:rsidRPr="002149A7" w:rsidTr="00910FEB">
        <w:trPr>
          <w:trHeight w:val="14"/>
        </w:trPr>
        <w:tc>
          <w:tcPr>
            <w:tcW w:w="1107" w:type="dxa"/>
            <w:tcBorders>
              <w:top w:val="nil"/>
              <w:left w:val="nil"/>
              <w:bottom w:val="nil"/>
              <w:right w:val="nil"/>
            </w:tcBorders>
          </w:tcPr>
          <w:p w:rsidR="00910FEB" w:rsidRPr="002C6F28" w:rsidRDefault="00910FEB" w:rsidP="005C7399">
            <w:pPr>
              <w:overflowPunct w:val="0"/>
              <w:autoSpaceDE w:val="0"/>
              <w:autoSpaceDN w:val="0"/>
              <w:adjustRightInd w:val="0"/>
              <w:rPr>
                <w:rFonts w:eastAsia="Arial Unicode MS"/>
                <w:color w:val="000000"/>
                <w:sz w:val="20"/>
                <w:szCs w:val="20"/>
                <w:lang w:val="en-US"/>
              </w:rPr>
            </w:pPr>
          </w:p>
        </w:tc>
        <w:tc>
          <w:tcPr>
            <w:tcW w:w="638" w:type="dxa"/>
            <w:gridSpan w:val="3"/>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01" w:type="dxa"/>
            <w:gridSpan w:val="4"/>
            <w:tcBorders>
              <w:top w:val="nil"/>
              <w:left w:val="nil"/>
              <w:bottom w:val="nil"/>
              <w:right w:val="nil"/>
            </w:tcBorders>
            <w:hideMark/>
          </w:tcPr>
          <w:p w:rsidR="00910FEB" w:rsidRPr="002149A7" w:rsidRDefault="00910FEB" w:rsidP="005C7399">
            <w:pPr>
              <w:overflowPunct w:val="0"/>
              <w:autoSpaceDE w:val="0"/>
              <w:autoSpaceDN w:val="0"/>
              <w:adjustRightInd w:val="0"/>
              <w:ind w:right="-108"/>
              <w:rPr>
                <w:rFonts w:eastAsia="Arial Unicode MS"/>
                <w:color w:val="000000"/>
                <w:lang w:val="en-US"/>
              </w:rPr>
            </w:pPr>
            <w:r w:rsidRPr="002149A7">
              <w:t>(2)</w:t>
            </w:r>
          </w:p>
        </w:tc>
        <w:tc>
          <w:tcPr>
            <w:tcW w:w="6487" w:type="dxa"/>
            <w:gridSpan w:val="20"/>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Kavisli toprakların etkisini kaldırmak veya toprak kusur akımlarını sınırlandırmak için nötr noktalara yerleştirilen özel aletlerin, çalışır ve ayarlı durumda olmalarını sağlamak amacıyla Müdürce onaylanan bir yöntemler her on iki ayda bir kez denenirler.</w:t>
            </w:r>
          </w:p>
        </w:tc>
      </w:tr>
      <w:tr w:rsidR="00910FEB" w:rsidRPr="002149A7" w:rsidTr="00910FEB">
        <w:trPr>
          <w:trHeight w:val="14"/>
        </w:trPr>
        <w:tc>
          <w:tcPr>
            <w:tcW w:w="1107" w:type="dxa"/>
            <w:tcBorders>
              <w:top w:val="nil"/>
              <w:left w:val="nil"/>
              <w:bottom w:val="nil"/>
              <w:right w:val="nil"/>
            </w:tcBorders>
            <w:hideMark/>
          </w:tcPr>
          <w:p w:rsidR="00910FEB" w:rsidRPr="002C6F28" w:rsidRDefault="00910FEB" w:rsidP="005C7399">
            <w:pPr>
              <w:rPr>
                <w:rFonts w:eastAsia="Arial Unicode MS"/>
                <w:color w:val="000000"/>
                <w:sz w:val="20"/>
                <w:szCs w:val="20"/>
                <w:lang w:val="en-US"/>
              </w:rPr>
            </w:pPr>
            <w:r w:rsidRPr="002C6F28">
              <w:rPr>
                <w:sz w:val="20"/>
                <w:szCs w:val="20"/>
              </w:rPr>
              <w:t>Elektrik16. (l)</w:t>
            </w:r>
          </w:p>
          <w:p w:rsidR="00910FEB" w:rsidRPr="002C6F28" w:rsidRDefault="00910FEB" w:rsidP="005C7399">
            <w:pPr>
              <w:overflowPunct w:val="0"/>
              <w:autoSpaceDE w:val="0"/>
              <w:autoSpaceDN w:val="0"/>
              <w:adjustRightInd w:val="0"/>
              <w:rPr>
                <w:rFonts w:eastAsia="Arial Unicode MS"/>
                <w:color w:val="000000"/>
                <w:sz w:val="20"/>
                <w:szCs w:val="20"/>
                <w:lang w:val="en-US"/>
              </w:rPr>
            </w:pPr>
            <w:r w:rsidRPr="002C6F28">
              <w:rPr>
                <w:sz w:val="20"/>
                <w:szCs w:val="20"/>
              </w:rPr>
              <w:t>santrali ve trafo merkezlerindeki tevzi tabloları</w:t>
            </w:r>
          </w:p>
        </w:tc>
        <w:tc>
          <w:tcPr>
            <w:tcW w:w="638" w:type="dxa"/>
            <w:gridSpan w:val="3"/>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16.</w:t>
            </w:r>
          </w:p>
        </w:tc>
        <w:tc>
          <w:tcPr>
            <w:tcW w:w="601" w:type="dxa"/>
            <w:gridSpan w:val="4"/>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(l)</w:t>
            </w:r>
          </w:p>
        </w:tc>
        <w:tc>
          <w:tcPr>
            <w:tcW w:w="6487" w:type="dxa"/>
            <w:gridSpan w:val="20"/>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Tüm elektrik santrali ve trafo merkezleri tevzi tabloları, bağlı oldukları çerçeveler dahil, ateşe dayanıklı malzemeden yapılır. Bu tablolara takılmış veya onlara giden herhangi bir kondüktördeki müsaade edilen azami akım ve ısı İngiltere Elektrik Mühendisleri Enstitüsünün zaman zaman yaptığı yönetmelikler uyarınca müsaade edilen değerleri geçmez. Toprağa 250 volt üzerindeki basınçta olan hiçbir kondüktör, herhangi bir tevzi tablosunun ön tarafında açık bulundurulamaz; alçak basınçtan fazla bir basınçta olan kondüktörle herhangi bir tevzi tablosunun arka tarafı, mahfaza içine alınır veya yetkili kişiler dışındaki kişilerin yaklaşmasına kapalı tutulur. Kondüktörler bir geçit üzerinden geçtiğinde veya döşeme veya platform 8 ayaktan az olan bir yükseklikten herhangi bir geçidin duvarları boyunca gittiğinde, Elektrik Müfettişinin onayladığı bir biçimde mahfaza içine alınırlar.</w:t>
            </w:r>
          </w:p>
        </w:tc>
      </w:tr>
      <w:tr w:rsidR="00910FEB" w:rsidRPr="002149A7" w:rsidTr="00910FEB">
        <w:trPr>
          <w:trHeight w:val="14"/>
        </w:trPr>
        <w:tc>
          <w:tcPr>
            <w:tcW w:w="1107" w:type="dxa"/>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38" w:type="dxa"/>
            <w:gridSpan w:val="3"/>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01" w:type="dxa"/>
            <w:gridSpan w:val="4"/>
            <w:tcBorders>
              <w:top w:val="nil"/>
              <w:left w:val="nil"/>
              <w:bottom w:val="nil"/>
              <w:right w:val="nil"/>
            </w:tcBorders>
            <w:hideMark/>
          </w:tcPr>
          <w:p w:rsidR="00910FEB" w:rsidRPr="002149A7" w:rsidRDefault="00910FEB" w:rsidP="005C7399">
            <w:pPr>
              <w:overflowPunct w:val="0"/>
              <w:autoSpaceDE w:val="0"/>
              <w:autoSpaceDN w:val="0"/>
              <w:adjustRightInd w:val="0"/>
              <w:ind w:right="-108"/>
              <w:rPr>
                <w:rFonts w:eastAsia="Arial Unicode MS"/>
                <w:color w:val="000000"/>
                <w:lang w:val="en-US"/>
              </w:rPr>
            </w:pPr>
            <w:r w:rsidRPr="002149A7">
              <w:t>(2)</w:t>
            </w:r>
          </w:p>
        </w:tc>
        <w:tc>
          <w:tcPr>
            <w:tcW w:w="6487" w:type="dxa"/>
            <w:gridSpan w:val="20"/>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 xml:space="preserve">Yüksek voltaj ve fazla yüksek voltajlı akım devresi kontrol eden tüm santral ve trafo merkezi tevzi tablolarına işe yarar bir toprak çubuğu veya teli takılır ve tüm çerçeve, alet mahfazaları ve akım taşımayan metal kısımları o çubuk veya tele bağlanır ve toprak çubuğu veya teli müstakil toprak bağlantısı ile toprağa bağlanır. Toprak aracılığı ile bu iki bağlantı arasındaki rezistansı denemek için olanak sağlanır. Bu denemeler yılda en az üç kez yapılır ve </w:t>
            </w:r>
            <w:r>
              <w:t xml:space="preserve">bu tüzüğün </w:t>
            </w:r>
            <w:r w:rsidRPr="002149A7">
              <w:t>D Eki şeklinde denemelerin kaydı tutulur.</w:t>
            </w:r>
          </w:p>
        </w:tc>
      </w:tr>
      <w:tr w:rsidR="00910FEB" w:rsidRPr="002149A7" w:rsidTr="00910FEB">
        <w:trPr>
          <w:trHeight w:val="14"/>
        </w:trPr>
        <w:tc>
          <w:tcPr>
            <w:tcW w:w="1107" w:type="dxa"/>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38" w:type="dxa"/>
            <w:gridSpan w:val="3"/>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01" w:type="dxa"/>
            <w:gridSpan w:val="4"/>
            <w:tcBorders>
              <w:top w:val="nil"/>
              <w:left w:val="nil"/>
              <w:bottom w:val="nil"/>
              <w:right w:val="nil"/>
            </w:tcBorders>
            <w:hideMark/>
          </w:tcPr>
          <w:p w:rsidR="00910FEB" w:rsidRPr="002149A7" w:rsidRDefault="00910FEB" w:rsidP="005C7399">
            <w:pPr>
              <w:overflowPunct w:val="0"/>
              <w:autoSpaceDE w:val="0"/>
              <w:autoSpaceDN w:val="0"/>
              <w:adjustRightInd w:val="0"/>
              <w:ind w:right="-108"/>
              <w:rPr>
                <w:rFonts w:eastAsia="Arial Unicode MS"/>
                <w:color w:val="000000"/>
                <w:lang w:val="en-US"/>
              </w:rPr>
            </w:pPr>
            <w:r w:rsidRPr="002149A7">
              <w:t>(3)</w:t>
            </w:r>
          </w:p>
        </w:tc>
        <w:tc>
          <w:tcPr>
            <w:tcW w:w="6487" w:type="dxa"/>
            <w:gridSpan w:val="20"/>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Akım devresini kesmek için kullanılması tasarlanan her elektrik santrali ve trafo merkezi şalteri, gerekli dikkat gösterildiğinde kısmen temas halinde bırakılmayacak veya temas dışında bırakıldığında kazaen tamasa geçmeyecek veya gelmeyecek şekilde yapılmalı veya ayarlanmalıdır. Tüm örtülü şalterlerin, açık veya kanalı olduklarını açıkça gösteren bir dış tertibatı bulunmalıdır.</w:t>
            </w:r>
          </w:p>
        </w:tc>
      </w:tr>
      <w:tr w:rsidR="00910FEB" w:rsidRPr="002149A7" w:rsidTr="00910FEB">
        <w:trPr>
          <w:trHeight w:val="14"/>
        </w:trPr>
        <w:tc>
          <w:tcPr>
            <w:tcW w:w="1107" w:type="dxa"/>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38" w:type="dxa"/>
            <w:gridSpan w:val="3"/>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01" w:type="dxa"/>
            <w:gridSpan w:val="4"/>
            <w:tcBorders>
              <w:top w:val="nil"/>
              <w:left w:val="nil"/>
              <w:bottom w:val="nil"/>
              <w:right w:val="nil"/>
            </w:tcBorders>
            <w:hideMark/>
          </w:tcPr>
          <w:p w:rsidR="00910FEB" w:rsidRPr="002149A7" w:rsidRDefault="00910FEB" w:rsidP="005C7399">
            <w:pPr>
              <w:overflowPunct w:val="0"/>
              <w:autoSpaceDE w:val="0"/>
              <w:autoSpaceDN w:val="0"/>
              <w:adjustRightInd w:val="0"/>
              <w:ind w:right="-108"/>
              <w:rPr>
                <w:rFonts w:eastAsia="Arial Unicode MS"/>
                <w:color w:val="000000"/>
                <w:lang w:val="en-US"/>
              </w:rPr>
            </w:pPr>
            <w:r w:rsidRPr="002149A7">
              <w:t>(4)</w:t>
            </w:r>
          </w:p>
        </w:tc>
        <w:tc>
          <w:tcPr>
            <w:tcW w:w="6487" w:type="dxa"/>
            <w:gridSpan w:val="20"/>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Tüm elektrik santrali ve trafo merkezi şalter akım devreleri, herhangi bir ana kondüktör yolu kolaylıkla tanınabilecek biçimde düzenlenmelidir.</w:t>
            </w:r>
          </w:p>
        </w:tc>
      </w:tr>
      <w:tr w:rsidR="00910FEB" w:rsidRPr="002149A7" w:rsidTr="00910FEB">
        <w:trPr>
          <w:trHeight w:val="14"/>
        </w:trPr>
        <w:tc>
          <w:tcPr>
            <w:tcW w:w="1107" w:type="dxa"/>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38" w:type="dxa"/>
            <w:gridSpan w:val="3"/>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01" w:type="dxa"/>
            <w:gridSpan w:val="4"/>
            <w:tcBorders>
              <w:top w:val="nil"/>
              <w:left w:val="nil"/>
              <w:bottom w:val="nil"/>
              <w:right w:val="nil"/>
            </w:tcBorders>
            <w:hideMark/>
          </w:tcPr>
          <w:p w:rsidR="00910FEB" w:rsidRPr="002149A7" w:rsidRDefault="00910FEB" w:rsidP="005C7399">
            <w:pPr>
              <w:overflowPunct w:val="0"/>
              <w:autoSpaceDE w:val="0"/>
              <w:autoSpaceDN w:val="0"/>
              <w:adjustRightInd w:val="0"/>
              <w:ind w:right="-108"/>
              <w:rPr>
                <w:rFonts w:eastAsia="Arial Unicode MS"/>
                <w:color w:val="000000"/>
                <w:lang w:val="en-US"/>
              </w:rPr>
            </w:pPr>
            <w:r w:rsidRPr="002149A7">
              <w:t>(5)</w:t>
            </w:r>
          </w:p>
        </w:tc>
        <w:tc>
          <w:tcPr>
            <w:tcW w:w="6487" w:type="dxa"/>
            <w:gridSpan w:val="20"/>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Elektrik santrali veya trafo merkezi tevzi tablosu, bağlama donanımı ve tamamen kapalı olanlar dışındaki elektrik cihazları etrafında bulunan geçit yolları aşağıda belirtilen bir aralık bırakacak şekilde olmalıdır:</w:t>
            </w:r>
          </w:p>
        </w:tc>
      </w:tr>
      <w:tr w:rsidR="00910FEB" w:rsidRPr="002149A7" w:rsidTr="00910FEB">
        <w:trPr>
          <w:trHeight w:val="14"/>
        </w:trPr>
        <w:tc>
          <w:tcPr>
            <w:tcW w:w="1107" w:type="dxa"/>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38" w:type="dxa"/>
            <w:gridSpan w:val="3"/>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01" w:type="dxa"/>
            <w:gridSpan w:val="4"/>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07" w:type="dxa"/>
            <w:gridSpan w:val="6"/>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(a)</w:t>
            </w:r>
          </w:p>
        </w:tc>
        <w:tc>
          <w:tcPr>
            <w:tcW w:w="5880" w:type="dxa"/>
            <w:gridSpan w:val="14"/>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Alçak veya orta basınç tevzi tablosu ve teçhizatı halinde, onlara bağlı herhangi bir açık kondüktörden 7 ayaktan az olmayan bir üst boşluk ve 3 ayak az olmayan bir yatay boşluğu olan geçit yolu;</w:t>
            </w:r>
          </w:p>
        </w:tc>
      </w:tr>
      <w:tr w:rsidR="00910FEB" w:rsidRPr="002149A7" w:rsidTr="00910FEB">
        <w:trPr>
          <w:trHeight w:val="14"/>
        </w:trPr>
        <w:tc>
          <w:tcPr>
            <w:tcW w:w="1107" w:type="dxa"/>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38" w:type="dxa"/>
            <w:gridSpan w:val="3"/>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01" w:type="dxa"/>
            <w:gridSpan w:val="4"/>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07" w:type="dxa"/>
            <w:gridSpan w:val="6"/>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(b)</w:t>
            </w:r>
          </w:p>
        </w:tc>
        <w:tc>
          <w:tcPr>
            <w:tcW w:w="5880" w:type="dxa"/>
            <w:gridSpan w:val="14"/>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sadece alçak voltajla çalışan işletme masası ve panosu dışındaki yüksek voltaj ve fazla yüksek voltajlı tevzi tabloları ve teçhizatı halinde, tüm kondüktörler akım taşıdıklarında kazaen dokunulmayacak şekilde örtülmeli veya korunmalıdır ve her örtü veya siperden ölçüldüğünde aşağıdaki boşluklar bulunmalıdır:</w:t>
            </w:r>
          </w:p>
        </w:tc>
      </w:tr>
      <w:tr w:rsidR="00910FEB" w:rsidRPr="002149A7" w:rsidTr="00910FEB">
        <w:trPr>
          <w:trHeight w:val="14"/>
        </w:trPr>
        <w:tc>
          <w:tcPr>
            <w:tcW w:w="1107" w:type="dxa"/>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38" w:type="dxa"/>
            <w:gridSpan w:val="3"/>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01" w:type="dxa"/>
            <w:gridSpan w:val="4"/>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07" w:type="dxa"/>
            <w:gridSpan w:val="6"/>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459" w:type="dxa"/>
            <w:gridSpan w:val="8"/>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5421" w:type="dxa"/>
            <w:gridSpan w:val="6"/>
            <w:tcBorders>
              <w:top w:val="nil"/>
              <w:left w:val="nil"/>
              <w:bottom w:val="nil"/>
              <w:right w:val="nil"/>
            </w:tcBorders>
            <w:hideMark/>
          </w:tcPr>
          <w:p w:rsidR="00910FEB" w:rsidRPr="002149A7" w:rsidRDefault="00910FEB" w:rsidP="005C7399">
            <w:pPr>
              <w:overflowPunct w:val="0"/>
              <w:autoSpaceDE w:val="0"/>
              <w:autoSpaceDN w:val="0"/>
              <w:adjustRightInd w:val="0"/>
              <w:ind w:right="-104"/>
              <w:rPr>
                <w:rFonts w:eastAsia="Arial Unicode MS"/>
                <w:color w:val="000000"/>
                <w:lang w:val="en-US"/>
              </w:rPr>
            </w:pPr>
            <w:r w:rsidRPr="002149A7">
              <w:t>Döşemeden örtüye 8 ayaktan az olmayan bir üst boşluk ve o örtü veya silerden 3 ayak 6 inçten az olmayan yatay boşluğu bulunan bir geçit yolu.</w:t>
            </w:r>
          </w:p>
        </w:tc>
      </w:tr>
      <w:tr w:rsidR="00910FEB" w:rsidRPr="002149A7" w:rsidTr="00910FEB">
        <w:trPr>
          <w:trHeight w:val="14"/>
        </w:trPr>
        <w:tc>
          <w:tcPr>
            <w:tcW w:w="1107" w:type="dxa"/>
            <w:vMerge w:val="restart"/>
            <w:tcBorders>
              <w:top w:val="nil"/>
              <w:left w:val="nil"/>
              <w:right w:val="nil"/>
            </w:tcBorders>
            <w:hideMark/>
          </w:tcPr>
          <w:p w:rsidR="00910FEB" w:rsidRPr="002C6F28" w:rsidRDefault="00910FEB" w:rsidP="005C7399">
            <w:pPr>
              <w:overflowPunct w:val="0"/>
              <w:autoSpaceDE w:val="0"/>
              <w:autoSpaceDN w:val="0"/>
              <w:adjustRightInd w:val="0"/>
              <w:rPr>
                <w:rFonts w:eastAsia="Arial Unicode MS"/>
                <w:color w:val="000000"/>
                <w:sz w:val="20"/>
                <w:szCs w:val="20"/>
                <w:lang w:val="en-US"/>
              </w:rPr>
            </w:pPr>
            <w:r w:rsidRPr="002C6F28">
              <w:rPr>
                <w:sz w:val="20"/>
                <w:szCs w:val="20"/>
              </w:rPr>
              <w:t>Elektrik sântralleri ve trafo merkezleri için emniyet tüzüğü</w:t>
            </w:r>
          </w:p>
        </w:tc>
        <w:tc>
          <w:tcPr>
            <w:tcW w:w="638" w:type="dxa"/>
            <w:gridSpan w:val="3"/>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17.</w:t>
            </w:r>
          </w:p>
        </w:tc>
        <w:tc>
          <w:tcPr>
            <w:tcW w:w="7087" w:type="dxa"/>
            <w:gridSpan w:val="24"/>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Kişilerle malların zarar görmelerine, şoka ve yangına ve başka şeylere karşı güvenliklerini sağlamak için aşağıdaki önlemler alınır:</w:t>
            </w:r>
          </w:p>
        </w:tc>
      </w:tr>
      <w:tr w:rsidR="00910FEB" w:rsidRPr="002149A7" w:rsidTr="00910FEB">
        <w:trPr>
          <w:trHeight w:val="14"/>
        </w:trPr>
        <w:tc>
          <w:tcPr>
            <w:tcW w:w="1107" w:type="dxa"/>
            <w:vMerge/>
            <w:tcBorders>
              <w:left w:val="nil"/>
              <w:bottom w:val="nil"/>
              <w:right w:val="nil"/>
            </w:tcBorders>
          </w:tcPr>
          <w:p w:rsidR="00910FEB" w:rsidRPr="002C6F28" w:rsidRDefault="00910FEB" w:rsidP="005C7399">
            <w:pPr>
              <w:overflowPunct w:val="0"/>
              <w:autoSpaceDE w:val="0"/>
              <w:autoSpaceDN w:val="0"/>
              <w:adjustRightInd w:val="0"/>
              <w:rPr>
                <w:rFonts w:eastAsia="Arial Unicode MS"/>
                <w:color w:val="000000"/>
                <w:sz w:val="20"/>
                <w:szCs w:val="20"/>
                <w:lang w:val="en-US"/>
              </w:rPr>
            </w:pPr>
          </w:p>
        </w:tc>
        <w:tc>
          <w:tcPr>
            <w:tcW w:w="638" w:type="dxa"/>
            <w:gridSpan w:val="3"/>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01" w:type="dxa"/>
            <w:gridSpan w:val="4"/>
            <w:tcBorders>
              <w:top w:val="nil"/>
              <w:left w:val="nil"/>
              <w:bottom w:val="nil"/>
              <w:right w:val="nil"/>
            </w:tcBorders>
            <w:hideMark/>
          </w:tcPr>
          <w:p w:rsidR="00910FEB" w:rsidRPr="002149A7" w:rsidRDefault="00910FEB" w:rsidP="005C7399">
            <w:pPr>
              <w:overflowPunct w:val="0"/>
              <w:autoSpaceDE w:val="0"/>
              <w:autoSpaceDN w:val="0"/>
              <w:adjustRightInd w:val="0"/>
              <w:ind w:right="-108"/>
              <w:rPr>
                <w:rFonts w:eastAsia="Arial Unicode MS"/>
                <w:color w:val="000000"/>
                <w:lang w:val="en-US"/>
              </w:rPr>
            </w:pPr>
            <w:r w:rsidRPr="002149A7">
              <w:t>(a)</w:t>
            </w:r>
          </w:p>
        </w:tc>
        <w:tc>
          <w:tcPr>
            <w:tcW w:w="6487" w:type="dxa"/>
            <w:gridSpan w:val="20"/>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Elektrik cihazına yakın uygun bir yerde elektrik mühendisince onaylanmış uygun bir hacimde ve temiz ve kuru kumla doldurulmuş ve yangını söndürmek için derhal kullanılmaya hazır yeterli sayıda yangın kovası veya iletmez sıvı ile doldurulmuş uygun yangın söndürme cihazları bulundurulur.</w:t>
            </w:r>
          </w:p>
        </w:tc>
      </w:tr>
      <w:tr w:rsidR="00910FEB" w:rsidRPr="002149A7" w:rsidTr="00910FEB">
        <w:trPr>
          <w:trHeight w:val="14"/>
        </w:trPr>
        <w:tc>
          <w:tcPr>
            <w:tcW w:w="1107" w:type="dxa"/>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38" w:type="dxa"/>
            <w:gridSpan w:val="3"/>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01" w:type="dxa"/>
            <w:gridSpan w:val="4"/>
            <w:tcBorders>
              <w:top w:val="nil"/>
              <w:left w:val="nil"/>
              <w:bottom w:val="nil"/>
              <w:right w:val="nil"/>
            </w:tcBorders>
            <w:hideMark/>
          </w:tcPr>
          <w:p w:rsidR="00910FEB" w:rsidRPr="002149A7" w:rsidRDefault="00910FEB" w:rsidP="005C7399">
            <w:pPr>
              <w:overflowPunct w:val="0"/>
              <w:autoSpaceDE w:val="0"/>
              <w:autoSpaceDN w:val="0"/>
              <w:adjustRightInd w:val="0"/>
              <w:ind w:right="-108"/>
              <w:rPr>
                <w:rFonts w:eastAsia="Arial Unicode MS"/>
                <w:color w:val="000000"/>
                <w:lang w:val="en-US"/>
              </w:rPr>
            </w:pPr>
            <w:r w:rsidRPr="002149A7">
              <w:t>(b)</w:t>
            </w:r>
          </w:p>
        </w:tc>
        <w:tc>
          <w:tcPr>
            <w:tcW w:w="6487" w:type="dxa"/>
            <w:gridSpan w:val="20"/>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Gerektiğinde kullanılmak üzere elektrik mühendisince onaylanmış yeteri sayıda lastik eldiven, hasır, lastik pençeli çizme ve kısa çizme, izole edilmiş platform veya ayak taburesi bulundurulur; bir donanımın tümü kullanılmadan önce denetlenir ve belli fasılalarla denenirler;</w:t>
            </w:r>
          </w:p>
        </w:tc>
      </w:tr>
      <w:tr w:rsidR="00910FEB" w:rsidRPr="002149A7" w:rsidTr="00910FEB">
        <w:trPr>
          <w:trHeight w:val="14"/>
        </w:trPr>
        <w:tc>
          <w:tcPr>
            <w:tcW w:w="1107" w:type="dxa"/>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38" w:type="dxa"/>
            <w:gridSpan w:val="3"/>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01" w:type="dxa"/>
            <w:gridSpan w:val="4"/>
            <w:tcBorders>
              <w:top w:val="nil"/>
              <w:left w:val="nil"/>
              <w:bottom w:val="nil"/>
              <w:right w:val="nil"/>
            </w:tcBorders>
            <w:hideMark/>
          </w:tcPr>
          <w:p w:rsidR="00910FEB" w:rsidRPr="002149A7" w:rsidRDefault="00910FEB" w:rsidP="005C7399">
            <w:pPr>
              <w:overflowPunct w:val="0"/>
              <w:autoSpaceDE w:val="0"/>
              <w:autoSpaceDN w:val="0"/>
              <w:adjustRightInd w:val="0"/>
              <w:ind w:right="-108"/>
              <w:rPr>
                <w:rFonts w:eastAsia="Arial Unicode MS"/>
                <w:color w:val="000000"/>
                <w:lang w:val="en-US"/>
              </w:rPr>
            </w:pPr>
            <w:r w:rsidRPr="002149A7">
              <w:t>(c)</w:t>
            </w:r>
          </w:p>
        </w:tc>
        <w:tc>
          <w:tcPr>
            <w:tcW w:w="6487" w:type="dxa"/>
            <w:gridSpan w:val="20"/>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Elektrik şoku etkisi altında olan kişilerin ayıltılması ile ilgili talimat içeren bir bildiri görülebilen bir yerde teşhir edilir;</w:t>
            </w:r>
          </w:p>
        </w:tc>
      </w:tr>
      <w:tr w:rsidR="00910FEB" w:rsidRPr="002149A7" w:rsidTr="00910FEB">
        <w:trPr>
          <w:trHeight w:val="14"/>
        </w:trPr>
        <w:tc>
          <w:tcPr>
            <w:tcW w:w="1107" w:type="dxa"/>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38" w:type="dxa"/>
            <w:gridSpan w:val="3"/>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01" w:type="dxa"/>
            <w:gridSpan w:val="4"/>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(d)</w:t>
            </w:r>
          </w:p>
        </w:tc>
        <w:tc>
          <w:tcPr>
            <w:tcW w:w="6487" w:type="dxa"/>
            <w:gridSpan w:val="20"/>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İçinde elektrik makineleri bulunan ve bu makinelere müdahalenin tehlike yaratabileceği her yerin dışına şekli müdürce onaylanmış ve üzerine "GİRİLMEZ" sözcüğü bulunan bir bildiri yerleştirilir;</w:t>
            </w:r>
          </w:p>
        </w:tc>
      </w:tr>
      <w:tr w:rsidR="00910FEB" w:rsidRPr="002149A7" w:rsidTr="00910FEB">
        <w:trPr>
          <w:trHeight w:val="14"/>
        </w:trPr>
        <w:tc>
          <w:tcPr>
            <w:tcW w:w="1107" w:type="dxa"/>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38" w:type="dxa"/>
            <w:gridSpan w:val="3"/>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01" w:type="dxa"/>
            <w:gridSpan w:val="4"/>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(e)</w:t>
            </w:r>
          </w:p>
        </w:tc>
        <w:tc>
          <w:tcPr>
            <w:tcW w:w="6487" w:type="dxa"/>
            <w:gridSpan w:val="20"/>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Normal olarak dokunulabilecek şekilde açıkta olan çıplak kondüktörleri bulunan her tevzi tablosu, amacı için ayrılmış bir yerde bulunmazsa, uygun şekilde etrafı kesilir veya başka şekilde kapanır.Yetkili kişi dışında hiçbir kimse veya yetkili bir kişinin doğrudan nezareti altında hareket eden bir kişi dışında hiçbir kimse, bağlama donanımı veya başka elektrik taşıyan teçhizat için ayrılmış bir alanın herhangi bir kısmına girilmez ve tevzi tablosunun yanına şekli müdürce onaylanmış ve üzerinde "TEHLİKE" sözü yazılı bir bildiri yerleştirilir.</w:t>
            </w:r>
          </w:p>
        </w:tc>
      </w:tr>
      <w:tr w:rsidR="00910FEB" w:rsidRPr="002149A7" w:rsidTr="00910FEB">
        <w:trPr>
          <w:trHeight w:val="14"/>
        </w:trPr>
        <w:tc>
          <w:tcPr>
            <w:tcW w:w="1107" w:type="dxa"/>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38" w:type="dxa"/>
            <w:gridSpan w:val="3"/>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01" w:type="dxa"/>
            <w:gridSpan w:val="4"/>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(f)</w:t>
            </w:r>
          </w:p>
        </w:tc>
        <w:tc>
          <w:tcPr>
            <w:tcW w:w="643" w:type="dxa"/>
            <w:gridSpan w:val="7"/>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(i)</w:t>
            </w:r>
          </w:p>
        </w:tc>
        <w:tc>
          <w:tcPr>
            <w:tcW w:w="5844" w:type="dxa"/>
            <w:gridSpan w:val="13"/>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Dış ışıklandırma akım devrelerini kontrol için konan şalter ve sigortalar, o amaçla ayrılmış bir yerin dışında bulunurlarsa, çıplak ve elektrik yüklü metalleri alamaz ve yetkisiz kişilerce müdahale edilemeyecek şekilde monte edilirler ve korunurlar;</w:t>
            </w:r>
          </w:p>
        </w:tc>
      </w:tr>
      <w:tr w:rsidR="00910FEB" w:rsidRPr="002149A7" w:rsidTr="00910FEB">
        <w:trPr>
          <w:trHeight w:val="14"/>
        </w:trPr>
        <w:tc>
          <w:tcPr>
            <w:tcW w:w="1107" w:type="dxa"/>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38" w:type="dxa"/>
            <w:gridSpan w:val="3"/>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01" w:type="dxa"/>
            <w:gridSpan w:val="4"/>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43" w:type="dxa"/>
            <w:gridSpan w:val="7"/>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(ii)</w:t>
            </w:r>
          </w:p>
        </w:tc>
        <w:tc>
          <w:tcPr>
            <w:tcW w:w="5844" w:type="dxa"/>
            <w:gridSpan w:val="13"/>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Ayrıca, operatörün normal şartlar altında sızmadan dolayı şok olamayacak biçimde tesis edilirler veya düzenlenirler;</w:t>
            </w:r>
          </w:p>
        </w:tc>
      </w:tr>
      <w:tr w:rsidR="00910FEB" w:rsidRPr="002149A7" w:rsidTr="00910FEB">
        <w:trPr>
          <w:trHeight w:val="14"/>
        </w:trPr>
        <w:tc>
          <w:tcPr>
            <w:tcW w:w="1107" w:type="dxa"/>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38" w:type="dxa"/>
            <w:gridSpan w:val="3"/>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01" w:type="dxa"/>
            <w:gridSpan w:val="4"/>
            <w:tcBorders>
              <w:top w:val="nil"/>
              <w:left w:val="nil"/>
              <w:bottom w:val="nil"/>
              <w:right w:val="nil"/>
            </w:tcBorders>
            <w:hideMark/>
          </w:tcPr>
          <w:p w:rsidR="00910FEB" w:rsidRPr="002149A7" w:rsidRDefault="00910FEB" w:rsidP="005C7399">
            <w:pPr>
              <w:overflowPunct w:val="0"/>
              <w:autoSpaceDE w:val="0"/>
              <w:autoSpaceDN w:val="0"/>
              <w:adjustRightInd w:val="0"/>
              <w:ind w:right="-108"/>
              <w:rPr>
                <w:rFonts w:eastAsia="Arial Unicode MS"/>
                <w:color w:val="000000"/>
                <w:lang w:val="en-US"/>
              </w:rPr>
            </w:pPr>
            <w:r w:rsidRPr="002149A7">
              <w:t>(g)</w:t>
            </w:r>
          </w:p>
        </w:tc>
        <w:tc>
          <w:tcPr>
            <w:tcW w:w="6487" w:type="dxa"/>
            <w:gridSpan w:val="20"/>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Bir tevzi tablosuna ait olan ve elle kullanılması gereken tüm aparatlar, mümkün olduğu kadarıyla, tevzi tablosu işletme platforumundan çalıştırılabilecek şekilde yerleştirilir veya düzenlenirler ve tevzi tablosuna bağlı tüm ölçü aletleri ve göstergeleri, mümkün olduğu kadarıyla, işletme platformundan görülebilecek şekilde yerleştirilir. Bu gibi aparat başka bir yerden çalıştırılabilir veya görülebilirse, tehlikeyi önlemek için yeterli önlem alınır;</w:t>
            </w:r>
          </w:p>
        </w:tc>
      </w:tr>
      <w:tr w:rsidR="00910FEB" w:rsidRPr="002149A7" w:rsidTr="00910FEB">
        <w:trPr>
          <w:trHeight w:val="14"/>
        </w:trPr>
        <w:tc>
          <w:tcPr>
            <w:tcW w:w="1107" w:type="dxa"/>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38" w:type="dxa"/>
            <w:gridSpan w:val="3"/>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01" w:type="dxa"/>
            <w:gridSpan w:val="4"/>
            <w:tcBorders>
              <w:top w:val="nil"/>
              <w:left w:val="nil"/>
              <w:bottom w:val="nil"/>
              <w:right w:val="nil"/>
            </w:tcBorders>
            <w:hideMark/>
          </w:tcPr>
          <w:p w:rsidR="00910FEB" w:rsidRPr="002149A7" w:rsidRDefault="00910FEB" w:rsidP="005C7399">
            <w:pPr>
              <w:overflowPunct w:val="0"/>
              <w:autoSpaceDE w:val="0"/>
              <w:autoSpaceDN w:val="0"/>
              <w:adjustRightInd w:val="0"/>
              <w:ind w:right="-108"/>
              <w:rPr>
                <w:rFonts w:eastAsia="Arial Unicode MS"/>
                <w:color w:val="000000"/>
                <w:lang w:val="en-US"/>
              </w:rPr>
            </w:pPr>
            <w:r w:rsidRPr="002149A7">
              <w:t>(h)</w:t>
            </w:r>
          </w:p>
        </w:tc>
        <w:tc>
          <w:tcPr>
            <w:tcW w:w="6487" w:type="dxa"/>
            <w:gridSpan w:val="20"/>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 xml:space="preserve">Herhangi bir tevzi tablosunda iş yapmaya başlamadan hemen önce veya iş yapılırken, tevzi tablosu için tehlikesiz olarak yapılmasını sağlayacak şekilde düzenlenmedikçe </w:t>
            </w:r>
          </w:p>
        </w:tc>
      </w:tr>
      <w:tr w:rsidR="00910FEB" w:rsidRPr="002149A7" w:rsidTr="00910FEB">
        <w:trPr>
          <w:trHeight w:val="14"/>
        </w:trPr>
        <w:tc>
          <w:tcPr>
            <w:tcW w:w="1107" w:type="dxa"/>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38" w:type="dxa"/>
            <w:gridSpan w:val="3"/>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01" w:type="dxa"/>
            <w:gridSpan w:val="4"/>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07" w:type="dxa"/>
            <w:gridSpan w:val="6"/>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(i)</w:t>
            </w:r>
          </w:p>
        </w:tc>
        <w:tc>
          <w:tcPr>
            <w:tcW w:w="5880" w:type="dxa"/>
            <w:gridSpan w:val="14"/>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ya tevzi tablosuna giden akım kesilir ya da</w:t>
            </w:r>
          </w:p>
        </w:tc>
      </w:tr>
      <w:tr w:rsidR="00910FEB" w:rsidRPr="002149A7" w:rsidTr="00910FEB">
        <w:trPr>
          <w:trHeight w:val="14"/>
        </w:trPr>
        <w:tc>
          <w:tcPr>
            <w:tcW w:w="1107" w:type="dxa"/>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38" w:type="dxa"/>
            <w:gridSpan w:val="3"/>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01" w:type="dxa"/>
            <w:gridSpan w:val="4"/>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07" w:type="dxa"/>
            <w:gridSpan w:val="6"/>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(ii)</w:t>
            </w:r>
          </w:p>
        </w:tc>
        <w:tc>
          <w:tcPr>
            <w:tcW w:w="5880" w:type="dxa"/>
            <w:gridSpan w:val="14"/>
            <w:tcBorders>
              <w:top w:val="nil"/>
              <w:left w:val="nil"/>
              <w:bottom w:val="nil"/>
              <w:right w:val="nil"/>
            </w:tcBorders>
            <w:hideMark/>
          </w:tcPr>
          <w:p w:rsidR="00910FEB" w:rsidRPr="002149A7" w:rsidRDefault="00910FEB" w:rsidP="005C7399">
            <w:pPr>
              <w:overflowPunct w:val="0"/>
              <w:autoSpaceDE w:val="0"/>
              <w:autoSpaceDN w:val="0"/>
              <w:adjustRightInd w:val="0"/>
              <w:ind w:right="-104"/>
              <w:rPr>
                <w:rFonts w:eastAsia="Arial Unicode MS"/>
                <w:color w:val="000000"/>
                <w:lang w:val="en-US"/>
              </w:rPr>
            </w:pPr>
            <w:r w:rsidRPr="002149A7">
              <w:t xml:space="preserve">tevzi tablosu, herhangi bir kısmında tehlikesiz olarak iş yapılabilecek şekilde, kondüktörleri kısım kısım akımdan kesilebilecek biçimde düzenlenmişse ve herhangi bir kısımda iş tehlikesiz olarak yayılabilecek şekilde köndüktörlerinde elektrik bulunması tüm bitişikteki kısımlardan daimi veya seyyar bölme - </w:t>
            </w:r>
          </w:p>
        </w:tc>
      </w:tr>
      <w:tr w:rsidR="00910FEB" w:rsidRPr="002149A7" w:rsidTr="00910FEB">
        <w:trPr>
          <w:trHeight w:val="14"/>
        </w:trPr>
        <w:tc>
          <w:tcPr>
            <w:tcW w:w="1107" w:type="dxa"/>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38" w:type="dxa"/>
            <w:gridSpan w:val="3"/>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01" w:type="dxa"/>
            <w:gridSpan w:val="4"/>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487" w:type="dxa"/>
            <w:gridSpan w:val="20"/>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veya siperlerle ayrılmışsa, iş yapılacak olan kışıma giden elektrik kesilir;</w:t>
            </w:r>
          </w:p>
        </w:tc>
      </w:tr>
      <w:tr w:rsidR="00910FEB" w:rsidRPr="002149A7" w:rsidTr="00910FEB">
        <w:trPr>
          <w:trHeight w:val="14"/>
        </w:trPr>
        <w:tc>
          <w:tcPr>
            <w:tcW w:w="1107" w:type="dxa"/>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38" w:type="dxa"/>
            <w:gridSpan w:val="3"/>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01" w:type="dxa"/>
            <w:gridSpan w:val="4"/>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(i)</w:t>
            </w:r>
          </w:p>
        </w:tc>
        <w:tc>
          <w:tcPr>
            <w:tcW w:w="6487" w:type="dxa"/>
            <w:gridSpan w:val="20"/>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Bir kişinin istihdamı nedeniyle bulunmayı gerekli gördüğü herhangi bir yerden doğal olarak yetişebileceği yerlerde bulunan yüksek veya başka yüksek voltajlı jeneratör, motor, transformatör veya başka benzeri aparat, tehlikeyi önleyecek şekilde, mümkün olduğu kadarıyla korunmuş olmalıdır;</w:t>
            </w:r>
          </w:p>
        </w:tc>
      </w:tr>
      <w:tr w:rsidR="00910FEB" w:rsidRPr="002149A7" w:rsidTr="00910FEB">
        <w:trPr>
          <w:trHeight w:val="14"/>
        </w:trPr>
        <w:tc>
          <w:tcPr>
            <w:tcW w:w="1107" w:type="dxa"/>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38" w:type="dxa"/>
            <w:gridSpan w:val="3"/>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01" w:type="dxa"/>
            <w:gridSpan w:val="4"/>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(j)</w:t>
            </w:r>
          </w:p>
        </w:tc>
        <w:tc>
          <w:tcPr>
            <w:tcW w:w="6487" w:type="dxa"/>
            <w:gridSpan w:val="20"/>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Kişilerin, herhangi bir kondüktör veya aparat üzerinde çalıştığı bir sırada bunların kazaen veya dikkatsizlik nedeniyle elektrikle şarj olmasını önlemek amacıyla yeterli tedbir alınır ;</w:t>
            </w:r>
          </w:p>
        </w:tc>
      </w:tr>
      <w:tr w:rsidR="00910FEB" w:rsidRPr="002149A7" w:rsidTr="00910FEB">
        <w:trPr>
          <w:trHeight w:val="14"/>
        </w:trPr>
        <w:tc>
          <w:tcPr>
            <w:tcW w:w="1107" w:type="dxa"/>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38" w:type="dxa"/>
            <w:gridSpan w:val="3"/>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01" w:type="dxa"/>
            <w:gridSpan w:val="4"/>
            <w:tcBorders>
              <w:top w:val="nil"/>
              <w:left w:val="nil"/>
              <w:bottom w:val="nil"/>
              <w:right w:val="nil"/>
            </w:tcBorders>
            <w:hideMark/>
          </w:tcPr>
          <w:p w:rsidR="00910FEB" w:rsidRPr="002149A7" w:rsidRDefault="00910FEB" w:rsidP="005C7399">
            <w:pPr>
              <w:overflowPunct w:val="0"/>
              <w:autoSpaceDE w:val="0"/>
              <w:autoSpaceDN w:val="0"/>
              <w:adjustRightInd w:val="0"/>
              <w:ind w:right="-108"/>
              <w:rPr>
                <w:rFonts w:eastAsia="Arial Unicode MS"/>
                <w:color w:val="000000"/>
                <w:lang w:val="en-US"/>
              </w:rPr>
            </w:pPr>
            <w:r w:rsidRPr="002149A7">
              <w:t>(k)</w:t>
            </w:r>
          </w:p>
        </w:tc>
        <w:tc>
          <w:tcPr>
            <w:tcW w:w="6487" w:type="dxa"/>
            <w:gridSpan w:val="20"/>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Herhangi bir kişinin çalıştıracağı veya bakımını yapacağı tüm aparat için tehlikeden arı olan yeteri kadar çalışma alanı ve geçit olanakları sağlanır;</w:t>
            </w:r>
          </w:p>
        </w:tc>
      </w:tr>
      <w:tr w:rsidR="00910FEB" w:rsidRPr="002149A7" w:rsidTr="00910FEB">
        <w:trPr>
          <w:trHeight w:val="14"/>
        </w:trPr>
        <w:tc>
          <w:tcPr>
            <w:tcW w:w="1107" w:type="dxa"/>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38" w:type="dxa"/>
            <w:gridSpan w:val="3"/>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01" w:type="dxa"/>
            <w:gridSpan w:val="4"/>
            <w:tcBorders>
              <w:top w:val="nil"/>
              <w:left w:val="nil"/>
              <w:bottom w:val="nil"/>
              <w:right w:val="nil"/>
            </w:tcBorders>
            <w:hideMark/>
          </w:tcPr>
          <w:p w:rsidR="00910FEB" w:rsidRPr="002149A7" w:rsidRDefault="00910FEB" w:rsidP="005C7399">
            <w:pPr>
              <w:overflowPunct w:val="0"/>
              <w:autoSpaceDE w:val="0"/>
              <w:autoSpaceDN w:val="0"/>
              <w:adjustRightInd w:val="0"/>
              <w:ind w:right="-108"/>
              <w:rPr>
                <w:rFonts w:eastAsia="Arial Unicode MS"/>
                <w:color w:val="000000"/>
                <w:lang w:val="en-US"/>
              </w:rPr>
            </w:pPr>
            <w:r w:rsidRPr="002149A7">
              <w:t>(1)</w:t>
            </w:r>
          </w:p>
        </w:tc>
        <w:tc>
          <w:tcPr>
            <w:tcW w:w="6487" w:type="dxa"/>
            <w:gridSpan w:val="20"/>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Aparat yerleştirilen tüm kısımları yeterli şekilde ışıklandırılır;</w:t>
            </w:r>
          </w:p>
        </w:tc>
      </w:tr>
      <w:tr w:rsidR="00910FEB" w:rsidRPr="002149A7" w:rsidTr="00910FEB">
        <w:trPr>
          <w:trHeight w:val="14"/>
        </w:trPr>
        <w:tc>
          <w:tcPr>
            <w:tcW w:w="1107" w:type="dxa"/>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38" w:type="dxa"/>
            <w:gridSpan w:val="3"/>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01" w:type="dxa"/>
            <w:gridSpan w:val="4"/>
            <w:tcBorders>
              <w:top w:val="nil"/>
              <w:left w:val="nil"/>
              <w:bottom w:val="nil"/>
              <w:right w:val="nil"/>
            </w:tcBorders>
            <w:hideMark/>
          </w:tcPr>
          <w:p w:rsidR="00910FEB" w:rsidRPr="002149A7" w:rsidRDefault="00910FEB" w:rsidP="005C7399">
            <w:pPr>
              <w:overflowPunct w:val="0"/>
              <w:autoSpaceDE w:val="0"/>
              <w:autoSpaceDN w:val="0"/>
              <w:adjustRightInd w:val="0"/>
              <w:ind w:right="-108"/>
              <w:rPr>
                <w:rFonts w:eastAsia="Arial Unicode MS"/>
                <w:color w:val="000000"/>
                <w:lang w:val="en-US"/>
              </w:rPr>
            </w:pPr>
            <w:r w:rsidRPr="002149A7">
              <w:t>(m)</w:t>
            </w:r>
          </w:p>
        </w:tc>
        <w:tc>
          <w:tcPr>
            <w:tcW w:w="6487" w:type="dxa"/>
            <w:gridSpan w:val="20"/>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Her kapalı trafo merkezi esaslı olarak inşa edilir ve yetkili kişiden başka hiçbir kimse içine giremeyecek veya içinde bulunan aparat veya kondüktörlere dışarıdan müdahale edemeyecek şekilde düzenlenir ve yeterli havalandırma vasıtaları ile teçhiz edilir ve kuru olarak tutulur;</w:t>
            </w:r>
          </w:p>
        </w:tc>
      </w:tr>
      <w:tr w:rsidR="00910FEB" w:rsidRPr="002149A7" w:rsidTr="00910FEB">
        <w:trPr>
          <w:trHeight w:val="14"/>
        </w:trPr>
        <w:tc>
          <w:tcPr>
            <w:tcW w:w="1107" w:type="dxa"/>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38" w:type="dxa"/>
            <w:gridSpan w:val="3"/>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01" w:type="dxa"/>
            <w:gridSpan w:val="4"/>
            <w:tcBorders>
              <w:top w:val="nil"/>
              <w:left w:val="nil"/>
              <w:bottom w:val="nil"/>
              <w:right w:val="nil"/>
            </w:tcBorders>
            <w:hideMark/>
          </w:tcPr>
          <w:p w:rsidR="00910FEB" w:rsidRPr="002149A7" w:rsidRDefault="00910FEB" w:rsidP="005C7399">
            <w:pPr>
              <w:overflowPunct w:val="0"/>
              <w:autoSpaceDE w:val="0"/>
              <w:autoSpaceDN w:val="0"/>
              <w:adjustRightInd w:val="0"/>
              <w:ind w:right="-108"/>
              <w:rPr>
                <w:rFonts w:eastAsia="Arial Unicode MS"/>
                <w:color w:val="000000"/>
                <w:lang w:val="en-US"/>
              </w:rPr>
            </w:pPr>
            <w:r w:rsidRPr="002149A7">
              <w:t>(n)</w:t>
            </w:r>
          </w:p>
        </w:tc>
        <w:tc>
          <w:tcPr>
            <w:tcW w:w="6487" w:type="dxa"/>
            <w:gridSpan w:val="20"/>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Kolaylıkla ve salimen girilemeyen her yeraltı trafo merkezine sağlam olarak takılmış ve orada bulunan kişilerin herhangi bir tevzi merkezinin elektrikli kısmına veya çıplak kondüktöre yetişemeyecek şekilde yerleştirilen merdiven ayaklı veya merdivenli bir kapı ile yeterli giriş yolu sağlanır; ancak, başka şekilde kolaylıkla ve salimen girilemeyen bir trafo merkezine giriş yolu-</w:t>
            </w:r>
          </w:p>
        </w:tc>
      </w:tr>
      <w:tr w:rsidR="00910FEB" w:rsidRPr="002149A7" w:rsidTr="00910FEB">
        <w:trPr>
          <w:trHeight w:val="14"/>
        </w:trPr>
        <w:tc>
          <w:tcPr>
            <w:tcW w:w="1107" w:type="dxa"/>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38" w:type="dxa"/>
            <w:gridSpan w:val="3"/>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01" w:type="dxa"/>
            <w:gridSpan w:val="4"/>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07" w:type="dxa"/>
            <w:gridSpan w:val="6"/>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(i)</w:t>
            </w:r>
          </w:p>
        </w:tc>
        <w:tc>
          <w:tcPr>
            <w:tcW w:w="5880" w:type="dxa"/>
            <w:gridSpan w:val="14"/>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Orada, denetleme veya temizlemeden başka bir amaçla herhangi birisi daimi olarak çalıştırılırsa; veya</w:t>
            </w:r>
          </w:p>
        </w:tc>
      </w:tr>
      <w:tr w:rsidR="00910FEB" w:rsidRPr="002149A7" w:rsidTr="00910FEB">
        <w:trPr>
          <w:trHeight w:val="14"/>
        </w:trPr>
        <w:tc>
          <w:tcPr>
            <w:tcW w:w="1107" w:type="dxa"/>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38" w:type="dxa"/>
            <w:gridSpan w:val="3"/>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01" w:type="dxa"/>
            <w:gridSpan w:val="4"/>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07" w:type="dxa"/>
            <w:gridSpan w:val="6"/>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(ii)</w:t>
            </w:r>
          </w:p>
        </w:tc>
        <w:tc>
          <w:tcPr>
            <w:tcW w:w="5880" w:type="dxa"/>
            <w:gridSpan w:val="14"/>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Trafo merkezi geniş boyutlu değilse ve içinde gerek havalandırma vantilatörü dışında seyyar makineler veya fazla yüksek voltaj varsa;</w:t>
            </w:r>
          </w:p>
        </w:tc>
      </w:tr>
      <w:tr w:rsidR="00910FEB" w:rsidRPr="002149A7" w:rsidTr="00910FEB">
        <w:trPr>
          <w:trHeight w:val="14"/>
        </w:trPr>
        <w:tc>
          <w:tcPr>
            <w:tcW w:w="1107" w:type="dxa"/>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38" w:type="dxa"/>
            <w:gridSpan w:val="3"/>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01" w:type="dxa"/>
            <w:gridSpan w:val="4"/>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487" w:type="dxa"/>
            <w:gridSpan w:val="20"/>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bir giriş yeri ile merdiven ayağından oluşur;</w:t>
            </w:r>
          </w:p>
        </w:tc>
      </w:tr>
      <w:tr w:rsidR="00910FEB" w:rsidRPr="002149A7" w:rsidTr="00910FEB">
        <w:trPr>
          <w:trHeight w:val="14"/>
        </w:trPr>
        <w:tc>
          <w:tcPr>
            <w:tcW w:w="1107" w:type="dxa"/>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38" w:type="dxa"/>
            <w:gridSpan w:val="3"/>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01" w:type="dxa"/>
            <w:gridSpan w:val="4"/>
            <w:tcBorders>
              <w:top w:val="nil"/>
              <w:left w:val="nil"/>
              <w:bottom w:val="nil"/>
              <w:right w:val="nil"/>
            </w:tcBorders>
            <w:hideMark/>
          </w:tcPr>
          <w:p w:rsidR="00910FEB" w:rsidRPr="002149A7" w:rsidRDefault="00910FEB" w:rsidP="005C7399">
            <w:pPr>
              <w:overflowPunct w:val="0"/>
              <w:autoSpaceDE w:val="0"/>
              <w:autoSpaceDN w:val="0"/>
              <w:adjustRightInd w:val="0"/>
              <w:ind w:right="-108"/>
              <w:rPr>
                <w:rFonts w:eastAsia="Arial Unicode MS"/>
                <w:color w:val="000000"/>
                <w:lang w:val="en-US"/>
              </w:rPr>
            </w:pPr>
            <w:r w:rsidRPr="002149A7">
              <w:t>(o)</w:t>
            </w:r>
          </w:p>
        </w:tc>
        <w:tc>
          <w:tcPr>
            <w:tcW w:w="6487" w:type="dxa"/>
            <w:gridSpan w:val="20"/>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Toprak kondüktörlerdeki tüm ek yerleri, ek eşitten kondüktöre iletkenlik sağlayacak şekilde tesirli yapılır ve ekin tümü elektrolitik tesirden veya başka yollardan bozulmayacak şekilde olmalıdır,</w:t>
            </w:r>
          </w:p>
        </w:tc>
      </w:tr>
      <w:tr w:rsidR="00910FEB" w:rsidRPr="002149A7" w:rsidTr="00910FEB">
        <w:trPr>
          <w:trHeight w:val="14"/>
        </w:trPr>
        <w:tc>
          <w:tcPr>
            <w:tcW w:w="1107" w:type="dxa"/>
            <w:tcBorders>
              <w:top w:val="nil"/>
              <w:left w:val="nil"/>
              <w:bottom w:val="nil"/>
              <w:right w:val="nil"/>
            </w:tcBorders>
            <w:hideMark/>
          </w:tcPr>
          <w:p w:rsidR="00910FEB" w:rsidRPr="002C6F28" w:rsidRDefault="00910FEB" w:rsidP="005C7399">
            <w:pPr>
              <w:overflowPunct w:val="0"/>
              <w:autoSpaceDE w:val="0"/>
              <w:autoSpaceDN w:val="0"/>
              <w:adjustRightInd w:val="0"/>
              <w:ind w:right="-156"/>
              <w:rPr>
                <w:rFonts w:eastAsia="Arial Unicode MS"/>
                <w:color w:val="000000"/>
                <w:sz w:val="20"/>
                <w:szCs w:val="20"/>
                <w:lang w:val="en-US"/>
              </w:rPr>
            </w:pPr>
            <w:r w:rsidRPr="002C6F28">
              <w:rPr>
                <w:sz w:val="20"/>
                <w:szCs w:val="20"/>
              </w:rPr>
              <w:t>Devre kesicileri</w:t>
            </w:r>
          </w:p>
        </w:tc>
        <w:tc>
          <w:tcPr>
            <w:tcW w:w="638" w:type="dxa"/>
            <w:gridSpan w:val="3"/>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18.</w:t>
            </w:r>
          </w:p>
        </w:tc>
        <w:tc>
          <w:tcPr>
            <w:tcW w:w="7087" w:type="dxa"/>
            <w:gridSpan w:val="24"/>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Herhangi bir elektrik santralı veya trafo merkezinden dışarıya giden ve 100 kilovatı aşan tüm besleyicilerle tevzi hatlarına Müdürce onaylanan ve o besleyici veya tevzi hattının normal nominal yükü üzerinde %100'ü aşmayan bir akımda beş saniyede açılmaya ayarlanmış bir tipte sigorta veya otomatik devre kesicileri takılır; ancak 100 veya daha az kilovat kapasitedeki transformatör trafo merkezlerinde sadece transformatörün yüksek voltajlı veya esas tarafının bu şekilde korunması gereklidir ve bu yüksek voltaj korumanın transtormatörün kapasitesine göre ayarlanmasında özel tedbir alınmalıdır. Devre kesimleri kullanıldığında erişilebilen yerlerde bulunmalı ve gevşek elli olmalıdırlar. Her devre vericisi gereksiz çaba göstermeden ve operatörün yaralanma tehlikesi geçirmeksizin yukarıdaki akımı elle kesebilecek güçte olmalıdır. Her faza otomatik uyarma bobinleri takılmalıdır.</w:t>
            </w:r>
          </w:p>
        </w:tc>
      </w:tr>
      <w:tr w:rsidR="00910FEB" w:rsidRPr="002149A7" w:rsidTr="00910FEB">
        <w:trPr>
          <w:trHeight w:val="14"/>
        </w:trPr>
        <w:tc>
          <w:tcPr>
            <w:tcW w:w="1107" w:type="dxa"/>
            <w:tcBorders>
              <w:top w:val="nil"/>
              <w:left w:val="nil"/>
              <w:bottom w:val="nil"/>
              <w:right w:val="nil"/>
            </w:tcBorders>
            <w:hideMark/>
          </w:tcPr>
          <w:p w:rsidR="00910FEB" w:rsidRDefault="00910FEB" w:rsidP="005C7399">
            <w:pPr>
              <w:overflowPunct w:val="0"/>
              <w:autoSpaceDE w:val="0"/>
              <w:autoSpaceDN w:val="0"/>
              <w:adjustRightInd w:val="0"/>
              <w:ind w:right="-20"/>
              <w:rPr>
                <w:sz w:val="20"/>
                <w:szCs w:val="20"/>
              </w:rPr>
            </w:pPr>
            <w:r w:rsidRPr="002C6F28">
              <w:rPr>
                <w:sz w:val="20"/>
                <w:szCs w:val="20"/>
              </w:rPr>
              <w:t>Sigorta</w:t>
            </w:r>
          </w:p>
          <w:p w:rsidR="00910FEB" w:rsidRPr="002C6F28" w:rsidRDefault="00910FEB" w:rsidP="005C7399">
            <w:pPr>
              <w:overflowPunct w:val="0"/>
              <w:autoSpaceDE w:val="0"/>
              <w:autoSpaceDN w:val="0"/>
              <w:adjustRightInd w:val="0"/>
              <w:ind w:right="-20"/>
              <w:rPr>
                <w:rFonts w:eastAsia="Arial Unicode MS"/>
                <w:color w:val="000000"/>
                <w:sz w:val="20"/>
                <w:szCs w:val="20"/>
                <w:lang w:val="en-US"/>
              </w:rPr>
            </w:pPr>
            <w:r w:rsidRPr="002C6F28">
              <w:rPr>
                <w:sz w:val="20"/>
                <w:szCs w:val="20"/>
              </w:rPr>
              <w:t>lar</w:t>
            </w:r>
          </w:p>
        </w:tc>
        <w:tc>
          <w:tcPr>
            <w:tcW w:w="638" w:type="dxa"/>
            <w:gridSpan w:val="3"/>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19.</w:t>
            </w:r>
          </w:p>
        </w:tc>
        <w:tc>
          <w:tcPr>
            <w:tcW w:w="7087" w:type="dxa"/>
            <w:gridSpan w:val="24"/>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Her sigorta tehlike yaratmadan kolaylıkla yenile nebilecek yapıda olmalı veya bir anahtar ile korunmalıdır.</w:t>
            </w:r>
          </w:p>
        </w:tc>
      </w:tr>
      <w:tr w:rsidR="00910FEB" w:rsidRPr="002149A7" w:rsidTr="00910FEB">
        <w:trPr>
          <w:trHeight w:val="14"/>
        </w:trPr>
        <w:tc>
          <w:tcPr>
            <w:tcW w:w="1107" w:type="dxa"/>
            <w:tcBorders>
              <w:top w:val="nil"/>
              <w:left w:val="nil"/>
              <w:bottom w:val="nil"/>
              <w:right w:val="nil"/>
            </w:tcBorders>
            <w:hideMark/>
          </w:tcPr>
          <w:p w:rsidR="00910FEB" w:rsidRPr="002C6F28" w:rsidRDefault="00910FEB" w:rsidP="005C7399">
            <w:pPr>
              <w:overflowPunct w:val="0"/>
              <w:autoSpaceDE w:val="0"/>
              <w:autoSpaceDN w:val="0"/>
              <w:adjustRightInd w:val="0"/>
              <w:rPr>
                <w:sz w:val="20"/>
                <w:szCs w:val="20"/>
              </w:rPr>
            </w:pPr>
            <w:r w:rsidRPr="002C6F28">
              <w:rPr>
                <w:sz w:val="20"/>
                <w:szCs w:val="20"/>
              </w:rPr>
              <w:t>Kondük</w:t>
            </w:r>
          </w:p>
          <w:p w:rsidR="00910FEB" w:rsidRPr="002C6F28" w:rsidRDefault="00910FEB" w:rsidP="005C7399">
            <w:pPr>
              <w:overflowPunct w:val="0"/>
              <w:autoSpaceDE w:val="0"/>
              <w:autoSpaceDN w:val="0"/>
              <w:adjustRightInd w:val="0"/>
              <w:rPr>
                <w:rFonts w:eastAsia="Arial Unicode MS"/>
                <w:color w:val="000000"/>
                <w:sz w:val="20"/>
                <w:szCs w:val="20"/>
                <w:lang w:val="en-US"/>
              </w:rPr>
            </w:pPr>
            <w:r w:rsidRPr="002C6F28">
              <w:rPr>
                <w:sz w:val="20"/>
                <w:szCs w:val="20"/>
              </w:rPr>
              <w:t>törün asgari hacmi</w:t>
            </w:r>
          </w:p>
        </w:tc>
        <w:tc>
          <w:tcPr>
            <w:tcW w:w="638" w:type="dxa"/>
            <w:gridSpan w:val="3"/>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20.</w:t>
            </w:r>
          </w:p>
        </w:tc>
        <w:tc>
          <w:tcPr>
            <w:tcW w:w="7087" w:type="dxa"/>
            <w:gridSpan w:val="24"/>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Enerji temini için çekilmiş veya konmuş herhangi bir alçak voltajlı elektrik hattındaki herhangi bir kondüktörün çapı, 31 (e) maddesinde öngörülenler dışında 0.14 inç (2.64 mm)'den az olamaz; yüksek veya fazla yüksek voltajlı hatlar için çap, 0,128 inçden (3.25 mm) az olamaz; ancak 65 ayağı aşmayan açıklıklarda servis bağlantıları için 7/.028 inç (7 /.711mm) çapında kondüktör kullanılabilir. Topraklandırma telleri hiçbir halde ev dışında bakırdan ve .166 iççten (4.2 mm) ve ev dışında .064 inçten (1.63 mm) küçük çapta olmamalıdır.</w:t>
            </w:r>
          </w:p>
        </w:tc>
      </w:tr>
      <w:tr w:rsidR="00910FEB" w:rsidRPr="002149A7" w:rsidTr="00910FEB">
        <w:trPr>
          <w:trHeight w:val="14"/>
        </w:trPr>
        <w:tc>
          <w:tcPr>
            <w:tcW w:w="1107" w:type="dxa"/>
            <w:vMerge w:val="restart"/>
            <w:tcBorders>
              <w:top w:val="nil"/>
              <w:left w:val="nil"/>
              <w:right w:val="nil"/>
            </w:tcBorders>
            <w:hideMark/>
          </w:tcPr>
          <w:p w:rsidR="00910FEB" w:rsidRDefault="00910FEB" w:rsidP="005C7399">
            <w:pPr>
              <w:overflowPunct w:val="0"/>
              <w:autoSpaceDE w:val="0"/>
              <w:autoSpaceDN w:val="0"/>
              <w:adjustRightInd w:val="0"/>
              <w:rPr>
                <w:sz w:val="20"/>
                <w:szCs w:val="20"/>
              </w:rPr>
            </w:pPr>
            <w:r w:rsidRPr="002C6F28">
              <w:rPr>
                <w:sz w:val="20"/>
                <w:szCs w:val="20"/>
              </w:rPr>
              <w:t>Havai hat kondük</w:t>
            </w:r>
          </w:p>
          <w:p w:rsidR="00910FEB" w:rsidRPr="002C6F28" w:rsidRDefault="00910FEB" w:rsidP="005C7399">
            <w:pPr>
              <w:overflowPunct w:val="0"/>
              <w:autoSpaceDE w:val="0"/>
              <w:autoSpaceDN w:val="0"/>
              <w:adjustRightInd w:val="0"/>
              <w:rPr>
                <w:rFonts w:eastAsia="Arial Unicode MS"/>
                <w:color w:val="000000"/>
                <w:sz w:val="20"/>
                <w:szCs w:val="20"/>
                <w:lang w:val="en-US"/>
              </w:rPr>
            </w:pPr>
            <w:r w:rsidRPr="002C6F28">
              <w:rPr>
                <w:sz w:val="20"/>
                <w:szCs w:val="20"/>
              </w:rPr>
              <w:t>törlerini malzeme ve kalitesi</w:t>
            </w:r>
          </w:p>
        </w:tc>
        <w:tc>
          <w:tcPr>
            <w:tcW w:w="638" w:type="dxa"/>
            <w:gridSpan w:val="3"/>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21.</w:t>
            </w:r>
          </w:p>
        </w:tc>
        <w:tc>
          <w:tcPr>
            <w:tcW w:w="757" w:type="dxa"/>
            <w:gridSpan w:val="7"/>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(1)</w:t>
            </w:r>
          </w:p>
        </w:tc>
        <w:tc>
          <w:tcPr>
            <w:tcW w:w="6331" w:type="dxa"/>
            <w:gridSpan w:val="17"/>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Havai hat kondüktörleri bakır, alüminyum, yumuşak çelik veya demir veya çelik nüveli alüminyum kondüktörler terkibinden veya Bakanlar Kurulunca onaylanacak başka herhangi bir malzemeden veya malzeme terkibinden olmalıdır.</w:t>
            </w:r>
          </w:p>
        </w:tc>
      </w:tr>
      <w:tr w:rsidR="00910FEB" w:rsidRPr="002149A7" w:rsidTr="00910FEB">
        <w:trPr>
          <w:trHeight w:val="14"/>
        </w:trPr>
        <w:tc>
          <w:tcPr>
            <w:tcW w:w="1107" w:type="dxa"/>
            <w:vMerge/>
            <w:tcBorders>
              <w:left w:val="nil"/>
              <w:bottom w:val="nil"/>
              <w:right w:val="nil"/>
            </w:tcBorders>
          </w:tcPr>
          <w:p w:rsidR="00910FEB" w:rsidRPr="002C6F28" w:rsidRDefault="00910FEB" w:rsidP="005C7399">
            <w:pPr>
              <w:overflowPunct w:val="0"/>
              <w:autoSpaceDE w:val="0"/>
              <w:autoSpaceDN w:val="0"/>
              <w:adjustRightInd w:val="0"/>
              <w:rPr>
                <w:rFonts w:eastAsia="Arial Unicode MS"/>
                <w:color w:val="000000"/>
                <w:sz w:val="20"/>
                <w:szCs w:val="20"/>
                <w:lang w:val="en-US"/>
              </w:rPr>
            </w:pPr>
          </w:p>
        </w:tc>
        <w:tc>
          <w:tcPr>
            <w:tcW w:w="638" w:type="dxa"/>
            <w:gridSpan w:val="3"/>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757" w:type="dxa"/>
            <w:gridSpan w:val="7"/>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(2)</w:t>
            </w:r>
          </w:p>
        </w:tc>
        <w:tc>
          <w:tcPr>
            <w:tcW w:w="6331" w:type="dxa"/>
            <w:gridSpan w:val="17"/>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Tüm havai hat kondüktörleri inşa edilirken uzatma, nihai kuvvet ve elastikiyet açısından en son uygun İngiliz standard ölçülerine uymalıdır.</w:t>
            </w:r>
          </w:p>
        </w:tc>
      </w:tr>
      <w:tr w:rsidR="00910FEB" w:rsidRPr="002149A7" w:rsidTr="00910FEB">
        <w:trPr>
          <w:trHeight w:val="14"/>
        </w:trPr>
        <w:tc>
          <w:tcPr>
            <w:tcW w:w="1107" w:type="dxa"/>
            <w:tcBorders>
              <w:top w:val="nil"/>
              <w:left w:val="nil"/>
              <w:bottom w:val="nil"/>
              <w:right w:val="nil"/>
            </w:tcBorders>
            <w:hideMark/>
          </w:tcPr>
          <w:p w:rsidR="00910FEB" w:rsidRPr="002C6F28" w:rsidRDefault="00910FEB" w:rsidP="005C7399">
            <w:pPr>
              <w:overflowPunct w:val="0"/>
              <w:autoSpaceDE w:val="0"/>
              <w:autoSpaceDN w:val="0"/>
              <w:adjustRightInd w:val="0"/>
              <w:rPr>
                <w:rFonts w:eastAsia="Arial Unicode MS"/>
                <w:color w:val="000000"/>
                <w:sz w:val="20"/>
                <w:szCs w:val="20"/>
                <w:lang w:val="en-US"/>
              </w:rPr>
            </w:pPr>
            <w:r w:rsidRPr="002C6F28">
              <w:rPr>
                <w:sz w:val="20"/>
                <w:szCs w:val="20"/>
              </w:rPr>
              <w:t>Havai hat kondüktörlerinde gerilimler</w:t>
            </w:r>
          </w:p>
        </w:tc>
        <w:tc>
          <w:tcPr>
            <w:tcW w:w="638" w:type="dxa"/>
            <w:gridSpan w:val="3"/>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22</w:t>
            </w:r>
          </w:p>
        </w:tc>
        <w:tc>
          <w:tcPr>
            <w:tcW w:w="7087" w:type="dxa"/>
            <w:gridSpan w:val="24"/>
            <w:tcBorders>
              <w:top w:val="nil"/>
              <w:left w:val="nil"/>
              <w:bottom w:val="nil"/>
              <w:right w:val="nil"/>
            </w:tcBorders>
            <w:hideMark/>
          </w:tcPr>
          <w:p w:rsidR="00910FEB" w:rsidRPr="002149A7" w:rsidRDefault="00910FEB" w:rsidP="005C7399">
            <w:pPr>
              <w:overflowPunct w:val="0"/>
              <w:autoSpaceDE w:val="0"/>
              <w:autoSpaceDN w:val="0"/>
              <w:adjustRightInd w:val="0"/>
              <w:ind w:right="-104"/>
              <w:rPr>
                <w:rFonts w:eastAsia="Arial Unicode MS"/>
                <w:color w:val="000000"/>
                <w:lang w:val="en-US"/>
              </w:rPr>
            </w:pPr>
            <w:r w:rsidRPr="002149A7">
              <w:t>Tüm hat kondüktörleri inşa edilirken, uzatma, kaldırdığı yük ve elastikiyet açısından son ilgili İngiliz standard ölçülerine uygun olmalıdır. Hat kondüktörlerini emniyet faktörü iki olmalıdır. Emniyet faktörü kopma mukavemetine dayanmak ve hat kondüktörlerin -5°C (23°F) ısıda oldukları ve hatta dik açıda ve hattın son durulmuş alanı üzerinden hesaplanan ve aynı zamanda her ayak kare için 12 libreye eşit bir rüzgâr baskısına maruz kaldıkları varsayımı üzerinden hesaplanır.</w:t>
            </w:r>
          </w:p>
        </w:tc>
      </w:tr>
      <w:tr w:rsidR="00910FEB" w:rsidRPr="002149A7" w:rsidTr="00910FEB">
        <w:trPr>
          <w:trHeight w:val="14"/>
        </w:trPr>
        <w:tc>
          <w:tcPr>
            <w:tcW w:w="1107" w:type="dxa"/>
            <w:tcBorders>
              <w:top w:val="nil"/>
              <w:left w:val="nil"/>
              <w:bottom w:val="nil"/>
              <w:right w:val="nil"/>
            </w:tcBorders>
            <w:hideMark/>
          </w:tcPr>
          <w:p w:rsidR="00910FEB" w:rsidRDefault="00910FEB" w:rsidP="005C7399">
            <w:pPr>
              <w:overflowPunct w:val="0"/>
              <w:autoSpaceDE w:val="0"/>
              <w:autoSpaceDN w:val="0"/>
              <w:adjustRightInd w:val="0"/>
              <w:rPr>
                <w:sz w:val="20"/>
                <w:szCs w:val="20"/>
              </w:rPr>
            </w:pPr>
            <w:r w:rsidRPr="002C6F28">
              <w:rPr>
                <w:sz w:val="20"/>
                <w:szCs w:val="20"/>
              </w:rPr>
              <w:t>Yüksek</w:t>
            </w:r>
          </w:p>
          <w:p w:rsidR="00910FEB" w:rsidRPr="002C6F28" w:rsidRDefault="00910FEB" w:rsidP="005C7399">
            <w:pPr>
              <w:overflowPunct w:val="0"/>
              <w:autoSpaceDE w:val="0"/>
              <w:autoSpaceDN w:val="0"/>
              <w:adjustRightInd w:val="0"/>
              <w:rPr>
                <w:rFonts w:eastAsia="Arial Unicode MS"/>
                <w:color w:val="000000"/>
                <w:sz w:val="20"/>
                <w:szCs w:val="20"/>
                <w:lang w:val="en-US"/>
              </w:rPr>
            </w:pPr>
            <w:r w:rsidRPr="002C6F28">
              <w:rPr>
                <w:sz w:val="20"/>
                <w:szCs w:val="20"/>
              </w:rPr>
              <w:t>likler</w:t>
            </w:r>
          </w:p>
        </w:tc>
        <w:tc>
          <w:tcPr>
            <w:tcW w:w="638" w:type="dxa"/>
            <w:gridSpan w:val="3"/>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23.</w:t>
            </w:r>
          </w:p>
        </w:tc>
        <w:tc>
          <w:tcPr>
            <w:tcW w:w="7087" w:type="dxa"/>
            <w:gridSpan w:val="24"/>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Yükseklikler ile ilgili olarak aşağıdaki şartlar uygulanır;-</w:t>
            </w:r>
          </w:p>
        </w:tc>
      </w:tr>
      <w:tr w:rsidR="00910FEB" w:rsidRPr="002149A7" w:rsidTr="00910FEB">
        <w:trPr>
          <w:trHeight w:val="14"/>
        </w:trPr>
        <w:tc>
          <w:tcPr>
            <w:tcW w:w="1107" w:type="dxa"/>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38" w:type="dxa"/>
            <w:gridSpan w:val="3"/>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01" w:type="dxa"/>
            <w:gridSpan w:val="4"/>
            <w:tcBorders>
              <w:top w:val="nil"/>
              <w:left w:val="nil"/>
              <w:bottom w:val="nil"/>
              <w:right w:val="nil"/>
            </w:tcBorders>
            <w:hideMark/>
          </w:tcPr>
          <w:p w:rsidR="00910FEB" w:rsidRPr="002149A7" w:rsidRDefault="00910FEB" w:rsidP="005C7399">
            <w:pPr>
              <w:overflowPunct w:val="0"/>
              <w:autoSpaceDE w:val="0"/>
              <w:autoSpaceDN w:val="0"/>
              <w:adjustRightInd w:val="0"/>
              <w:ind w:right="-108"/>
              <w:rPr>
                <w:rFonts w:eastAsia="Arial Unicode MS"/>
                <w:color w:val="000000"/>
                <w:lang w:val="en-US"/>
              </w:rPr>
            </w:pPr>
            <w:r w:rsidRPr="002149A7">
              <w:t>(a)</w:t>
            </w:r>
          </w:p>
        </w:tc>
        <w:tc>
          <w:tcPr>
            <w:tcW w:w="6487" w:type="dxa"/>
            <w:gridSpan w:val="20"/>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Alçak veya orta voltajda havai elektrik hatlarının herhangi bir kısmı, 44'üncü maddede öngörülenler dışında yerden 17 ayaktan daha az bir yükseklikte olamaz;</w:t>
            </w:r>
          </w:p>
        </w:tc>
      </w:tr>
      <w:tr w:rsidR="00910FEB" w:rsidRPr="002149A7" w:rsidTr="00910FEB">
        <w:trPr>
          <w:trHeight w:val="14"/>
        </w:trPr>
        <w:tc>
          <w:tcPr>
            <w:tcW w:w="1107" w:type="dxa"/>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38" w:type="dxa"/>
            <w:gridSpan w:val="3"/>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01" w:type="dxa"/>
            <w:gridSpan w:val="4"/>
            <w:tcBorders>
              <w:top w:val="nil"/>
              <w:left w:val="nil"/>
              <w:bottom w:val="nil"/>
              <w:right w:val="nil"/>
            </w:tcBorders>
            <w:hideMark/>
          </w:tcPr>
          <w:p w:rsidR="00910FEB" w:rsidRPr="002149A7" w:rsidRDefault="00910FEB" w:rsidP="005C7399">
            <w:pPr>
              <w:overflowPunct w:val="0"/>
              <w:autoSpaceDE w:val="0"/>
              <w:autoSpaceDN w:val="0"/>
              <w:adjustRightInd w:val="0"/>
              <w:ind w:right="-108"/>
              <w:rPr>
                <w:rFonts w:eastAsia="Arial Unicode MS"/>
                <w:color w:val="000000"/>
                <w:lang w:val="en-US"/>
              </w:rPr>
            </w:pPr>
            <w:r w:rsidRPr="002149A7">
              <w:t>(b)</w:t>
            </w:r>
          </w:p>
        </w:tc>
        <w:tc>
          <w:tcPr>
            <w:tcW w:w="6487" w:type="dxa"/>
            <w:gridSpan w:val="20"/>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Yüksek voltajdaki elektrik hatlarının herhangi bir kısmı, yerden 20 ayaktan daha az bir yükseklikte olamaz;</w:t>
            </w:r>
          </w:p>
        </w:tc>
      </w:tr>
      <w:tr w:rsidR="00910FEB" w:rsidRPr="002149A7" w:rsidTr="00910FEB">
        <w:trPr>
          <w:trHeight w:val="14"/>
        </w:trPr>
        <w:tc>
          <w:tcPr>
            <w:tcW w:w="1107" w:type="dxa"/>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38" w:type="dxa"/>
            <w:gridSpan w:val="3"/>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01" w:type="dxa"/>
            <w:gridSpan w:val="4"/>
            <w:tcBorders>
              <w:top w:val="nil"/>
              <w:left w:val="nil"/>
              <w:bottom w:val="nil"/>
              <w:right w:val="nil"/>
            </w:tcBorders>
            <w:hideMark/>
          </w:tcPr>
          <w:p w:rsidR="00910FEB" w:rsidRPr="002149A7" w:rsidRDefault="00910FEB" w:rsidP="005C7399">
            <w:pPr>
              <w:overflowPunct w:val="0"/>
              <w:autoSpaceDE w:val="0"/>
              <w:autoSpaceDN w:val="0"/>
              <w:adjustRightInd w:val="0"/>
              <w:ind w:right="-108"/>
              <w:rPr>
                <w:rFonts w:eastAsia="Arial Unicode MS"/>
                <w:color w:val="000000"/>
                <w:lang w:val="en-US"/>
              </w:rPr>
            </w:pPr>
            <w:r w:rsidRPr="002149A7">
              <w:t>(c)</w:t>
            </w:r>
          </w:p>
        </w:tc>
        <w:tc>
          <w:tcPr>
            <w:tcW w:w="6487" w:type="dxa"/>
            <w:gridSpan w:val="20"/>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Fazla yüksek voltajdaki elektrik hatlarının herhangi bir kısmı, yerden 20 ayaktan daha az bir yükseklikte olamaz;</w:t>
            </w:r>
          </w:p>
        </w:tc>
      </w:tr>
      <w:tr w:rsidR="00910FEB" w:rsidRPr="002149A7" w:rsidTr="00910FEB">
        <w:trPr>
          <w:trHeight w:val="14"/>
        </w:trPr>
        <w:tc>
          <w:tcPr>
            <w:tcW w:w="1107" w:type="dxa"/>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38" w:type="dxa"/>
            <w:gridSpan w:val="3"/>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01" w:type="dxa"/>
            <w:gridSpan w:val="4"/>
            <w:tcBorders>
              <w:top w:val="nil"/>
              <w:left w:val="nil"/>
              <w:bottom w:val="nil"/>
              <w:right w:val="nil"/>
            </w:tcBorders>
            <w:hideMark/>
          </w:tcPr>
          <w:p w:rsidR="00910FEB" w:rsidRPr="002149A7" w:rsidRDefault="00910FEB" w:rsidP="005C7399">
            <w:pPr>
              <w:overflowPunct w:val="0"/>
              <w:autoSpaceDE w:val="0"/>
              <w:autoSpaceDN w:val="0"/>
              <w:adjustRightInd w:val="0"/>
              <w:ind w:right="-108"/>
              <w:rPr>
                <w:rFonts w:eastAsia="Arial Unicode MS"/>
                <w:color w:val="000000"/>
                <w:lang w:val="en-US"/>
              </w:rPr>
            </w:pPr>
            <w:r w:rsidRPr="002149A7">
              <w:t>(d)</w:t>
            </w:r>
          </w:p>
        </w:tc>
        <w:tc>
          <w:tcPr>
            <w:tcW w:w="6487" w:type="dxa"/>
            <w:gridSpan w:val="20"/>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Aynı direkler üzerinde alçak veya orta ve yüksek voltajda veya alçak veya orta ve fazla yüksek voltajda hatlar bulunduğunda, telgraf geçişlerinin alt taraftan geçmesine müsaade etmek amacıyla alçak veya orta voltajdaki hatların altında asgari 19 ayaklık bir yükseklik bırakılır. Bu gibi hatlar tramvay yolları boyunca konulduğunda alçak veya orta voltajdaki hatlar yol üzerinden çaprazlama geçen telgraf devrelerinin trolley teli üzerinden ve alçak veya orta voltajdaki hatların altından geçmelerine müsaade edecek bir yükseklikte olmalıdırlar.</w:t>
            </w:r>
          </w:p>
        </w:tc>
      </w:tr>
      <w:tr w:rsidR="00910FEB" w:rsidRPr="002149A7" w:rsidTr="00910FEB">
        <w:trPr>
          <w:trHeight w:val="14"/>
        </w:trPr>
        <w:tc>
          <w:tcPr>
            <w:tcW w:w="1107" w:type="dxa"/>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38" w:type="dxa"/>
            <w:gridSpan w:val="3"/>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01" w:type="dxa"/>
            <w:gridSpan w:val="4"/>
            <w:tcBorders>
              <w:top w:val="nil"/>
              <w:left w:val="nil"/>
              <w:bottom w:val="nil"/>
              <w:right w:val="nil"/>
            </w:tcBorders>
            <w:hideMark/>
          </w:tcPr>
          <w:p w:rsidR="00910FEB" w:rsidRPr="002149A7" w:rsidRDefault="00910FEB" w:rsidP="005C7399">
            <w:pPr>
              <w:overflowPunct w:val="0"/>
              <w:autoSpaceDE w:val="0"/>
              <w:autoSpaceDN w:val="0"/>
              <w:adjustRightInd w:val="0"/>
              <w:ind w:right="-108"/>
              <w:rPr>
                <w:rFonts w:eastAsia="Arial Unicode MS"/>
                <w:color w:val="000000"/>
                <w:lang w:val="en-US"/>
              </w:rPr>
            </w:pPr>
            <w:r w:rsidRPr="002149A7">
              <w:t>(e)</w:t>
            </w:r>
          </w:p>
        </w:tc>
        <w:tc>
          <w:tcPr>
            <w:tcW w:w="6487" w:type="dxa"/>
            <w:gridSpan w:val="20"/>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Tramvay elektrik hatlarını çarprazlama geçen havai elektrik hatları, trolley teli üzerinden asgari 4 ayak yükseklikte olmalıdır;</w:t>
            </w:r>
          </w:p>
        </w:tc>
      </w:tr>
      <w:tr w:rsidR="00910FEB" w:rsidRPr="002149A7" w:rsidTr="00910FEB">
        <w:trPr>
          <w:trHeight w:val="14"/>
        </w:trPr>
        <w:tc>
          <w:tcPr>
            <w:tcW w:w="1107" w:type="dxa"/>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38" w:type="dxa"/>
            <w:gridSpan w:val="3"/>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01" w:type="dxa"/>
            <w:gridSpan w:val="4"/>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(f)</w:t>
            </w:r>
          </w:p>
        </w:tc>
        <w:tc>
          <w:tcPr>
            <w:tcW w:w="6487" w:type="dxa"/>
            <w:gridSpan w:val="20"/>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Havai elektrik hatları, başka herhangi bir havai hat veya kabloya iki ayaktan daha yakın olamaz; ancak bir direkte daha yakın olabilir ve o zaman da, tellerin ilgili rakipleri arasında anlaşmaya varılmalıdır.</w:t>
            </w:r>
          </w:p>
        </w:tc>
      </w:tr>
      <w:tr w:rsidR="00910FEB" w:rsidRPr="002149A7" w:rsidTr="00910FEB">
        <w:trPr>
          <w:trHeight w:val="14"/>
        </w:trPr>
        <w:tc>
          <w:tcPr>
            <w:tcW w:w="1107" w:type="dxa"/>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38" w:type="dxa"/>
            <w:gridSpan w:val="3"/>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01" w:type="dxa"/>
            <w:gridSpan w:val="4"/>
            <w:tcBorders>
              <w:top w:val="nil"/>
              <w:left w:val="nil"/>
              <w:bottom w:val="nil"/>
              <w:right w:val="nil"/>
            </w:tcBorders>
            <w:hideMark/>
          </w:tcPr>
          <w:p w:rsidR="00910FEB" w:rsidRPr="002149A7" w:rsidRDefault="00910FEB" w:rsidP="005C7399">
            <w:pPr>
              <w:overflowPunct w:val="0"/>
              <w:autoSpaceDE w:val="0"/>
              <w:autoSpaceDN w:val="0"/>
              <w:adjustRightInd w:val="0"/>
              <w:ind w:right="-108"/>
              <w:rPr>
                <w:rFonts w:eastAsia="Arial Unicode MS"/>
                <w:color w:val="000000"/>
                <w:lang w:val="en-US"/>
              </w:rPr>
            </w:pPr>
            <w:r w:rsidRPr="002149A7">
              <w:t>(g)</w:t>
            </w:r>
          </w:p>
        </w:tc>
        <w:tc>
          <w:tcPr>
            <w:tcW w:w="6487" w:type="dxa"/>
            <w:gridSpan w:val="20"/>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Havai elektrik hatları, merdiven veya başka özel bir araç kullanmadan herhangi bir kişinin yetişemeyeceği şekilde çekilirler.</w:t>
            </w:r>
          </w:p>
        </w:tc>
      </w:tr>
      <w:tr w:rsidR="00910FEB" w:rsidRPr="002149A7" w:rsidTr="00910FEB">
        <w:trPr>
          <w:trHeight w:val="14"/>
        </w:trPr>
        <w:tc>
          <w:tcPr>
            <w:tcW w:w="1107" w:type="dxa"/>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38" w:type="dxa"/>
            <w:gridSpan w:val="3"/>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01" w:type="dxa"/>
            <w:gridSpan w:val="4"/>
            <w:tcBorders>
              <w:top w:val="nil"/>
              <w:left w:val="nil"/>
              <w:bottom w:val="nil"/>
              <w:right w:val="nil"/>
            </w:tcBorders>
            <w:hideMark/>
          </w:tcPr>
          <w:p w:rsidR="00910FEB" w:rsidRPr="002149A7" w:rsidRDefault="00910FEB" w:rsidP="005C7399">
            <w:pPr>
              <w:overflowPunct w:val="0"/>
              <w:autoSpaceDE w:val="0"/>
              <w:autoSpaceDN w:val="0"/>
              <w:adjustRightInd w:val="0"/>
              <w:ind w:right="-108"/>
              <w:rPr>
                <w:rFonts w:eastAsia="Arial Unicode MS"/>
                <w:color w:val="000000"/>
                <w:lang w:val="en-US"/>
              </w:rPr>
            </w:pPr>
            <w:r w:rsidRPr="002149A7">
              <w:t>(h)</w:t>
            </w:r>
          </w:p>
        </w:tc>
        <w:tc>
          <w:tcPr>
            <w:tcW w:w="6487" w:type="dxa"/>
            <w:gridSpan w:val="20"/>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Azami sarkma, kondüktörün 60°C (3.40 F) bir ısıya maruz kaldığı varsayımı ile hesaplanır;</w:t>
            </w:r>
          </w:p>
        </w:tc>
      </w:tr>
      <w:tr w:rsidR="00910FEB" w:rsidRPr="002149A7" w:rsidTr="00910FEB">
        <w:trPr>
          <w:trHeight w:val="14"/>
        </w:trPr>
        <w:tc>
          <w:tcPr>
            <w:tcW w:w="1107" w:type="dxa"/>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38" w:type="dxa"/>
            <w:gridSpan w:val="3"/>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01" w:type="dxa"/>
            <w:gridSpan w:val="4"/>
            <w:tcBorders>
              <w:top w:val="nil"/>
              <w:left w:val="nil"/>
              <w:bottom w:val="nil"/>
              <w:right w:val="nil"/>
            </w:tcBorders>
            <w:hideMark/>
          </w:tcPr>
          <w:p w:rsidR="00910FEB" w:rsidRPr="002149A7" w:rsidRDefault="00910FEB" w:rsidP="005C7399">
            <w:pPr>
              <w:overflowPunct w:val="0"/>
              <w:autoSpaceDE w:val="0"/>
              <w:autoSpaceDN w:val="0"/>
              <w:adjustRightInd w:val="0"/>
              <w:ind w:right="-108"/>
              <w:rPr>
                <w:rFonts w:eastAsia="Arial Unicode MS"/>
                <w:color w:val="000000"/>
                <w:lang w:val="en-US"/>
              </w:rPr>
            </w:pPr>
            <w:r w:rsidRPr="002149A7">
              <w:t>(İ)</w:t>
            </w:r>
          </w:p>
        </w:tc>
        <w:tc>
          <w:tcPr>
            <w:tcW w:w="6487" w:type="dxa"/>
            <w:gridSpan w:val="20"/>
            <w:tcBorders>
              <w:top w:val="nil"/>
              <w:left w:val="nil"/>
              <w:bottom w:val="nil"/>
              <w:right w:val="nil"/>
            </w:tcBorders>
            <w:hideMark/>
          </w:tcPr>
          <w:p w:rsidR="00910FEB" w:rsidRPr="002149A7" w:rsidRDefault="00910FEB" w:rsidP="005C7399">
            <w:pPr>
              <w:overflowPunct w:val="0"/>
              <w:autoSpaceDE w:val="0"/>
              <w:autoSpaceDN w:val="0"/>
              <w:adjustRightInd w:val="0"/>
              <w:ind w:right="-104"/>
              <w:rPr>
                <w:rFonts w:eastAsia="Arial Unicode MS"/>
                <w:color w:val="000000"/>
                <w:lang w:val="en-US"/>
              </w:rPr>
            </w:pPr>
            <w:r w:rsidRPr="002149A7">
              <w:t>Bir kablo döşeyicisinin aynı direkteki canlı kondüktörler arasından tırmanması gerektiğinde, kondüktörler arasında aşağıdaki asgari tırmanma sahaları bırakılmalıdır.</w:t>
            </w:r>
          </w:p>
        </w:tc>
      </w:tr>
      <w:tr w:rsidR="00910FEB" w:rsidRPr="002149A7" w:rsidTr="00910FEB">
        <w:trPr>
          <w:trHeight w:val="14"/>
        </w:trPr>
        <w:tc>
          <w:tcPr>
            <w:tcW w:w="1107" w:type="dxa"/>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38" w:type="dxa"/>
            <w:gridSpan w:val="3"/>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01" w:type="dxa"/>
            <w:gridSpan w:val="4"/>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938" w:type="dxa"/>
            <w:gridSpan w:val="13"/>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(i)</w:t>
            </w:r>
          </w:p>
        </w:tc>
        <w:tc>
          <w:tcPr>
            <w:tcW w:w="5548" w:type="dxa"/>
            <w:gridSpan w:val="7"/>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Alçak veya orta voltaj, 4 ayak;</w:t>
            </w:r>
          </w:p>
        </w:tc>
      </w:tr>
      <w:tr w:rsidR="00910FEB" w:rsidRPr="002149A7" w:rsidTr="00910FEB">
        <w:trPr>
          <w:trHeight w:val="14"/>
        </w:trPr>
        <w:tc>
          <w:tcPr>
            <w:tcW w:w="1107" w:type="dxa"/>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38" w:type="dxa"/>
            <w:gridSpan w:val="3"/>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01" w:type="dxa"/>
            <w:gridSpan w:val="4"/>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938" w:type="dxa"/>
            <w:gridSpan w:val="13"/>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(ii)</w:t>
            </w:r>
          </w:p>
        </w:tc>
        <w:tc>
          <w:tcPr>
            <w:tcW w:w="5548" w:type="dxa"/>
            <w:gridSpan w:val="7"/>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Yüksek voltaj, 5 ayak;</w:t>
            </w:r>
          </w:p>
        </w:tc>
      </w:tr>
      <w:tr w:rsidR="00910FEB" w:rsidRPr="002149A7" w:rsidTr="00910FEB">
        <w:trPr>
          <w:trHeight w:val="14"/>
        </w:trPr>
        <w:tc>
          <w:tcPr>
            <w:tcW w:w="1107" w:type="dxa"/>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38" w:type="dxa"/>
            <w:gridSpan w:val="3"/>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01" w:type="dxa"/>
            <w:gridSpan w:val="4"/>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(j)</w:t>
            </w:r>
          </w:p>
        </w:tc>
        <w:tc>
          <w:tcPr>
            <w:tcW w:w="6487" w:type="dxa"/>
            <w:gridSpan w:val="20"/>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Havai hatlar gemilerin kullandığı su yolları üzerinden geçtiğinde Bakanlar Kurulunca emredilen özel yükseklikler bırakılır.</w:t>
            </w:r>
          </w:p>
        </w:tc>
      </w:tr>
      <w:tr w:rsidR="00910FEB" w:rsidRPr="002149A7" w:rsidTr="00910FEB">
        <w:trPr>
          <w:trHeight w:val="14"/>
        </w:trPr>
        <w:tc>
          <w:tcPr>
            <w:tcW w:w="1107" w:type="dxa"/>
            <w:tcBorders>
              <w:top w:val="nil"/>
              <w:left w:val="nil"/>
              <w:bottom w:val="nil"/>
              <w:right w:val="nil"/>
            </w:tcBorders>
            <w:hideMark/>
          </w:tcPr>
          <w:p w:rsidR="00910FEB" w:rsidRPr="002C6F28" w:rsidRDefault="00910FEB" w:rsidP="005C7399">
            <w:pPr>
              <w:overflowPunct w:val="0"/>
              <w:autoSpaceDE w:val="0"/>
              <w:autoSpaceDN w:val="0"/>
              <w:adjustRightInd w:val="0"/>
              <w:rPr>
                <w:rFonts w:eastAsia="Arial Unicode MS"/>
                <w:color w:val="000000"/>
                <w:sz w:val="20"/>
                <w:szCs w:val="20"/>
                <w:lang w:val="en-US"/>
              </w:rPr>
            </w:pPr>
            <w:r w:rsidRPr="002C6F28">
              <w:rPr>
                <w:sz w:val="20"/>
                <w:szCs w:val="20"/>
              </w:rPr>
              <w:t>Havai hatlar için destek</w:t>
            </w:r>
          </w:p>
        </w:tc>
        <w:tc>
          <w:tcPr>
            <w:tcW w:w="638" w:type="dxa"/>
            <w:gridSpan w:val="3"/>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24.</w:t>
            </w:r>
          </w:p>
        </w:tc>
        <w:tc>
          <w:tcPr>
            <w:tcW w:w="7087" w:type="dxa"/>
            <w:gridSpan w:val="24"/>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Havai hat destekleri ile ilgili olarak aşağıdakişartlar uygulanır;</w:t>
            </w:r>
          </w:p>
        </w:tc>
      </w:tr>
      <w:tr w:rsidR="00910FEB" w:rsidRPr="002149A7" w:rsidTr="00910FEB">
        <w:trPr>
          <w:trHeight w:val="14"/>
        </w:trPr>
        <w:tc>
          <w:tcPr>
            <w:tcW w:w="1107" w:type="dxa"/>
            <w:tcBorders>
              <w:top w:val="nil"/>
              <w:left w:val="nil"/>
              <w:bottom w:val="nil"/>
              <w:right w:val="nil"/>
            </w:tcBorders>
          </w:tcPr>
          <w:p w:rsidR="00910FEB" w:rsidRPr="002C6F28" w:rsidRDefault="00910FEB" w:rsidP="005C7399">
            <w:pPr>
              <w:overflowPunct w:val="0"/>
              <w:autoSpaceDE w:val="0"/>
              <w:autoSpaceDN w:val="0"/>
              <w:adjustRightInd w:val="0"/>
              <w:rPr>
                <w:rFonts w:eastAsia="Arial Unicode MS"/>
                <w:color w:val="000000"/>
                <w:sz w:val="20"/>
                <w:szCs w:val="20"/>
                <w:lang w:val="en-US"/>
              </w:rPr>
            </w:pPr>
          </w:p>
        </w:tc>
        <w:tc>
          <w:tcPr>
            <w:tcW w:w="638" w:type="dxa"/>
            <w:gridSpan w:val="3"/>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01" w:type="dxa"/>
            <w:gridSpan w:val="4"/>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(a)</w:t>
            </w:r>
          </w:p>
        </w:tc>
        <w:tc>
          <w:tcPr>
            <w:tcW w:w="6487" w:type="dxa"/>
            <w:gridSpan w:val="20"/>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Havai elektrik hatları ile ilgili her destek, yayaları ve araç trafiğini gereksiz olarak engellemekten kaçınılacak şekilde yerleştirilmelidir;</w:t>
            </w:r>
          </w:p>
        </w:tc>
      </w:tr>
      <w:tr w:rsidR="00910FEB" w:rsidRPr="002149A7" w:rsidTr="00910FEB">
        <w:trPr>
          <w:trHeight w:val="14"/>
        </w:trPr>
        <w:tc>
          <w:tcPr>
            <w:tcW w:w="1107" w:type="dxa"/>
            <w:tcBorders>
              <w:top w:val="nil"/>
              <w:left w:val="nil"/>
              <w:bottom w:val="nil"/>
              <w:right w:val="nil"/>
            </w:tcBorders>
          </w:tcPr>
          <w:p w:rsidR="00910FEB" w:rsidRPr="002C6F28" w:rsidRDefault="00910FEB" w:rsidP="005C7399">
            <w:pPr>
              <w:overflowPunct w:val="0"/>
              <w:autoSpaceDE w:val="0"/>
              <w:autoSpaceDN w:val="0"/>
              <w:adjustRightInd w:val="0"/>
              <w:rPr>
                <w:rFonts w:eastAsia="Arial Unicode MS"/>
                <w:color w:val="000000"/>
                <w:sz w:val="20"/>
                <w:szCs w:val="20"/>
                <w:lang w:val="en-US"/>
              </w:rPr>
            </w:pPr>
          </w:p>
        </w:tc>
        <w:tc>
          <w:tcPr>
            <w:tcW w:w="638" w:type="dxa"/>
            <w:gridSpan w:val="3"/>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01" w:type="dxa"/>
            <w:gridSpan w:val="4"/>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(b)</w:t>
            </w:r>
          </w:p>
        </w:tc>
        <w:tc>
          <w:tcPr>
            <w:tcW w:w="6487" w:type="dxa"/>
            <w:gridSpan w:val="20"/>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Havai elektrik hatları ile ilgili her destek rüzgârın baskısı, hattın yön değiştirmesi ve açıklığın eşitsiz uzunluğundan dolayı meydana gelen kuvvetlere dayanacak kadar yeterli bir güçte ve dayanıklı maddeden olmalıdır. Her desteğin emniyet faktörü, yapının kaldırma yükü üzerinden hesaplandığında, demir, çelik ve betonarme için iki ve odun için de dört olmalıdır. Fazla yüksek voltajda hatlar bir yolu çaprazlama geçtiğinde bu gibi yol geçmenin her tarafına Müdürce onaylanan tipte toprak kol demirleri yerleştirilir;</w:t>
            </w:r>
          </w:p>
        </w:tc>
      </w:tr>
      <w:tr w:rsidR="00910FEB" w:rsidRPr="002149A7" w:rsidTr="00910FEB">
        <w:trPr>
          <w:trHeight w:val="14"/>
        </w:trPr>
        <w:tc>
          <w:tcPr>
            <w:tcW w:w="1107" w:type="dxa"/>
            <w:tcBorders>
              <w:top w:val="nil"/>
              <w:left w:val="nil"/>
              <w:bottom w:val="nil"/>
              <w:right w:val="nil"/>
            </w:tcBorders>
          </w:tcPr>
          <w:p w:rsidR="00910FEB" w:rsidRPr="002C6F28" w:rsidRDefault="00910FEB" w:rsidP="005C7399">
            <w:pPr>
              <w:overflowPunct w:val="0"/>
              <w:autoSpaceDE w:val="0"/>
              <w:autoSpaceDN w:val="0"/>
              <w:adjustRightInd w:val="0"/>
              <w:rPr>
                <w:rFonts w:eastAsia="Arial Unicode MS"/>
                <w:color w:val="000000"/>
                <w:sz w:val="20"/>
                <w:szCs w:val="20"/>
                <w:lang w:val="en-US"/>
              </w:rPr>
            </w:pPr>
          </w:p>
        </w:tc>
        <w:tc>
          <w:tcPr>
            <w:tcW w:w="638" w:type="dxa"/>
            <w:gridSpan w:val="3"/>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01" w:type="dxa"/>
            <w:gridSpan w:val="4"/>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(c)</w:t>
            </w:r>
          </w:p>
        </w:tc>
        <w:tc>
          <w:tcPr>
            <w:tcW w:w="6487" w:type="dxa"/>
            <w:gridSpan w:val="20"/>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Pim tipi izolatörler kullanıldığında, kondüktörler, çelik veya odun kollar üzerine veya sadece direklere takılmış demir dirseklere monte edilmiş izolatörlerde taşınır; çekme veya germe direkler dışında kondüktörler, izolatörlere öyle bir şekilde bağlanmalı veya korunmalıdırlar ki, izolatörlerden koparlarsa, travers, dirsek veya siperlerin üzerinde kalmalıdırlar. Elektrik hatları izolatör malzemesi ile örtülü olduğunda hatlar izolatörlere öyle bir şekilde bağlanmalıdırlar ki, izolatörleri bağlamadan dolayı bozulmamalı ve izole edilmiş bir kondüktörün boyunda bir izolatörden beş ayağa kadar hiçbir bağlantı bulunmamalıdır. Odun direkler üzerindeki pim veya direk başı izolatörleri direğin başına vidalanmayarak direğin yanına bağlanmalıdırlar;</w:t>
            </w:r>
          </w:p>
        </w:tc>
      </w:tr>
      <w:tr w:rsidR="00910FEB" w:rsidRPr="002149A7" w:rsidTr="00910FEB">
        <w:trPr>
          <w:trHeight w:val="14"/>
        </w:trPr>
        <w:tc>
          <w:tcPr>
            <w:tcW w:w="1107" w:type="dxa"/>
            <w:tcBorders>
              <w:top w:val="nil"/>
              <w:left w:val="nil"/>
              <w:bottom w:val="nil"/>
              <w:right w:val="nil"/>
            </w:tcBorders>
          </w:tcPr>
          <w:p w:rsidR="00910FEB" w:rsidRPr="002C6F28" w:rsidRDefault="00910FEB" w:rsidP="005C7399">
            <w:pPr>
              <w:overflowPunct w:val="0"/>
              <w:autoSpaceDE w:val="0"/>
              <w:autoSpaceDN w:val="0"/>
              <w:adjustRightInd w:val="0"/>
              <w:rPr>
                <w:rFonts w:eastAsia="Arial Unicode MS"/>
                <w:color w:val="000000"/>
                <w:sz w:val="20"/>
                <w:szCs w:val="20"/>
                <w:lang w:val="en-US"/>
              </w:rPr>
            </w:pPr>
          </w:p>
        </w:tc>
        <w:tc>
          <w:tcPr>
            <w:tcW w:w="638" w:type="dxa"/>
            <w:gridSpan w:val="3"/>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01" w:type="dxa"/>
            <w:gridSpan w:val="4"/>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(d)</w:t>
            </w:r>
          </w:p>
        </w:tc>
        <w:tc>
          <w:tcPr>
            <w:tcW w:w="6487" w:type="dxa"/>
            <w:gridSpan w:val="20"/>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Alçak veya orta voltajda havai elektrik dağıtım şebekesi binalara takılan direkler üzerinde kurulabilir. Ancak, merdiven veya başka bir özel araç kullanmadan binanın herhangi bir kısmından şebekeye yetişilmemeli; veya şebeke herhangi bir kişinin kazaen temas etme ihtimalini ortadan kaldıracak biçimde örtülü olmalı ve ayrıca izolatör desteğinden kopmayacak veya bina ile temas etmeyecek şekilde emniyet altına alınmalıdır.</w:t>
            </w:r>
          </w:p>
        </w:tc>
      </w:tr>
      <w:tr w:rsidR="00910FEB" w:rsidRPr="002149A7" w:rsidTr="00910FEB">
        <w:trPr>
          <w:trHeight w:val="14"/>
        </w:trPr>
        <w:tc>
          <w:tcPr>
            <w:tcW w:w="1107" w:type="dxa"/>
            <w:tcBorders>
              <w:top w:val="nil"/>
              <w:left w:val="nil"/>
              <w:bottom w:val="nil"/>
              <w:right w:val="nil"/>
            </w:tcBorders>
          </w:tcPr>
          <w:p w:rsidR="00910FEB" w:rsidRPr="002C6F28" w:rsidRDefault="00910FEB" w:rsidP="005C7399">
            <w:pPr>
              <w:overflowPunct w:val="0"/>
              <w:autoSpaceDE w:val="0"/>
              <w:autoSpaceDN w:val="0"/>
              <w:adjustRightInd w:val="0"/>
              <w:rPr>
                <w:rFonts w:eastAsia="Arial Unicode MS"/>
                <w:color w:val="000000"/>
                <w:sz w:val="20"/>
                <w:szCs w:val="20"/>
                <w:lang w:val="en-US"/>
              </w:rPr>
            </w:pPr>
          </w:p>
        </w:tc>
        <w:tc>
          <w:tcPr>
            <w:tcW w:w="638" w:type="dxa"/>
            <w:gridSpan w:val="3"/>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01" w:type="dxa"/>
            <w:gridSpan w:val="4"/>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(e)</w:t>
            </w:r>
          </w:p>
        </w:tc>
        <w:tc>
          <w:tcPr>
            <w:tcW w:w="6487" w:type="dxa"/>
            <w:gridSpan w:val="20"/>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Demir direk veya fayansta kullanıldığında, sağlam olarak çakılmalı ve topraklandırılmalı veya üst ucundan üç ayaktan fazla olmayan mesafedeki bir noktada izole edilmelidirler.</w:t>
            </w:r>
          </w:p>
        </w:tc>
      </w:tr>
      <w:tr w:rsidR="00910FEB" w:rsidRPr="002149A7" w:rsidTr="00910FEB">
        <w:trPr>
          <w:trHeight w:val="14"/>
        </w:trPr>
        <w:tc>
          <w:tcPr>
            <w:tcW w:w="1107" w:type="dxa"/>
            <w:tcBorders>
              <w:top w:val="nil"/>
              <w:left w:val="nil"/>
              <w:bottom w:val="nil"/>
              <w:right w:val="nil"/>
            </w:tcBorders>
          </w:tcPr>
          <w:p w:rsidR="00910FEB" w:rsidRPr="002C6F28" w:rsidRDefault="00910FEB" w:rsidP="005C7399">
            <w:pPr>
              <w:overflowPunct w:val="0"/>
              <w:autoSpaceDE w:val="0"/>
              <w:autoSpaceDN w:val="0"/>
              <w:adjustRightInd w:val="0"/>
              <w:rPr>
                <w:rFonts w:eastAsia="Arial Unicode MS"/>
                <w:color w:val="000000"/>
                <w:sz w:val="20"/>
                <w:szCs w:val="20"/>
                <w:lang w:val="en-US"/>
              </w:rPr>
            </w:pPr>
          </w:p>
        </w:tc>
        <w:tc>
          <w:tcPr>
            <w:tcW w:w="638" w:type="dxa"/>
            <w:gridSpan w:val="3"/>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01" w:type="dxa"/>
            <w:gridSpan w:val="4"/>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(f)</w:t>
            </w:r>
          </w:p>
        </w:tc>
        <w:tc>
          <w:tcPr>
            <w:tcW w:w="6487" w:type="dxa"/>
            <w:gridSpan w:val="20"/>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Her direk bir sayı ile açıkça ve daimi olarak işaretlenmelidir.</w:t>
            </w:r>
          </w:p>
        </w:tc>
      </w:tr>
      <w:tr w:rsidR="00910FEB" w:rsidRPr="002149A7" w:rsidTr="00910FEB">
        <w:trPr>
          <w:trHeight w:val="14"/>
        </w:trPr>
        <w:tc>
          <w:tcPr>
            <w:tcW w:w="1107" w:type="dxa"/>
            <w:tcBorders>
              <w:top w:val="nil"/>
              <w:left w:val="nil"/>
              <w:bottom w:val="nil"/>
              <w:right w:val="nil"/>
            </w:tcBorders>
            <w:hideMark/>
          </w:tcPr>
          <w:p w:rsidR="00910FEB" w:rsidRPr="002C6F28" w:rsidRDefault="00910FEB" w:rsidP="005C7399">
            <w:pPr>
              <w:overflowPunct w:val="0"/>
              <w:autoSpaceDE w:val="0"/>
              <w:autoSpaceDN w:val="0"/>
              <w:adjustRightInd w:val="0"/>
              <w:ind w:right="-156"/>
              <w:rPr>
                <w:sz w:val="20"/>
                <w:szCs w:val="20"/>
              </w:rPr>
            </w:pPr>
            <w:r w:rsidRPr="002C6F28">
              <w:rPr>
                <w:sz w:val="20"/>
                <w:szCs w:val="20"/>
              </w:rPr>
              <w:t>Alçak ve orta voltajlı hat direkleri</w:t>
            </w:r>
          </w:p>
          <w:p w:rsidR="00910FEB" w:rsidRDefault="00910FEB" w:rsidP="005C7399">
            <w:pPr>
              <w:overflowPunct w:val="0"/>
              <w:autoSpaceDE w:val="0"/>
              <w:autoSpaceDN w:val="0"/>
              <w:adjustRightInd w:val="0"/>
              <w:ind w:right="-156"/>
              <w:rPr>
                <w:sz w:val="20"/>
                <w:szCs w:val="20"/>
              </w:rPr>
            </w:pPr>
            <w:r w:rsidRPr="002C6F28">
              <w:rPr>
                <w:sz w:val="20"/>
                <w:szCs w:val="20"/>
              </w:rPr>
              <w:t>nin topraklan</w:t>
            </w:r>
          </w:p>
          <w:p w:rsidR="00910FEB" w:rsidRPr="002C6F28" w:rsidRDefault="00910FEB" w:rsidP="005C7399">
            <w:pPr>
              <w:overflowPunct w:val="0"/>
              <w:autoSpaceDE w:val="0"/>
              <w:autoSpaceDN w:val="0"/>
              <w:adjustRightInd w:val="0"/>
              <w:ind w:right="-156"/>
              <w:rPr>
                <w:rFonts w:eastAsia="Arial Unicode MS"/>
                <w:color w:val="000000"/>
                <w:sz w:val="20"/>
                <w:szCs w:val="20"/>
                <w:lang w:val="en-US"/>
              </w:rPr>
            </w:pPr>
            <w:r w:rsidRPr="002C6F28">
              <w:rPr>
                <w:sz w:val="20"/>
                <w:szCs w:val="20"/>
              </w:rPr>
              <w:t>dırılması</w:t>
            </w:r>
          </w:p>
        </w:tc>
        <w:tc>
          <w:tcPr>
            <w:tcW w:w="638" w:type="dxa"/>
            <w:gridSpan w:val="3"/>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25.</w:t>
            </w:r>
          </w:p>
        </w:tc>
        <w:tc>
          <w:tcPr>
            <w:tcW w:w="601" w:type="dxa"/>
            <w:gridSpan w:val="4"/>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(1)</w:t>
            </w:r>
          </w:p>
        </w:tc>
        <w:tc>
          <w:tcPr>
            <w:tcW w:w="6487" w:type="dxa"/>
            <w:gridSpan w:val="20"/>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Aşağıdakilerin sağlanması ile metal veya takviyeli beton direkler halinde tehlikeyi önlemek için önlem alınır:</w:t>
            </w:r>
          </w:p>
        </w:tc>
      </w:tr>
      <w:tr w:rsidR="00910FEB" w:rsidRPr="002149A7" w:rsidTr="00910FEB">
        <w:trPr>
          <w:trHeight w:val="14"/>
        </w:trPr>
        <w:tc>
          <w:tcPr>
            <w:tcW w:w="1107" w:type="dxa"/>
            <w:tcBorders>
              <w:top w:val="nil"/>
              <w:left w:val="nil"/>
              <w:bottom w:val="nil"/>
              <w:right w:val="nil"/>
            </w:tcBorders>
          </w:tcPr>
          <w:p w:rsidR="00910FEB" w:rsidRPr="002C6F28" w:rsidRDefault="00910FEB" w:rsidP="005C7399">
            <w:pPr>
              <w:overflowPunct w:val="0"/>
              <w:autoSpaceDE w:val="0"/>
              <w:autoSpaceDN w:val="0"/>
              <w:adjustRightInd w:val="0"/>
              <w:rPr>
                <w:rFonts w:eastAsia="Arial Unicode MS"/>
                <w:color w:val="000000"/>
                <w:sz w:val="20"/>
                <w:szCs w:val="20"/>
                <w:lang w:val="en-US"/>
              </w:rPr>
            </w:pPr>
          </w:p>
        </w:tc>
        <w:tc>
          <w:tcPr>
            <w:tcW w:w="638" w:type="dxa"/>
            <w:gridSpan w:val="3"/>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01" w:type="dxa"/>
            <w:gridSpan w:val="4"/>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754" w:type="dxa"/>
            <w:gridSpan w:val="9"/>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(a)</w:t>
            </w:r>
          </w:p>
        </w:tc>
        <w:tc>
          <w:tcPr>
            <w:tcW w:w="5732" w:type="dxa"/>
            <w:gridSpan w:val="11"/>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Direkten direğe bağlanan ve beş aradan fazla olmamak şartıyle fasılalarla ve ayrıca besleme kaynağında topraklandırılmış devamlı bir toprak teli; veya</w:t>
            </w:r>
          </w:p>
        </w:tc>
      </w:tr>
      <w:tr w:rsidR="00910FEB" w:rsidRPr="002149A7" w:rsidTr="00910FEB">
        <w:trPr>
          <w:trHeight w:val="14"/>
        </w:trPr>
        <w:tc>
          <w:tcPr>
            <w:tcW w:w="1107" w:type="dxa"/>
            <w:tcBorders>
              <w:top w:val="nil"/>
              <w:left w:val="nil"/>
              <w:bottom w:val="nil"/>
              <w:right w:val="nil"/>
            </w:tcBorders>
          </w:tcPr>
          <w:p w:rsidR="00910FEB" w:rsidRPr="002C6F28" w:rsidRDefault="00910FEB" w:rsidP="005C7399">
            <w:pPr>
              <w:overflowPunct w:val="0"/>
              <w:autoSpaceDE w:val="0"/>
              <w:autoSpaceDN w:val="0"/>
              <w:adjustRightInd w:val="0"/>
              <w:rPr>
                <w:rFonts w:eastAsia="Arial Unicode MS"/>
                <w:color w:val="000000"/>
                <w:sz w:val="20"/>
                <w:szCs w:val="20"/>
                <w:lang w:val="en-US"/>
              </w:rPr>
            </w:pPr>
          </w:p>
        </w:tc>
        <w:tc>
          <w:tcPr>
            <w:tcW w:w="638" w:type="dxa"/>
            <w:gridSpan w:val="3"/>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01" w:type="dxa"/>
            <w:gridSpan w:val="4"/>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754" w:type="dxa"/>
            <w:gridSpan w:val="9"/>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(b)</w:t>
            </w:r>
          </w:p>
        </w:tc>
        <w:tc>
          <w:tcPr>
            <w:tcW w:w="5732" w:type="dxa"/>
            <w:gridSpan w:val="11"/>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İzolatörleri desteklemek için uygun bir metal çerçeve; bu çerçeve direkten izole edilmeli ve nötr kondüktöre bağlanmalıdır; veya</w:t>
            </w:r>
          </w:p>
        </w:tc>
      </w:tr>
      <w:tr w:rsidR="00910FEB" w:rsidRPr="002149A7" w:rsidTr="00910FEB">
        <w:trPr>
          <w:trHeight w:val="14"/>
        </w:trPr>
        <w:tc>
          <w:tcPr>
            <w:tcW w:w="1107" w:type="dxa"/>
            <w:tcBorders>
              <w:top w:val="nil"/>
              <w:left w:val="nil"/>
              <w:bottom w:val="nil"/>
              <w:right w:val="nil"/>
            </w:tcBorders>
          </w:tcPr>
          <w:p w:rsidR="00910FEB" w:rsidRPr="002C6F28" w:rsidRDefault="00910FEB" w:rsidP="005C7399">
            <w:pPr>
              <w:overflowPunct w:val="0"/>
              <w:autoSpaceDE w:val="0"/>
              <w:autoSpaceDN w:val="0"/>
              <w:adjustRightInd w:val="0"/>
              <w:rPr>
                <w:rFonts w:eastAsia="Arial Unicode MS"/>
                <w:color w:val="000000"/>
                <w:sz w:val="20"/>
                <w:szCs w:val="20"/>
                <w:lang w:val="en-US"/>
              </w:rPr>
            </w:pPr>
          </w:p>
        </w:tc>
        <w:tc>
          <w:tcPr>
            <w:tcW w:w="638" w:type="dxa"/>
            <w:gridSpan w:val="3"/>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01" w:type="dxa"/>
            <w:gridSpan w:val="4"/>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754" w:type="dxa"/>
            <w:gridSpan w:val="9"/>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(c)</w:t>
            </w:r>
          </w:p>
        </w:tc>
        <w:tc>
          <w:tcPr>
            <w:tcW w:w="5732" w:type="dxa"/>
            <w:gridSpan w:val="11"/>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Her direkte ayrı bir toprak elektrodu veya yeterli uzunlukta işlenmiş metal toprak borusu.</w:t>
            </w:r>
          </w:p>
        </w:tc>
      </w:tr>
      <w:tr w:rsidR="00910FEB" w:rsidRPr="002149A7" w:rsidTr="00910FEB">
        <w:trPr>
          <w:trHeight w:val="14"/>
        </w:trPr>
        <w:tc>
          <w:tcPr>
            <w:tcW w:w="1107" w:type="dxa"/>
            <w:tcBorders>
              <w:top w:val="nil"/>
              <w:left w:val="nil"/>
              <w:bottom w:val="nil"/>
              <w:right w:val="nil"/>
            </w:tcBorders>
          </w:tcPr>
          <w:p w:rsidR="00910FEB" w:rsidRPr="002C6F28" w:rsidRDefault="00910FEB" w:rsidP="005C7399">
            <w:pPr>
              <w:overflowPunct w:val="0"/>
              <w:autoSpaceDE w:val="0"/>
              <w:autoSpaceDN w:val="0"/>
              <w:adjustRightInd w:val="0"/>
              <w:rPr>
                <w:rFonts w:eastAsia="Arial Unicode MS"/>
                <w:color w:val="000000"/>
                <w:sz w:val="20"/>
                <w:szCs w:val="20"/>
                <w:lang w:val="en-US"/>
              </w:rPr>
            </w:pPr>
          </w:p>
        </w:tc>
        <w:tc>
          <w:tcPr>
            <w:tcW w:w="638" w:type="dxa"/>
            <w:gridSpan w:val="3"/>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01" w:type="dxa"/>
            <w:gridSpan w:val="4"/>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(2)</w:t>
            </w:r>
          </w:p>
        </w:tc>
        <w:tc>
          <w:tcPr>
            <w:tcW w:w="6487" w:type="dxa"/>
            <w:gridSpan w:val="20"/>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Odun direkler halinde aşağıdakiler temin edilmelidir:-</w:t>
            </w:r>
          </w:p>
        </w:tc>
      </w:tr>
      <w:tr w:rsidR="00910FEB" w:rsidRPr="002149A7" w:rsidTr="00910FEB">
        <w:trPr>
          <w:trHeight w:val="14"/>
        </w:trPr>
        <w:tc>
          <w:tcPr>
            <w:tcW w:w="1107" w:type="dxa"/>
            <w:tcBorders>
              <w:top w:val="nil"/>
              <w:left w:val="nil"/>
              <w:bottom w:val="nil"/>
              <w:right w:val="nil"/>
            </w:tcBorders>
          </w:tcPr>
          <w:p w:rsidR="00910FEB" w:rsidRPr="002C6F28" w:rsidRDefault="00910FEB" w:rsidP="005C7399">
            <w:pPr>
              <w:overflowPunct w:val="0"/>
              <w:autoSpaceDE w:val="0"/>
              <w:autoSpaceDN w:val="0"/>
              <w:adjustRightInd w:val="0"/>
              <w:rPr>
                <w:rFonts w:eastAsia="Arial Unicode MS"/>
                <w:color w:val="000000"/>
                <w:sz w:val="20"/>
                <w:szCs w:val="20"/>
                <w:lang w:val="en-US"/>
              </w:rPr>
            </w:pPr>
          </w:p>
        </w:tc>
        <w:tc>
          <w:tcPr>
            <w:tcW w:w="638" w:type="dxa"/>
            <w:gridSpan w:val="3"/>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01" w:type="dxa"/>
            <w:gridSpan w:val="4"/>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07" w:type="dxa"/>
            <w:gridSpan w:val="6"/>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(a)</w:t>
            </w:r>
          </w:p>
        </w:tc>
        <w:tc>
          <w:tcPr>
            <w:tcW w:w="5880" w:type="dxa"/>
            <w:gridSpan w:val="14"/>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Tüm izolatörlerin destekleyici metal işlerine bağlı bir bağlama teli; bu tel destekleyici metal işin en alçak kısmında sona ermelidir; veya</w:t>
            </w:r>
          </w:p>
        </w:tc>
      </w:tr>
      <w:tr w:rsidR="00910FEB" w:rsidRPr="002149A7" w:rsidTr="00910FEB">
        <w:trPr>
          <w:trHeight w:val="14"/>
        </w:trPr>
        <w:tc>
          <w:tcPr>
            <w:tcW w:w="1107" w:type="dxa"/>
            <w:tcBorders>
              <w:top w:val="nil"/>
              <w:left w:val="nil"/>
              <w:bottom w:val="nil"/>
              <w:right w:val="nil"/>
            </w:tcBorders>
          </w:tcPr>
          <w:p w:rsidR="00910FEB" w:rsidRPr="002C6F28" w:rsidRDefault="00910FEB" w:rsidP="005C7399">
            <w:pPr>
              <w:overflowPunct w:val="0"/>
              <w:autoSpaceDE w:val="0"/>
              <w:autoSpaceDN w:val="0"/>
              <w:adjustRightInd w:val="0"/>
              <w:rPr>
                <w:rFonts w:eastAsia="Arial Unicode MS"/>
                <w:color w:val="000000"/>
                <w:sz w:val="20"/>
                <w:szCs w:val="20"/>
                <w:lang w:val="en-US"/>
              </w:rPr>
            </w:pPr>
          </w:p>
        </w:tc>
        <w:tc>
          <w:tcPr>
            <w:tcW w:w="638" w:type="dxa"/>
            <w:gridSpan w:val="3"/>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01" w:type="dxa"/>
            <w:gridSpan w:val="4"/>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07" w:type="dxa"/>
            <w:gridSpan w:val="6"/>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(b)</w:t>
            </w:r>
          </w:p>
        </w:tc>
        <w:tc>
          <w:tcPr>
            <w:tcW w:w="5880" w:type="dxa"/>
            <w:gridSpan w:val="14"/>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İzolatörlerin tüm metal işlerinin bağlı olduğu her direkte yeterli uzunlukta ayrı bir toprak elektrodu veya işlenmiş metal toprak borusu.</w:t>
            </w:r>
          </w:p>
        </w:tc>
      </w:tr>
      <w:tr w:rsidR="00910FEB" w:rsidRPr="002149A7" w:rsidTr="00910FEB">
        <w:trPr>
          <w:trHeight w:val="14"/>
        </w:trPr>
        <w:tc>
          <w:tcPr>
            <w:tcW w:w="1107" w:type="dxa"/>
            <w:tcBorders>
              <w:top w:val="nil"/>
              <w:left w:val="nil"/>
              <w:bottom w:val="nil"/>
              <w:right w:val="nil"/>
            </w:tcBorders>
            <w:hideMark/>
          </w:tcPr>
          <w:p w:rsidR="00910FEB" w:rsidRDefault="00910FEB" w:rsidP="005C7399">
            <w:pPr>
              <w:overflowPunct w:val="0"/>
              <w:autoSpaceDE w:val="0"/>
              <w:autoSpaceDN w:val="0"/>
              <w:adjustRightInd w:val="0"/>
              <w:ind w:right="-156"/>
              <w:rPr>
                <w:sz w:val="20"/>
                <w:szCs w:val="20"/>
              </w:rPr>
            </w:pPr>
            <w:r w:rsidRPr="002C6F28">
              <w:rPr>
                <w:sz w:val="20"/>
                <w:szCs w:val="20"/>
              </w:rPr>
              <w:t>Yüksek ve fazla yüksek voltaj hatları için direklerin topraklan</w:t>
            </w:r>
          </w:p>
          <w:p w:rsidR="00910FEB" w:rsidRPr="002C6F28" w:rsidRDefault="00910FEB" w:rsidP="005C7399">
            <w:pPr>
              <w:overflowPunct w:val="0"/>
              <w:autoSpaceDE w:val="0"/>
              <w:autoSpaceDN w:val="0"/>
              <w:adjustRightInd w:val="0"/>
              <w:ind w:right="-156"/>
              <w:rPr>
                <w:rFonts w:eastAsia="Arial Unicode MS"/>
                <w:color w:val="000000"/>
                <w:sz w:val="20"/>
                <w:szCs w:val="20"/>
                <w:lang w:val="en-US"/>
              </w:rPr>
            </w:pPr>
            <w:r w:rsidRPr="002C6F28">
              <w:rPr>
                <w:sz w:val="20"/>
                <w:szCs w:val="20"/>
              </w:rPr>
              <w:t>dırılması</w:t>
            </w:r>
          </w:p>
        </w:tc>
        <w:tc>
          <w:tcPr>
            <w:tcW w:w="638" w:type="dxa"/>
            <w:gridSpan w:val="3"/>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26.</w:t>
            </w:r>
          </w:p>
        </w:tc>
        <w:tc>
          <w:tcPr>
            <w:tcW w:w="601" w:type="dxa"/>
            <w:gridSpan w:val="4"/>
            <w:tcBorders>
              <w:top w:val="nil"/>
              <w:left w:val="nil"/>
              <w:bottom w:val="nil"/>
              <w:right w:val="nil"/>
            </w:tcBorders>
            <w:hideMark/>
          </w:tcPr>
          <w:p w:rsidR="00910FEB" w:rsidRPr="002149A7" w:rsidRDefault="00910FEB" w:rsidP="005C7399">
            <w:pPr>
              <w:overflowPunct w:val="0"/>
              <w:autoSpaceDE w:val="0"/>
              <w:autoSpaceDN w:val="0"/>
              <w:adjustRightInd w:val="0"/>
              <w:ind w:right="-108"/>
              <w:rPr>
                <w:rFonts w:eastAsia="Arial Unicode MS"/>
                <w:color w:val="000000"/>
                <w:lang w:val="en-US"/>
              </w:rPr>
            </w:pPr>
            <w:r w:rsidRPr="002149A7">
              <w:t>(1)</w:t>
            </w:r>
          </w:p>
        </w:tc>
        <w:tc>
          <w:tcPr>
            <w:tcW w:w="6487" w:type="dxa"/>
            <w:gridSpan w:val="20"/>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Herhangi bir hat kondüktörünün kırılma veya başka sebeplerden dolayı düşmesi halinde, sızan akım telafi edilmedikçe böyle bir hattı ölü hale getirmek için yeterli önlemler alınır. Kondüktörler dışıhdaki tüm metal işler, ya her direkteki, ayrı topraklandırma elektrodları ya da direkten direğe bağlanmış ve beş aradan fazla olmayan fasılalarda ve besleme kaynağında topraklandırılmış devamlı bir toprak tel ile toprakla daimi ve gereken şekilde bağlanmalıdır: ancak, yüksek ve fazla yüksek voltajlı hatlar için yapılan odun direkler üzerindeki demir işinin, Müdürce özel olarak istenmedikçe belediye sahaları dışında topraklandırılmasına gerek yoktur,</w:t>
            </w:r>
          </w:p>
        </w:tc>
      </w:tr>
      <w:tr w:rsidR="00910FEB" w:rsidRPr="002149A7" w:rsidTr="00910FEB">
        <w:trPr>
          <w:trHeight w:val="14"/>
        </w:trPr>
        <w:tc>
          <w:tcPr>
            <w:tcW w:w="1107" w:type="dxa"/>
            <w:tcBorders>
              <w:top w:val="nil"/>
              <w:left w:val="nil"/>
              <w:bottom w:val="nil"/>
              <w:right w:val="nil"/>
            </w:tcBorders>
          </w:tcPr>
          <w:p w:rsidR="00910FEB" w:rsidRPr="002C6F28" w:rsidRDefault="00910FEB" w:rsidP="005C7399">
            <w:pPr>
              <w:overflowPunct w:val="0"/>
              <w:autoSpaceDE w:val="0"/>
              <w:autoSpaceDN w:val="0"/>
              <w:adjustRightInd w:val="0"/>
              <w:rPr>
                <w:rFonts w:eastAsia="Arial Unicode MS"/>
                <w:color w:val="000000"/>
                <w:sz w:val="20"/>
                <w:szCs w:val="20"/>
                <w:lang w:val="en-US"/>
              </w:rPr>
            </w:pPr>
          </w:p>
        </w:tc>
        <w:tc>
          <w:tcPr>
            <w:tcW w:w="638" w:type="dxa"/>
            <w:gridSpan w:val="3"/>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01" w:type="dxa"/>
            <w:gridSpan w:val="4"/>
            <w:tcBorders>
              <w:top w:val="nil"/>
              <w:left w:val="nil"/>
              <w:bottom w:val="nil"/>
              <w:right w:val="nil"/>
            </w:tcBorders>
            <w:hideMark/>
          </w:tcPr>
          <w:p w:rsidR="00910FEB" w:rsidRPr="002149A7" w:rsidRDefault="00910FEB" w:rsidP="005C7399">
            <w:pPr>
              <w:overflowPunct w:val="0"/>
              <w:autoSpaceDE w:val="0"/>
              <w:autoSpaceDN w:val="0"/>
              <w:adjustRightInd w:val="0"/>
              <w:ind w:right="-108"/>
              <w:rPr>
                <w:rFonts w:eastAsia="Arial Unicode MS"/>
                <w:color w:val="000000"/>
                <w:lang w:val="en-US"/>
              </w:rPr>
            </w:pPr>
            <w:r w:rsidRPr="002149A7">
              <w:t>(2)</w:t>
            </w:r>
          </w:p>
        </w:tc>
        <w:tc>
          <w:tcPr>
            <w:tcW w:w="6487" w:type="dxa"/>
            <w:gridSpan w:val="20"/>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Sistemin plân ve yapısı, bir hat kondüktörü ile toprağa bağlı metal arasında temas olduğunda meydana gelen sızıntı akım telafi edilmedikçe, hattı öldüren cihazları çalıştırmak içingereken sızıntı akımın iki katından daha az bir sızıntı akımı olmayacagk şekilde hazırlanmalıdır.</w:t>
            </w:r>
          </w:p>
        </w:tc>
      </w:tr>
      <w:tr w:rsidR="00910FEB" w:rsidRPr="002149A7" w:rsidTr="00910FEB">
        <w:trPr>
          <w:trHeight w:val="14"/>
        </w:trPr>
        <w:tc>
          <w:tcPr>
            <w:tcW w:w="1107" w:type="dxa"/>
            <w:tcBorders>
              <w:top w:val="nil"/>
              <w:left w:val="nil"/>
              <w:bottom w:val="nil"/>
              <w:right w:val="nil"/>
            </w:tcBorders>
            <w:hideMark/>
          </w:tcPr>
          <w:p w:rsidR="00910FEB" w:rsidRPr="002C6F28" w:rsidRDefault="00910FEB" w:rsidP="005C7399">
            <w:pPr>
              <w:overflowPunct w:val="0"/>
              <w:autoSpaceDE w:val="0"/>
              <w:autoSpaceDN w:val="0"/>
              <w:adjustRightInd w:val="0"/>
              <w:ind w:right="-156"/>
              <w:rPr>
                <w:rFonts w:eastAsia="Arial Unicode MS"/>
                <w:color w:val="000000"/>
                <w:sz w:val="20"/>
                <w:szCs w:val="20"/>
                <w:lang w:val="en-US"/>
              </w:rPr>
            </w:pPr>
            <w:r w:rsidRPr="002C6F28">
              <w:rPr>
                <w:sz w:val="20"/>
                <w:szCs w:val="20"/>
              </w:rPr>
              <w:t>Kalvanize Demir ve sairenin kalitesi</w:t>
            </w:r>
          </w:p>
        </w:tc>
        <w:tc>
          <w:tcPr>
            <w:tcW w:w="638" w:type="dxa"/>
            <w:gridSpan w:val="3"/>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27.</w:t>
            </w:r>
          </w:p>
        </w:tc>
        <w:tc>
          <w:tcPr>
            <w:tcW w:w="7087" w:type="dxa"/>
            <w:gridSpan w:val="24"/>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Destekler, yataklar ve başka mekanik amaçlar için kullanılan galvanize demir teller; galvanize demir kaplama teller; kol civataları, somunları, rondela ve destek milleri; kiriş ve kolonları; kiriş kaplama ve kol civataları, destek rod gericileri ve test parçaları ölçü uygulandıgı derecede her malzeme için en son ve ilgili herhangi bir standard ölçülerine uygun olmalıdırlar.</w:t>
            </w:r>
          </w:p>
        </w:tc>
      </w:tr>
      <w:tr w:rsidR="00910FEB" w:rsidRPr="002149A7" w:rsidTr="00910FEB">
        <w:trPr>
          <w:trHeight w:val="14"/>
        </w:trPr>
        <w:tc>
          <w:tcPr>
            <w:tcW w:w="1107" w:type="dxa"/>
            <w:tcBorders>
              <w:top w:val="nil"/>
              <w:left w:val="nil"/>
              <w:bottom w:val="nil"/>
              <w:right w:val="nil"/>
            </w:tcBorders>
            <w:hideMark/>
          </w:tcPr>
          <w:p w:rsidR="00910FEB" w:rsidRPr="002C6F28" w:rsidRDefault="00910FEB" w:rsidP="005C7399">
            <w:pPr>
              <w:overflowPunct w:val="0"/>
              <w:autoSpaceDE w:val="0"/>
              <w:autoSpaceDN w:val="0"/>
              <w:adjustRightInd w:val="0"/>
              <w:rPr>
                <w:rFonts w:eastAsia="Arial Unicode MS"/>
                <w:color w:val="000000"/>
                <w:sz w:val="20"/>
                <w:szCs w:val="20"/>
                <w:lang w:val="en-US"/>
              </w:rPr>
            </w:pPr>
            <w:r w:rsidRPr="002C6F28">
              <w:rPr>
                <w:sz w:val="20"/>
                <w:szCs w:val="20"/>
              </w:rPr>
              <w:t>Direkler arasının azami uzunluğu</w:t>
            </w:r>
          </w:p>
        </w:tc>
        <w:tc>
          <w:tcPr>
            <w:tcW w:w="638" w:type="dxa"/>
            <w:gridSpan w:val="3"/>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28.</w:t>
            </w:r>
          </w:p>
        </w:tc>
        <w:tc>
          <w:tcPr>
            <w:tcW w:w="601" w:type="dxa"/>
            <w:gridSpan w:val="4"/>
            <w:tcBorders>
              <w:top w:val="nil"/>
              <w:left w:val="nil"/>
              <w:bottom w:val="nil"/>
              <w:right w:val="nil"/>
            </w:tcBorders>
            <w:hideMark/>
          </w:tcPr>
          <w:p w:rsidR="00910FEB" w:rsidRPr="002149A7" w:rsidRDefault="00910FEB" w:rsidP="005C7399">
            <w:pPr>
              <w:overflowPunct w:val="0"/>
              <w:autoSpaceDE w:val="0"/>
              <w:autoSpaceDN w:val="0"/>
              <w:adjustRightInd w:val="0"/>
              <w:ind w:right="-108"/>
              <w:rPr>
                <w:rFonts w:eastAsia="Arial Unicode MS"/>
                <w:color w:val="000000"/>
                <w:lang w:val="en-US"/>
              </w:rPr>
            </w:pPr>
            <w:r w:rsidRPr="002149A7">
              <w:t>(1)</w:t>
            </w:r>
          </w:p>
        </w:tc>
        <w:tc>
          <w:tcPr>
            <w:tcW w:w="6487" w:type="dxa"/>
            <w:gridSpan w:val="20"/>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 xml:space="preserve">Bir belediye sahasında veya Emirnamede belirtilecek başka sınırlar içinde alçak veya orta voltajda elektrik hattı taşıyan destekler arasındaki mesafe </w:t>
            </w:r>
            <w:r>
              <w:t xml:space="preserve">bu tüzüğün </w:t>
            </w:r>
            <w:r w:rsidRPr="002149A7">
              <w:t>22'inci ve 31'inci maddeleri kurallarına bakılmaksızın 156 ayağı aşamaz.</w:t>
            </w:r>
          </w:p>
        </w:tc>
      </w:tr>
      <w:tr w:rsidR="00910FEB" w:rsidRPr="002149A7" w:rsidTr="00910FEB">
        <w:trPr>
          <w:trHeight w:val="14"/>
        </w:trPr>
        <w:tc>
          <w:tcPr>
            <w:tcW w:w="1107" w:type="dxa"/>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38" w:type="dxa"/>
            <w:gridSpan w:val="3"/>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01" w:type="dxa"/>
            <w:gridSpan w:val="4"/>
            <w:tcBorders>
              <w:top w:val="nil"/>
              <w:left w:val="nil"/>
              <w:bottom w:val="nil"/>
              <w:right w:val="nil"/>
            </w:tcBorders>
            <w:hideMark/>
          </w:tcPr>
          <w:p w:rsidR="00910FEB" w:rsidRPr="002149A7" w:rsidRDefault="00910FEB" w:rsidP="005C7399">
            <w:pPr>
              <w:overflowPunct w:val="0"/>
              <w:autoSpaceDE w:val="0"/>
              <w:autoSpaceDN w:val="0"/>
              <w:adjustRightInd w:val="0"/>
              <w:ind w:right="-108"/>
              <w:rPr>
                <w:rFonts w:eastAsia="Arial Unicode MS"/>
                <w:color w:val="000000"/>
                <w:lang w:val="en-US"/>
              </w:rPr>
            </w:pPr>
            <w:r w:rsidRPr="002149A7">
              <w:t>(2)</w:t>
            </w:r>
          </w:p>
        </w:tc>
        <w:tc>
          <w:tcPr>
            <w:tcW w:w="6487" w:type="dxa"/>
            <w:gridSpan w:val="20"/>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Bu sınırlar dışında elektrik hattı caşıyan destekler arasındaki mesafe 22, 23 ve 31'inci maddeler kuralları uyarınca kararlaştırılır.</w:t>
            </w:r>
          </w:p>
        </w:tc>
      </w:tr>
      <w:tr w:rsidR="00910FEB" w:rsidRPr="002149A7" w:rsidTr="00910FEB">
        <w:trPr>
          <w:trHeight w:val="14"/>
        </w:trPr>
        <w:tc>
          <w:tcPr>
            <w:tcW w:w="1107" w:type="dxa"/>
            <w:tcBorders>
              <w:top w:val="nil"/>
              <w:left w:val="nil"/>
              <w:bottom w:val="nil"/>
              <w:right w:val="nil"/>
            </w:tcBorders>
            <w:hideMark/>
          </w:tcPr>
          <w:p w:rsidR="00910FEB" w:rsidRPr="002C6F28" w:rsidRDefault="00910FEB" w:rsidP="005C7399">
            <w:pPr>
              <w:overflowPunct w:val="0"/>
              <w:autoSpaceDE w:val="0"/>
              <w:autoSpaceDN w:val="0"/>
              <w:adjustRightInd w:val="0"/>
              <w:rPr>
                <w:sz w:val="20"/>
                <w:szCs w:val="20"/>
              </w:rPr>
            </w:pPr>
            <w:r w:rsidRPr="002C6F28">
              <w:rPr>
                <w:sz w:val="20"/>
                <w:szCs w:val="20"/>
              </w:rPr>
              <w:t>Yolları çaprazla</w:t>
            </w:r>
          </w:p>
          <w:p w:rsidR="00910FEB" w:rsidRPr="002C6F28" w:rsidRDefault="00910FEB" w:rsidP="005C7399">
            <w:pPr>
              <w:overflowPunct w:val="0"/>
              <w:autoSpaceDE w:val="0"/>
              <w:autoSpaceDN w:val="0"/>
              <w:adjustRightInd w:val="0"/>
              <w:rPr>
                <w:rFonts w:eastAsia="Arial Unicode MS"/>
                <w:color w:val="000000"/>
                <w:sz w:val="20"/>
                <w:szCs w:val="20"/>
                <w:lang w:val="en-US"/>
              </w:rPr>
            </w:pPr>
            <w:r w:rsidRPr="002C6F28">
              <w:rPr>
                <w:sz w:val="20"/>
                <w:szCs w:val="20"/>
              </w:rPr>
              <w:t>ma geçme açısı</w:t>
            </w:r>
          </w:p>
        </w:tc>
        <w:tc>
          <w:tcPr>
            <w:tcW w:w="638" w:type="dxa"/>
            <w:gridSpan w:val="3"/>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29.</w:t>
            </w:r>
          </w:p>
        </w:tc>
        <w:tc>
          <w:tcPr>
            <w:tcW w:w="7087" w:type="dxa"/>
            <w:gridSpan w:val="24"/>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Bir belediye sınırı içinde alçak veya orta voltajdaki herhangi bir elektrik hattı yolun bir tarafından öteki tarafına nakledildiğinde yolun merkez hattı ile yolu geçen hattın kısmen meydana getirdigi açı ne kadar yakın olması mümkün olursa bir dik açıya yaklaşmalıdır. Müdürün özel izni ile olması dışında, geçiş açısı 135° veya daha fazla olduğunda, desteklenmemiş telin uzunluğu 98 ayaktan çok olmamalıdır.</w:t>
            </w:r>
          </w:p>
        </w:tc>
      </w:tr>
      <w:tr w:rsidR="00910FEB" w:rsidRPr="002149A7" w:rsidTr="00910FEB">
        <w:trPr>
          <w:trHeight w:val="14"/>
        </w:trPr>
        <w:tc>
          <w:tcPr>
            <w:tcW w:w="1107" w:type="dxa"/>
            <w:tcBorders>
              <w:top w:val="nil"/>
              <w:left w:val="nil"/>
              <w:bottom w:val="nil"/>
              <w:right w:val="nil"/>
            </w:tcBorders>
            <w:hideMark/>
          </w:tcPr>
          <w:p w:rsidR="00910FEB" w:rsidRPr="002C6F28" w:rsidRDefault="00910FEB" w:rsidP="005C7399">
            <w:pPr>
              <w:overflowPunct w:val="0"/>
              <w:autoSpaceDE w:val="0"/>
              <w:autoSpaceDN w:val="0"/>
              <w:adjustRightInd w:val="0"/>
              <w:rPr>
                <w:rFonts w:eastAsia="Arial Unicode MS"/>
                <w:color w:val="000000"/>
                <w:sz w:val="20"/>
                <w:szCs w:val="20"/>
                <w:lang w:val="en-US"/>
              </w:rPr>
            </w:pPr>
            <w:r w:rsidRPr="002C6F28">
              <w:rPr>
                <w:sz w:val="20"/>
                <w:szCs w:val="20"/>
              </w:rPr>
              <w:t>Havai elektrik hatları</w:t>
            </w:r>
          </w:p>
        </w:tc>
        <w:tc>
          <w:tcPr>
            <w:tcW w:w="638" w:type="dxa"/>
            <w:gridSpan w:val="3"/>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30.</w:t>
            </w:r>
          </w:p>
        </w:tc>
        <w:tc>
          <w:tcPr>
            <w:tcW w:w="757" w:type="dxa"/>
            <w:gridSpan w:val="7"/>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(1)</w:t>
            </w:r>
          </w:p>
        </w:tc>
        <w:tc>
          <w:tcPr>
            <w:tcW w:w="6331" w:type="dxa"/>
            <w:gridSpan w:val="17"/>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Fazla yüksek voltajda hat taşıyan her direk veya fazla voltaj hatlarına kafa kemiği ve çaprazlama kemik işareti ile işaretlenmiş makul büyüklükte dayanıklı ve görülebilecek bir levha veya ona eşit uygun bir ihtar takılır ve ayrıca Müdürce onaylanmış tipte tırmanmayı önleyen bir tertibat alınır.</w:t>
            </w:r>
          </w:p>
        </w:tc>
      </w:tr>
      <w:tr w:rsidR="00910FEB" w:rsidRPr="002149A7" w:rsidTr="00910FEB">
        <w:trPr>
          <w:trHeight w:val="14"/>
        </w:trPr>
        <w:tc>
          <w:tcPr>
            <w:tcW w:w="1107" w:type="dxa"/>
            <w:tcBorders>
              <w:top w:val="nil"/>
              <w:left w:val="nil"/>
              <w:bottom w:val="nil"/>
              <w:right w:val="nil"/>
            </w:tcBorders>
          </w:tcPr>
          <w:p w:rsidR="00910FEB" w:rsidRPr="002C6F28" w:rsidRDefault="00910FEB" w:rsidP="005C7399">
            <w:pPr>
              <w:overflowPunct w:val="0"/>
              <w:autoSpaceDE w:val="0"/>
              <w:autoSpaceDN w:val="0"/>
              <w:adjustRightInd w:val="0"/>
              <w:rPr>
                <w:rFonts w:eastAsia="Arial Unicode MS"/>
                <w:color w:val="000000"/>
                <w:sz w:val="20"/>
                <w:szCs w:val="20"/>
                <w:lang w:val="en-US"/>
              </w:rPr>
            </w:pPr>
          </w:p>
        </w:tc>
        <w:tc>
          <w:tcPr>
            <w:tcW w:w="638" w:type="dxa"/>
            <w:gridSpan w:val="3"/>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757" w:type="dxa"/>
            <w:gridSpan w:val="7"/>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(2)</w:t>
            </w:r>
          </w:p>
        </w:tc>
        <w:tc>
          <w:tcPr>
            <w:tcW w:w="6331" w:type="dxa"/>
            <w:gridSpan w:val="17"/>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Müdürce onaylanmış tipte aletlerle izolatör denemesi, ölçme ve izolatörleri temizleme dışında işçilerin çalışmakta olduğu elektrik hatlarındaki akım, beslenme kaynağından kesilir.Ancak kauçuk halı kullanılmaması mümkün olduğu hallerde kauçuk halı ile birlikte yalıtkan saplı aletlerle beraber plastik eldiven kullanılması şartıyle, orta voltajı aşmayan voltajdaki hatların akımının kesilmesi geçerli değildir.</w:t>
            </w:r>
          </w:p>
        </w:tc>
      </w:tr>
      <w:tr w:rsidR="00910FEB" w:rsidRPr="002149A7" w:rsidTr="00910FEB">
        <w:trPr>
          <w:trHeight w:val="14"/>
        </w:trPr>
        <w:tc>
          <w:tcPr>
            <w:tcW w:w="1107" w:type="dxa"/>
            <w:tcBorders>
              <w:top w:val="nil"/>
              <w:left w:val="nil"/>
              <w:bottom w:val="nil"/>
              <w:right w:val="nil"/>
            </w:tcBorders>
          </w:tcPr>
          <w:p w:rsidR="00910FEB" w:rsidRPr="002C6F28" w:rsidRDefault="00910FEB" w:rsidP="005C7399">
            <w:pPr>
              <w:overflowPunct w:val="0"/>
              <w:autoSpaceDE w:val="0"/>
              <w:autoSpaceDN w:val="0"/>
              <w:adjustRightInd w:val="0"/>
              <w:rPr>
                <w:rFonts w:eastAsia="Arial Unicode MS"/>
                <w:color w:val="000000"/>
                <w:sz w:val="20"/>
                <w:szCs w:val="20"/>
                <w:lang w:val="en-US"/>
              </w:rPr>
            </w:pPr>
          </w:p>
        </w:tc>
        <w:tc>
          <w:tcPr>
            <w:tcW w:w="638" w:type="dxa"/>
            <w:gridSpan w:val="3"/>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757" w:type="dxa"/>
            <w:gridSpan w:val="7"/>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(3)</w:t>
            </w:r>
          </w:p>
        </w:tc>
        <w:tc>
          <w:tcPr>
            <w:tcW w:w="6331" w:type="dxa"/>
            <w:gridSpan w:val="17"/>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Telgraf hatları etkilendiğinde, çıplak elektrik hatları 33'üncü maddede belirtilen şartlara da bağlı olur.</w:t>
            </w:r>
          </w:p>
        </w:tc>
      </w:tr>
      <w:tr w:rsidR="00910FEB" w:rsidRPr="002149A7" w:rsidTr="00910FEB">
        <w:trPr>
          <w:trHeight w:val="14"/>
        </w:trPr>
        <w:tc>
          <w:tcPr>
            <w:tcW w:w="1107" w:type="dxa"/>
            <w:vMerge w:val="restart"/>
            <w:tcBorders>
              <w:top w:val="nil"/>
              <w:left w:val="nil"/>
              <w:right w:val="nil"/>
            </w:tcBorders>
            <w:hideMark/>
          </w:tcPr>
          <w:p w:rsidR="00910FEB" w:rsidRPr="002C6F28" w:rsidRDefault="00910FEB" w:rsidP="005C7399">
            <w:pPr>
              <w:overflowPunct w:val="0"/>
              <w:autoSpaceDE w:val="0"/>
              <w:autoSpaceDN w:val="0"/>
              <w:adjustRightInd w:val="0"/>
              <w:ind w:right="-142"/>
              <w:rPr>
                <w:rFonts w:eastAsia="Arial Unicode MS"/>
                <w:color w:val="000000"/>
                <w:sz w:val="20"/>
                <w:szCs w:val="20"/>
                <w:lang w:val="en-US"/>
              </w:rPr>
            </w:pPr>
            <w:r w:rsidRPr="002C6F28">
              <w:rPr>
                <w:sz w:val="20"/>
                <w:szCs w:val="20"/>
              </w:rPr>
              <w:t>Aynı direkteki alçak voltaj yüklü voltaj ve fazla yüklü voltajla ilgili şartlar.</w:t>
            </w:r>
          </w:p>
        </w:tc>
        <w:tc>
          <w:tcPr>
            <w:tcW w:w="638" w:type="dxa"/>
            <w:gridSpan w:val="3"/>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31.</w:t>
            </w:r>
          </w:p>
        </w:tc>
        <w:tc>
          <w:tcPr>
            <w:tcW w:w="7087" w:type="dxa"/>
            <w:gridSpan w:val="24"/>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Alçak veya orta ve yüksek, voltaj yüksek ve fazla yüksek voltaj veya dört sistemin nerhangi bir birleşimi, aynı direkler ve desteklerde karıştığında, aşağıdaki şartlar uygulanır.</w:t>
            </w:r>
          </w:p>
        </w:tc>
      </w:tr>
      <w:tr w:rsidR="00910FEB" w:rsidRPr="002149A7" w:rsidTr="00910FEB">
        <w:trPr>
          <w:trHeight w:val="14"/>
        </w:trPr>
        <w:tc>
          <w:tcPr>
            <w:tcW w:w="1107" w:type="dxa"/>
            <w:vMerge/>
            <w:tcBorders>
              <w:left w:val="nil"/>
              <w:right w:val="nil"/>
            </w:tcBorders>
          </w:tcPr>
          <w:p w:rsidR="00910FEB" w:rsidRPr="002C6F28" w:rsidRDefault="00910FEB" w:rsidP="005C7399">
            <w:pPr>
              <w:overflowPunct w:val="0"/>
              <w:autoSpaceDE w:val="0"/>
              <w:autoSpaceDN w:val="0"/>
              <w:adjustRightInd w:val="0"/>
              <w:rPr>
                <w:rFonts w:eastAsia="Arial Unicode MS"/>
                <w:color w:val="000000"/>
                <w:sz w:val="20"/>
                <w:szCs w:val="20"/>
                <w:lang w:val="en-US"/>
              </w:rPr>
            </w:pPr>
          </w:p>
        </w:tc>
        <w:tc>
          <w:tcPr>
            <w:tcW w:w="638" w:type="dxa"/>
            <w:gridSpan w:val="3"/>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01" w:type="dxa"/>
            <w:gridSpan w:val="4"/>
            <w:tcBorders>
              <w:top w:val="nil"/>
              <w:left w:val="nil"/>
              <w:bottom w:val="nil"/>
              <w:right w:val="nil"/>
            </w:tcBorders>
            <w:hideMark/>
          </w:tcPr>
          <w:p w:rsidR="00910FEB" w:rsidRPr="002149A7" w:rsidRDefault="00910FEB" w:rsidP="005C7399">
            <w:pPr>
              <w:overflowPunct w:val="0"/>
              <w:autoSpaceDE w:val="0"/>
              <w:autoSpaceDN w:val="0"/>
              <w:adjustRightInd w:val="0"/>
              <w:ind w:right="-108"/>
              <w:rPr>
                <w:rFonts w:eastAsia="Arial Unicode MS"/>
                <w:color w:val="000000"/>
                <w:lang w:val="en-US"/>
              </w:rPr>
            </w:pPr>
            <w:r w:rsidRPr="002149A7">
              <w:t>(a)</w:t>
            </w:r>
          </w:p>
        </w:tc>
        <w:tc>
          <w:tcPr>
            <w:tcW w:w="6487" w:type="dxa"/>
            <w:gridSpan w:val="20"/>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Yıldız bağlantılı sistemde nötr noktanın işlenmesine ilişkin 14(c) maddesi kuralları uygulanır;</w:t>
            </w:r>
          </w:p>
        </w:tc>
      </w:tr>
      <w:tr w:rsidR="00910FEB" w:rsidRPr="002149A7" w:rsidTr="00910FEB">
        <w:trPr>
          <w:trHeight w:val="14"/>
        </w:trPr>
        <w:tc>
          <w:tcPr>
            <w:tcW w:w="1107" w:type="dxa"/>
            <w:vMerge/>
            <w:tcBorders>
              <w:left w:val="nil"/>
              <w:bottom w:val="nil"/>
              <w:right w:val="nil"/>
            </w:tcBorders>
          </w:tcPr>
          <w:p w:rsidR="00910FEB" w:rsidRPr="002C6F28" w:rsidRDefault="00910FEB" w:rsidP="005C7399">
            <w:pPr>
              <w:overflowPunct w:val="0"/>
              <w:autoSpaceDE w:val="0"/>
              <w:autoSpaceDN w:val="0"/>
              <w:adjustRightInd w:val="0"/>
              <w:rPr>
                <w:rFonts w:eastAsia="Arial Unicode MS"/>
                <w:color w:val="000000"/>
                <w:sz w:val="20"/>
                <w:szCs w:val="20"/>
                <w:lang w:val="en-US"/>
              </w:rPr>
            </w:pPr>
          </w:p>
        </w:tc>
        <w:tc>
          <w:tcPr>
            <w:tcW w:w="638" w:type="dxa"/>
            <w:gridSpan w:val="3"/>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01" w:type="dxa"/>
            <w:gridSpan w:val="4"/>
            <w:tcBorders>
              <w:top w:val="nil"/>
              <w:left w:val="nil"/>
              <w:bottom w:val="nil"/>
              <w:right w:val="nil"/>
            </w:tcBorders>
            <w:hideMark/>
          </w:tcPr>
          <w:p w:rsidR="00910FEB" w:rsidRPr="002149A7" w:rsidRDefault="00910FEB" w:rsidP="005C7399">
            <w:pPr>
              <w:overflowPunct w:val="0"/>
              <w:autoSpaceDE w:val="0"/>
              <w:autoSpaceDN w:val="0"/>
              <w:adjustRightInd w:val="0"/>
              <w:ind w:right="-108"/>
              <w:rPr>
                <w:rFonts w:eastAsia="Arial Unicode MS"/>
                <w:color w:val="000000"/>
                <w:lang w:val="en-US"/>
              </w:rPr>
            </w:pPr>
            <w:r w:rsidRPr="002149A7">
              <w:t>(b)</w:t>
            </w:r>
          </w:p>
        </w:tc>
        <w:tc>
          <w:tcPr>
            <w:tcW w:w="6487" w:type="dxa"/>
            <w:gridSpan w:val="20"/>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Ana yüksek ve fazla yüksek voltaj dağıtım şebekesi, normal tam yüksek akımdan fazla olan ve % 100'ü aşmayan bir aşırı yükte beş saniye içinde devre açmak için doğal olarak ayarlanmış sigorta, devre kesiciligi ve uyarma bobinleri ile her fazda korunmalıdır;</w:t>
            </w:r>
          </w:p>
        </w:tc>
      </w:tr>
      <w:tr w:rsidR="00910FEB" w:rsidRPr="002149A7" w:rsidTr="00910FEB">
        <w:trPr>
          <w:trHeight w:val="14"/>
        </w:trPr>
        <w:tc>
          <w:tcPr>
            <w:tcW w:w="1107" w:type="dxa"/>
            <w:tcBorders>
              <w:top w:val="nil"/>
              <w:left w:val="nil"/>
              <w:bottom w:val="nil"/>
              <w:right w:val="nil"/>
            </w:tcBorders>
          </w:tcPr>
          <w:p w:rsidR="00910FEB" w:rsidRPr="002C6F28" w:rsidRDefault="00910FEB" w:rsidP="005C7399">
            <w:pPr>
              <w:overflowPunct w:val="0"/>
              <w:autoSpaceDE w:val="0"/>
              <w:autoSpaceDN w:val="0"/>
              <w:adjustRightInd w:val="0"/>
              <w:rPr>
                <w:rFonts w:eastAsia="Arial Unicode MS"/>
                <w:color w:val="000000"/>
                <w:sz w:val="20"/>
                <w:szCs w:val="20"/>
                <w:lang w:val="en-US"/>
              </w:rPr>
            </w:pPr>
          </w:p>
        </w:tc>
        <w:tc>
          <w:tcPr>
            <w:tcW w:w="638" w:type="dxa"/>
            <w:gridSpan w:val="3"/>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01" w:type="dxa"/>
            <w:gridSpan w:val="4"/>
            <w:tcBorders>
              <w:top w:val="nil"/>
              <w:left w:val="nil"/>
              <w:bottom w:val="nil"/>
              <w:right w:val="nil"/>
            </w:tcBorders>
            <w:hideMark/>
          </w:tcPr>
          <w:p w:rsidR="00910FEB" w:rsidRPr="002149A7" w:rsidRDefault="00910FEB" w:rsidP="005C7399">
            <w:pPr>
              <w:overflowPunct w:val="0"/>
              <w:autoSpaceDE w:val="0"/>
              <w:autoSpaceDN w:val="0"/>
              <w:adjustRightInd w:val="0"/>
              <w:ind w:right="-108"/>
              <w:rPr>
                <w:rFonts w:eastAsia="Arial Unicode MS"/>
                <w:color w:val="000000"/>
                <w:lang w:val="en-US"/>
              </w:rPr>
            </w:pPr>
            <w:r w:rsidRPr="002149A7">
              <w:t>(c)</w:t>
            </w:r>
          </w:p>
        </w:tc>
        <w:tc>
          <w:tcPr>
            <w:tcW w:w="6487" w:type="dxa"/>
            <w:gridSpan w:val="20"/>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10 kilovat amper güç altındaki fazla yüksek voltajlı transformatörler için sigorta takarken özel tedbirler alınmalıdır.</w:t>
            </w:r>
          </w:p>
        </w:tc>
      </w:tr>
      <w:tr w:rsidR="00910FEB" w:rsidRPr="002149A7" w:rsidTr="00910FEB">
        <w:trPr>
          <w:trHeight w:val="14"/>
        </w:trPr>
        <w:tc>
          <w:tcPr>
            <w:tcW w:w="1107" w:type="dxa"/>
            <w:tcBorders>
              <w:top w:val="nil"/>
              <w:left w:val="nil"/>
              <w:bottom w:val="nil"/>
              <w:right w:val="nil"/>
            </w:tcBorders>
          </w:tcPr>
          <w:p w:rsidR="00910FEB" w:rsidRPr="002C6F28" w:rsidRDefault="00910FEB" w:rsidP="005C7399">
            <w:pPr>
              <w:overflowPunct w:val="0"/>
              <w:autoSpaceDE w:val="0"/>
              <w:autoSpaceDN w:val="0"/>
              <w:adjustRightInd w:val="0"/>
              <w:rPr>
                <w:rFonts w:eastAsia="Arial Unicode MS"/>
                <w:color w:val="000000"/>
                <w:sz w:val="20"/>
                <w:szCs w:val="20"/>
                <w:lang w:val="en-US"/>
              </w:rPr>
            </w:pPr>
          </w:p>
        </w:tc>
        <w:tc>
          <w:tcPr>
            <w:tcW w:w="638" w:type="dxa"/>
            <w:gridSpan w:val="3"/>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01" w:type="dxa"/>
            <w:gridSpan w:val="4"/>
            <w:tcBorders>
              <w:top w:val="nil"/>
              <w:left w:val="nil"/>
              <w:bottom w:val="nil"/>
              <w:right w:val="nil"/>
            </w:tcBorders>
            <w:hideMark/>
          </w:tcPr>
          <w:p w:rsidR="00910FEB" w:rsidRPr="002149A7" w:rsidRDefault="00910FEB" w:rsidP="005C7399">
            <w:pPr>
              <w:overflowPunct w:val="0"/>
              <w:autoSpaceDE w:val="0"/>
              <w:autoSpaceDN w:val="0"/>
              <w:adjustRightInd w:val="0"/>
              <w:ind w:right="-108"/>
              <w:rPr>
                <w:rFonts w:eastAsia="Arial Unicode MS"/>
                <w:color w:val="000000"/>
                <w:lang w:val="en-US"/>
              </w:rPr>
            </w:pPr>
            <w:r w:rsidRPr="002149A7">
              <w:t>(d)</w:t>
            </w:r>
          </w:p>
        </w:tc>
        <w:tc>
          <w:tcPr>
            <w:tcW w:w="6487" w:type="dxa"/>
            <w:gridSpan w:val="20"/>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Çeşitli voltajlardaki destek hatlar, yatay veya dikey olarak direkte ölçüler lerde ayrılır:-</w:t>
            </w:r>
          </w:p>
        </w:tc>
      </w:tr>
      <w:tr w:rsidR="00910FEB" w:rsidRPr="002149A7" w:rsidTr="00910FEB">
        <w:trPr>
          <w:trHeight w:val="14"/>
        </w:trPr>
        <w:tc>
          <w:tcPr>
            <w:tcW w:w="1107" w:type="dxa"/>
            <w:tcBorders>
              <w:top w:val="nil"/>
              <w:left w:val="nil"/>
              <w:bottom w:val="nil"/>
              <w:right w:val="nil"/>
            </w:tcBorders>
          </w:tcPr>
          <w:p w:rsidR="00910FEB" w:rsidRPr="002C6F28" w:rsidRDefault="00910FEB" w:rsidP="005C7399">
            <w:pPr>
              <w:overflowPunct w:val="0"/>
              <w:autoSpaceDE w:val="0"/>
              <w:autoSpaceDN w:val="0"/>
              <w:adjustRightInd w:val="0"/>
              <w:rPr>
                <w:rFonts w:eastAsia="Arial Unicode MS"/>
                <w:color w:val="000000"/>
                <w:sz w:val="20"/>
                <w:szCs w:val="20"/>
                <w:lang w:val="en-US"/>
              </w:rPr>
            </w:pPr>
          </w:p>
        </w:tc>
        <w:tc>
          <w:tcPr>
            <w:tcW w:w="638" w:type="dxa"/>
            <w:gridSpan w:val="3"/>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01" w:type="dxa"/>
            <w:gridSpan w:val="4"/>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914" w:type="dxa"/>
            <w:gridSpan w:val="12"/>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(i)</w:t>
            </w:r>
          </w:p>
        </w:tc>
        <w:tc>
          <w:tcPr>
            <w:tcW w:w="2375" w:type="dxa"/>
            <w:gridSpan w:val="5"/>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Alçak veya orta ve yüksek voltaj arasında</w:t>
            </w:r>
          </w:p>
        </w:tc>
        <w:tc>
          <w:tcPr>
            <w:tcW w:w="3198" w:type="dxa"/>
            <w:gridSpan w:val="3"/>
            <w:tcBorders>
              <w:top w:val="nil"/>
              <w:left w:val="nil"/>
              <w:bottom w:val="nil"/>
              <w:right w:val="nil"/>
            </w:tcBorders>
            <w:hideMark/>
          </w:tcPr>
          <w:p w:rsidR="00910FEB" w:rsidRPr="002149A7" w:rsidRDefault="00910FEB" w:rsidP="005C7399">
            <w:pPr>
              <w:overflowPunct w:val="0"/>
              <w:autoSpaceDE w:val="0"/>
              <w:autoSpaceDN w:val="0"/>
              <w:adjustRightInd w:val="0"/>
              <w:ind w:right="-104"/>
              <w:rPr>
                <w:rFonts w:eastAsia="Arial Unicode MS"/>
                <w:color w:val="000000"/>
                <w:lang w:val="en-US"/>
              </w:rPr>
            </w:pPr>
            <w:r w:rsidRPr="002149A7">
              <w:t>her iki set de tam voltaj için toprağa izole edilmişse 3 ayak ve yüksek voltaj hattı izole edilmemişse 5 ayak;</w:t>
            </w:r>
          </w:p>
        </w:tc>
      </w:tr>
      <w:tr w:rsidR="00910FEB" w:rsidRPr="002149A7" w:rsidTr="00910FEB">
        <w:trPr>
          <w:trHeight w:val="14"/>
        </w:trPr>
        <w:tc>
          <w:tcPr>
            <w:tcW w:w="1107" w:type="dxa"/>
            <w:tcBorders>
              <w:top w:val="nil"/>
              <w:left w:val="nil"/>
              <w:bottom w:val="nil"/>
              <w:right w:val="nil"/>
            </w:tcBorders>
          </w:tcPr>
          <w:p w:rsidR="00910FEB" w:rsidRPr="002C6F28" w:rsidRDefault="00910FEB" w:rsidP="005C7399">
            <w:pPr>
              <w:overflowPunct w:val="0"/>
              <w:autoSpaceDE w:val="0"/>
              <w:autoSpaceDN w:val="0"/>
              <w:adjustRightInd w:val="0"/>
              <w:rPr>
                <w:rFonts w:eastAsia="Arial Unicode MS"/>
                <w:color w:val="000000"/>
                <w:sz w:val="20"/>
                <w:szCs w:val="20"/>
                <w:lang w:val="en-US"/>
              </w:rPr>
            </w:pPr>
          </w:p>
        </w:tc>
        <w:tc>
          <w:tcPr>
            <w:tcW w:w="638" w:type="dxa"/>
            <w:gridSpan w:val="3"/>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01" w:type="dxa"/>
            <w:gridSpan w:val="4"/>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914" w:type="dxa"/>
            <w:gridSpan w:val="12"/>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(ii)</w:t>
            </w:r>
          </w:p>
        </w:tc>
        <w:tc>
          <w:tcPr>
            <w:tcW w:w="2375" w:type="dxa"/>
            <w:gridSpan w:val="5"/>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Alçak veya orta ve fazla yüksek voltaj arasında</w:t>
            </w:r>
          </w:p>
        </w:tc>
        <w:tc>
          <w:tcPr>
            <w:tcW w:w="3198" w:type="dxa"/>
            <w:gridSpan w:val="3"/>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5 ayak;</w:t>
            </w:r>
          </w:p>
        </w:tc>
      </w:tr>
      <w:tr w:rsidR="00910FEB" w:rsidRPr="002149A7" w:rsidTr="00910FEB">
        <w:trPr>
          <w:trHeight w:val="14"/>
        </w:trPr>
        <w:tc>
          <w:tcPr>
            <w:tcW w:w="1107" w:type="dxa"/>
            <w:tcBorders>
              <w:top w:val="nil"/>
              <w:left w:val="nil"/>
              <w:bottom w:val="nil"/>
              <w:right w:val="nil"/>
            </w:tcBorders>
          </w:tcPr>
          <w:p w:rsidR="00910FEB" w:rsidRPr="002C6F28" w:rsidRDefault="00910FEB" w:rsidP="005C7399">
            <w:pPr>
              <w:overflowPunct w:val="0"/>
              <w:autoSpaceDE w:val="0"/>
              <w:autoSpaceDN w:val="0"/>
              <w:adjustRightInd w:val="0"/>
              <w:rPr>
                <w:rFonts w:eastAsia="Arial Unicode MS"/>
                <w:color w:val="000000"/>
                <w:sz w:val="20"/>
                <w:szCs w:val="20"/>
                <w:lang w:val="en-US"/>
              </w:rPr>
            </w:pPr>
          </w:p>
        </w:tc>
        <w:tc>
          <w:tcPr>
            <w:tcW w:w="638" w:type="dxa"/>
            <w:gridSpan w:val="3"/>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01" w:type="dxa"/>
            <w:gridSpan w:val="4"/>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914" w:type="dxa"/>
            <w:gridSpan w:val="12"/>
            <w:tcBorders>
              <w:top w:val="nil"/>
              <w:left w:val="nil"/>
              <w:bottom w:val="nil"/>
              <w:right w:val="nil"/>
            </w:tcBorders>
            <w:hideMark/>
          </w:tcPr>
          <w:p w:rsidR="00910FEB" w:rsidRPr="002149A7" w:rsidRDefault="00910FEB" w:rsidP="005C7399">
            <w:pPr>
              <w:overflowPunct w:val="0"/>
              <w:autoSpaceDE w:val="0"/>
              <w:autoSpaceDN w:val="0"/>
              <w:adjustRightInd w:val="0"/>
              <w:ind w:right="-108"/>
              <w:rPr>
                <w:rFonts w:eastAsia="Arial Unicode MS"/>
                <w:color w:val="000000"/>
                <w:lang w:val="en-US"/>
              </w:rPr>
            </w:pPr>
            <w:r w:rsidRPr="002149A7">
              <w:t>(iii)</w:t>
            </w:r>
          </w:p>
        </w:tc>
        <w:tc>
          <w:tcPr>
            <w:tcW w:w="2375" w:type="dxa"/>
            <w:gridSpan w:val="5"/>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Yüksek veya fazla yüksek voltaj arasında</w:t>
            </w:r>
          </w:p>
        </w:tc>
        <w:tc>
          <w:tcPr>
            <w:tcW w:w="3198" w:type="dxa"/>
            <w:gridSpan w:val="3"/>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5 ayak;</w:t>
            </w:r>
          </w:p>
        </w:tc>
      </w:tr>
      <w:tr w:rsidR="00910FEB" w:rsidRPr="002149A7" w:rsidTr="00910FEB">
        <w:trPr>
          <w:trHeight w:val="14"/>
        </w:trPr>
        <w:tc>
          <w:tcPr>
            <w:tcW w:w="1107" w:type="dxa"/>
            <w:tcBorders>
              <w:top w:val="nil"/>
              <w:left w:val="nil"/>
              <w:bottom w:val="nil"/>
              <w:right w:val="nil"/>
            </w:tcBorders>
          </w:tcPr>
          <w:p w:rsidR="00910FEB" w:rsidRPr="002C6F28" w:rsidRDefault="00910FEB" w:rsidP="005C7399">
            <w:pPr>
              <w:overflowPunct w:val="0"/>
              <w:autoSpaceDE w:val="0"/>
              <w:autoSpaceDN w:val="0"/>
              <w:adjustRightInd w:val="0"/>
              <w:rPr>
                <w:rFonts w:eastAsia="Arial Unicode MS"/>
                <w:color w:val="000000"/>
                <w:sz w:val="20"/>
                <w:szCs w:val="20"/>
                <w:lang w:val="en-US"/>
              </w:rPr>
            </w:pPr>
          </w:p>
        </w:tc>
        <w:tc>
          <w:tcPr>
            <w:tcW w:w="638" w:type="dxa"/>
            <w:gridSpan w:val="3"/>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01" w:type="dxa"/>
            <w:gridSpan w:val="4"/>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914" w:type="dxa"/>
            <w:gridSpan w:val="12"/>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(ıv)</w:t>
            </w:r>
          </w:p>
        </w:tc>
        <w:tc>
          <w:tcPr>
            <w:tcW w:w="2375" w:type="dxa"/>
            <w:gridSpan w:val="5"/>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Fazla yüksek voltaj ve fazla yüksek voltaj arasında.</w:t>
            </w:r>
          </w:p>
        </w:tc>
        <w:tc>
          <w:tcPr>
            <w:tcW w:w="3198" w:type="dxa"/>
            <w:gridSpan w:val="3"/>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5 ayak;</w:t>
            </w:r>
          </w:p>
        </w:tc>
      </w:tr>
      <w:tr w:rsidR="00910FEB" w:rsidRPr="002149A7" w:rsidTr="00910FEB">
        <w:trPr>
          <w:trHeight w:val="14"/>
        </w:trPr>
        <w:tc>
          <w:tcPr>
            <w:tcW w:w="1107" w:type="dxa"/>
            <w:tcBorders>
              <w:top w:val="nil"/>
              <w:left w:val="nil"/>
              <w:bottom w:val="nil"/>
              <w:right w:val="nil"/>
            </w:tcBorders>
          </w:tcPr>
          <w:p w:rsidR="00910FEB" w:rsidRPr="002C6F28" w:rsidRDefault="00910FEB" w:rsidP="005C7399">
            <w:pPr>
              <w:overflowPunct w:val="0"/>
              <w:autoSpaceDE w:val="0"/>
              <w:autoSpaceDN w:val="0"/>
              <w:adjustRightInd w:val="0"/>
              <w:rPr>
                <w:rFonts w:eastAsia="Arial Unicode MS"/>
                <w:color w:val="000000"/>
                <w:sz w:val="20"/>
                <w:szCs w:val="20"/>
                <w:lang w:val="en-US"/>
              </w:rPr>
            </w:pPr>
          </w:p>
        </w:tc>
        <w:tc>
          <w:tcPr>
            <w:tcW w:w="638" w:type="dxa"/>
            <w:gridSpan w:val="3"/>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01" w:type="dxa"/>
            <w:gridSpan w:val="4"/>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914" w:type="dxa"/>
            <w:gridSpan w:val="12"/>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(v)</w:t>
            </w:r>
          </w:p>
        </w:tc>
        <w:tc>
          <w:tcPr>
            <w:tcW w:w="5573" w:type="dxa"/>
            <w:gridSpan w:val="8"/>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22. maddede tarif edildiği şekilde rüzgâr basıncı ve ısı yükselmesi son dereceleri altında, aralığın merkezinde teller arasındaki ayrılık yukardaki mesafelerin yarısından az olamaz;</w:t>
            </w:r>
          </w:p>
        </w:tc>
      </w:tr>
      <w:tr w:rsidR="00910FEB" w:rsidRPr="002149A7" w:rsidTr="00910FEB">
        <w:trPr>
          <w:trHeight w:val="14"/>
        </w:trPr>
        <w:tc>
          <w:tcPr>
            <w:tcW w:w="1107" w:type="dxa"/>
            <w:tcBorders>
              <w:top w:val="nil"/>
              <w:left w:val="nil"/>
              <w:bottom w:val="nil"/>
              <w:right w:val="nil"/>
            </w:tcBorders>
          </w:tcPr>
          <w:p w:rsidR="00910FEB" w:rsidRPr="002C6F28" w:rsidRDefault="00910FEB" w:rsidP="005C7399">
            <w:pPr>
              <w:overflowPunct w:val="0"/>
              <w:autoSpaceDE w:val="0"/>
              <w:autoSpaceDN w:val="0"/>
              <w:adjustRightInd w:val="0"/>
              <w:rPr>
                <w:rFonts w:eastAsia="Arial Unicode MS"/>
                <w:color w:val="000000"/>
                <w:sz w:val="20"/>
                <w:szCs w:val="20"/>
                <w:lang w:val="en-US"/>
              </w:rPr>
            </w:pPr>
          </w:p>
        </w:tc>
        <w:tc>
          <w:tcPr>
            <w:tcW w:w="638" w:type="dxa"/>
            <w:gridSpan w:val="3"/>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01" w:type="dxa"/>
            <w:gridSpan w:val="4"/>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914" w:type="dxa"/>
            <w:gridSpan w:val="12"/>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(vı)</w:t>
            </w:r>
          </w:p>
        </w:tc>
        <w:tc>
          <w:tcPr>
            <w:tcW w:w="5573" w:type="dxa"/>
            <w:gridSpan w:val="8"/>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Yukardaki {i) ve (ii) bendlerinde gösterilen hallerdeki direkler arasındaki mesafelendirme 165 ayağı aşamaz</w:t>
            </w:r>
          </w:p>
        </w:tc>
      </w:tr>
      <w:tr w:rsidR="00910FEB" w:rsidRPr="002149A7" w:rsidTr="00910FEB">
        <w:trPr>
          <w:trHeight w:val="14"/>
        </w:trPr>
        <w:tc>
          <w:tcPr>
            <w:tcW w:w="1107" w:type="dxa"/>
            <w:tcBorders>
              <w:top w:val="nil"/>
              <w:left w:val="nil"/>
              <w:bottom w:val="nil"/>
              <w:right w:val="nil"/>
            </w:tcBorders>
          </w:tcPr>
          <w:p w:rsidR="00910FEB" w:rsidRPr="002C6F28" w:rsidRDefault="00910FEB" w:rsidP="005C7399">
            <w:pPr>
              <w:overflowPunct w:val="0"/>
              <w:autoSpaceDE w:val="0"/>
              <w:autoSpaceDN w:val="0"/>
              <w:adjustRightInd w:val="0"/>
              <w:rPr>
                <w:rFonts w:eastAsia="Arial Unicode MS"/>
                <w:color w:val="000000"/>
                <w:sz w:val="20"/>
                <w:szCs w:val="20"/>
                <w:lang w:val="en-US"/>
              </w:rPr>
            </w:pPr>
          </w:p>
        </w:tc>
        <w:tc>
          <w:tcPr>
            <w:tcW w:w="638" w:type="dxa"/>
            <w:gridSpan w:val="3"/>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01" w:type="dxa"/>
            <w:gridSpan w:val="4"/>
            <w:tcBorders>
              <w:top w:val="nil"/>
              <w:left w:val="nil"/>
              <w:bottom w:val="nil"/>
              <w:right w:val="nil"/>
            </w:tcBorders>
            <w:hideMark/>
          </w:tcPr>
          <w:p w:rsidR="00910FEB" w:rsidRPr="002149A7" w:rsidRDefault="00910FEB" w:rsidP="005C7399">
            <w:pPr>
              <w:overflowPunct w:val="0"/>
              <w:autoSpaceDE w:val="0"/>
              <w:autoSpaceDN w:val="0"/>
              <w:adjustRightInd w:val="0"/>
              <w:ind w:right="-108"/>
              <w:rPr>
                <w:rFonts w:eastAsia="Arial Unicode MS"/>
                <w:color w:val="000000"/>
                <w:lang w:val="en-US"/>
              </w:rPr>
            </w:pPr>
            <w:r w:rsidRPr="002149A7">
              <w:t>(e)</w:t>
            </w:r>
          </w:p>
        </w:tc>
        <w:tc>
          <w:tcPr>
            <w:tcW w:w="6487" w:type="dxa"/>
            <w:gridSpan w:val="20"/>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20. madde kurallarına bakılmaksızın yukarıdaki yapıda kullanılacak olan kondüktörünü asgari hacmi 0.128 inç çaptan az olamaz;</w:t>
            </w:r>
          </w:p>
        </w:tc>
      </w:tr>
      <w:tr w:rsidR="00910FEB" w:rsidRPr="002149A7" w:rsidTr="00910FEB">
        <w:trPr>
          <w:trHeight w:val="14"/>
        </w:trPr>
        <w:tc>
          <w:tcPr>
            <w:tcW w:w="1107" w:type="dxa"/>
            <w:tcBorders>
              <w:top w:val="nil"/>
              <w:left w:val="nil"/>
              <w:bottom w:val="nil"/>
              <w:right w:val="nil"/>
            </w:tcBorders>
          </w:tcPr>
          <w:p w:rsidR="00910FEB" w:rsidRPr="002C6F28" w:rsidRDefault="00910FEB" w:rsidP="005C7399">
            <w:pPr>
              <w:overflowPunct w:val="0"/>
              <w:autoSpaceDE w:val="0"/>
              <w:autoSpaceDN w:val="0"/>
              <w:adjustRightInd w:val="0"/>
              <w:rPr>
                <w:rFonts w:eastAsia="Arial Unicode MS"/>
                <w:color w:val="000000"/>
                <w:sz w:val="20"/>
                <w:szCs w:val="20"/>
                <w:lang w:val="en-US"/>
              </w:rPr>
            </w:pPr>
          </w:p>
        </w:tc>
        <w:tc>
          <w:tcPr>
            <w:tcW w:w="638" w:type="dxa"/>
            <w:gridSpan w:val="3"/>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01" w:type="dxa"/>
            <w:gridSpan w:val="4"/>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(f)</w:t>
            </w:r>
          </w:p>
        </w:tc>
        <w:tc>
          <w:tcPr>
            <w:tcW w:w="6487" w:type="dxa"/>
            <w:gridSpan w:val="20"/>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Havai trafo merkezlerinde bağlanma yapma amaçları için gerekli olunması dışında hiçbir alçak veya orta voltajlı tel, herhangi bir yüksek voltajlı veya fazla yüksek voltajlı tel üzerinde veya herhangi bir fazla yüksek voltajdaki tel de aynı şekilde olamaz;</w:t>
            </w:r>
          </w:p>
        </w:tc>
      </w:tr>
      <w:tr w:rsidR="00910FEB" w:rsidRPr="002149A7" w:rsidTr="00910FEB">
        <w:trPr>
          <w:trHeight w:val="14"/>
        </w:trPr>
        <w:tc>
          <w:tcPr>
            <w:tcW w:w="1107" w:type="dxa"/>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38" w:type="dxa"/>
            <w:gridSpan w:val="3"/>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01" w:type="dxa"/>
            <w:gridSpan w:val="4"/>
            <w:tcBorders>
              <w:top w:val="nil"/>
              <w:left w:val="nil"/>
              <w:bottom w:val="nil"/>
              <w:right w:val="nil"/>
            </w:tcBorders>
            <w:hideMark/>
          </w:tcPr>
          <w:p w:rsidR="00910FEB" w:rsidRPr="002149A7" w:rsidRDefault="00910FEB" w:rsidP="005C7399">
            <w:pPr>
              <w:overflowPunct w:val="0"/>
              <w:autoSpaceDE w:val="0"/>
              <w:autoSpaceDN w:val="0"/>
              <w:adjustRightInd w:val="0"/>
              <w:ind w:right="-108"/>
              <w:rPr>
                <w:rFonts w:eastAsia="Arial Unicode MS"/>
                <w:color w:val="000000"/>
                <w:lang w:val="en-US"/>
              </w:rPr>
            </w:pPr>
            <w:r w:rsidRPr="002149A7">
              <w:t>(g)</w:t>
            </w:r>
          </w:p>
        </w:tc>
        <w:tc>
          <w:tcPr>
            <w:tcW w:w="6487" w:type="dxa"/>
            <w:gridSpan w:val="20"/>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Havai elektrik hatlarında çalışılırken bu hatları canlı yüksek veya fazla yüksek voltajdaki hatlar civarında ise, elekrostatik endüksiyonu deşarjı için hatları akımdan kestikten sonra ve iş başlamadan önce hatları müessir bir şekilde topraklandırmaya dikkat edilmelidir.</w:t>
            </w:r>
          </w:p>
        </w:tc>
      </w:tr>
      <w:tr w:rsidR="00910FEB" w:rsidRPr="002149A7" w:rsidTr="00910FEB">
        <w:trPr>
          <w:trHeight w:val="14"/>
        </w:trPr>
        <w:tc>
          <w:tcPr>
            <w:tcW w:w="1107" w:type="dxa"/>
            <w:tcBorders>
              <w:top w:val="nil"/>
              <w:left w:val="nil"/>
              <w:bottom w:val="nil"/>
              <w:right w:val="nil"/>
            </w:tcBorders>
            <w:hideMark/>
          </w:tcPr>
          <w:p w:rsidR="00910FEB" w:rsidRPr="002C6F28" w:rsidRDefault="00910FEB" w:rsidP="005C7399">
            <w:pPr>
              <w:overflowPunct w:val="0"/>
              <w:autoSpaceDE w:val="0"/>
              <w:autoSpaceDN w:val="0"/>
              <w:adjustRightInd w:val="0"/>
              <w:rPr>
                <w:rFonts w:eastAsia="Arial Unicode MS"/>
                <w:color w:val="000000"/>
                <w:sz w:val="20"/>
                <w:szCs w:val="20"/>
                <w:lang w:val="en-US"/>
              </w:rPr>
            </w:pPr>
            <w:r w:rsidRPr="002C6F28">
              <w:rPr>
                <w:sz w:val="20"/>
                <w:szCs w:val="20"/>
              </w:rPr>
              <w:t>Elektrik 32 hattı direklerinde telefon hatları.</w:t>
            </w:r>
          </w:p>
        </w:tc>
        <w:tc>
          <w:tcPr>
            <w:tcW w:w="638" w:type="dxa"/>
            <w:gridSpan w:val="3"/>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32.</w:t>
            </w:r>
          </w:p>
        </w:tc>
        <w:tc>
          <w:tcPr>
            <w:tcW w:w="601" w:type="dxa"/>
            <w:gridSpan w:val="4"/>
            <w:tcBorders>
              <w:top w:val="nil"/>
              <w:left w:val="nil"/>
              <w:bottom w:val="nil"/>
              <w:right w:val="nil"/>
            </w:tcBorders>
            <w:hideMark/>
          </w:tcPr>
          <w:p w:rsidR="00910FEB" w:rsidRPr="002149A7" w:rsidRDefault="00910FEB" w:rsidP="005C7399">
            <w:pPr>
              <w:overflowPunct w:val="0"/>
              <w:autoSpaceDE w:val="0"/>
              <w:autoSpaceDN w:val="0"/>
              <w:adjustRightInd w:val="0"/>
              <w:ind w:right="-108"/>
              <w:rPr>
                <w:rFonts w:eastAsia="Arial Unicode MS"/>
                <w:color w:val="000000"/>
                <w:lang w:val="en-US"/>
              </w:rPr>
            </w:pPr>
            <w:r w:rsidRPr="002149A7">
              <w:t>(l)</w:t>
            </w:r>
          </w:p>
        </w:tc>
        <w:tc>
          <w:tcPr>
            <w:tcW w:w="6487" w:type="dxa"/>
            <w:gridSpan w:val="20"/>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işletmelere ait olan ve elektrik hattı direklerine çekilen telefon telleri sert ve işlenmiş bakırdan veya başka uygun maddeden olmalı ve çapları 0.104 inçten az olmamalıdır. Çekilmiş telin en alçak noktaı ile yer arasındaki asgari yükseklik 16 ayak olmalıdır.</w:t>
            </w:r>
          </w:p>
        </w:tc>
      </w:tr>
      <w:tr w:rsidR="00910FEB" w:rsidRPr="002149A7" w:rsidTr="00910FEB">
        <w:trPr>
          <w:trHeight w:val="14"/>
        </w:trPr>
        <w:tc>
          <w:tcPr>
            <w:tcW w:w="1107" w:type="dxa"/>
            <w:tcBorders>
              <w:top w:val="nil"/>
              <w:left w:val="nil"/>
              <w:bottom w:val="nil"/>
              <w:right w:val="nil"/>
            </w:tcBorders>
          </w:tcPr>
          <w:p w:rsidR="00910FEB" w:rsidRPr="002C6F28" w:rsidRDefault="00910FEB" w:rsidP="005C7399">
            <w:pPr>
              <w:overflowPunct w:val="0"/>
              <w:autoSpaceDE w:val="0"/>
              <w:autoSpaceDN w:val="0"/>
              <w:adjustRightInd w:val="0"/>
              <w:rPr>
                <w:rFonts w:eastAsia="Arial Unicode MS"/>
                <w:color w:val="000000"/>
                <w:sz w:val="20"/>
                <w:szCs w:val="20"/>
                <w:lang w:val="en-US"/>
              </w:rPr>
            </w:pPr>
          </w:p>
        </w:tc>
        <w:tc>
          <w:tcPr>
            <w:tcW w:w="638" w:type="dxa"/>
            <w:gridSpan w:val="3"/>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01" w:type="dxa"/>
            <w:gridSpan w:val="4"/>
            <w:tcBorders>
              <w:top w:val="nil"/>
              <w:left w:val="nil"/>
              <w:bottom w:val="nil"/>
              <w:right w:val="nil"/>
            </w:tcBorders>
            <w:hideMark/>
          </w:tcPr>
          <w:p w:rsidR="00910FEB" w:rsidRPr="002149A7" w:rsidRDefault="00910FEB" w:rsidP="005C7399">
            <w:pPr>
              <w:overflowPunct w:val="0"/>
              <w:autoSpaceDE w:val="0"/>
              <w:autoSpaceDN w:val="0"/>
              <w:adjustRightInd w:val="0"/>
              <w:ind w:right="-108"/>
              <w:rPr>
                <w:rFonts w:eastAsia="Arial Unicode MS"/>
                <w:color w:val="000000"/>
                <w:lang w:val="en-US"/>
              </w:rPr>
            </w:pPr>
            <w:r w:rsidRPr="002149A7">
              <w:t>(2)</w:t>
            </w:r>
          </w:p>
        </w:tc>
        <w:tc>
          <w:tcPr>
            <w:tcW w:w="6487" w:type="dxa"/>
            <w:gridSpan w:val="20"/>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Teller yıldırıma karşı gerekli şekilde korunmalı ve sigortaları takılmalıdır.</w:t>
            </w:r>
          </w:p>
        </w:tc>
      </w:tr>
      <w:tr w:rsidR="00910FEB" w:rsidRPr="002149A7" w:rsidTr="00910FEB">
        <w:trPr>
          <w:trHeight w:val="14"/>
        </w:trPr>
        <w:tc>
          <w:tcPr>
            <w:tcW w:w="1107" w:type="dxa"/>
            <w:tcBorders>
              <w:top w:val="nil"/>
              <w:left w:val="nil"/>
              <w:bottom w:val="nil"/>
              <w:right w:val="nil"/>
            </w:tcBorders>
          </w:tcPr>
          <w:p w:rsidR="00910FEB" w:rsidRPr="002C6F28" w:rsidRDefault="00910FEB" w:rsidP="005C7399">
            <w:pPr>
              <w:overflowPunct w:val="0"/>
              <w:autoSpaceDE w:val="0"/>
              <w:autoSpaceDN w:val="0"/>
              <w:adjustRightInd w:val="0"/>
              <w:rPr>
                <w:rFonts w:eastAsia="Arial Unicode MS"/>
                <w:color w:val="000000"/>
                <w:sz w:val="20"/>
                <w:szCs w:val="20"/>
                <w:lang w:val="en-US"/>
              </w:rPr>
            </w:pPr>
          </w:p>
        </w:tc>
        <w:tc>
          <w:tcPr>
            <w:tcW w:w="638" w:type="dxa"/>
            <w:gridSpan w:val="3"/>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01" w:type="dxa"/>
            <w:gridSpan w:val="4"/>
            <w:tcBorders>
              <w:top w:val="nil"/>
              <w:left w:val="nil"/>
              <w:bottom w:val="nil"/>
              <w:right w:val="nil"/>
            </w:tcBorders>
            <w:hideMark/>
          </w:tcPr>
          <w:p w:rsidR="00910FEB" w:rsidRPr="002149A7" w:rsidRDefault="00910FEB" w:rsidP="005C7399">
            <w:pPr>
              <w:overflowPunct w:val="0"/>
              <w:autoSpaceDE w:val="0"/>
              <w:autoSpaceDN w:val="0"/>
              <w:adjustRightInd w:val="0"/>
              <w:ind w:right="-108"/>
              <w:rPr>
                <w:rFonts w:eastAsia="Arial Unicode MS"/>
                <w:color w:val="000000"/>
                <w:lang w:val="en-US"/>
              </w:rPr>
            </w:pPr>
            <w:r w:rsidRPr="002149A7">
              <w:t>(3)</w:t>
            </w:r>
          </w:p>
        </w:tc>
        <w:tc>
          <w:tcPr>
            <w:tcW w:w="6487" w:type="dxa"/>
            <w:gridSpan w:val="20"/>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telefon telleri, yüksek veya fazla yüksek voltajlı tel bulunan direklerde bulunmuyorsa, telefonun yerleştirildiği yerde, bir kondüktörün telefon telleri ile temas etmesi sonucunda veya sızma veya endüksiyon sonucu telefonu kullanan kişinin yaralanma veya Ölme ihtimalini önleyecek düzenlemeler yapılmalıdır.</w:t>
            </w:r>
          </w:p>
        </w:tc>
      </w:tr>
      <w:tr w:rsidR="00910FEB" w:rsidRPr="002149A7" w:rsidTr="00910FEB">
        <w:trPr>
          <w:trHeight w:val="14"/>
        </w:trPr>
        <w:tc>
          <w:tcPr>
            <w:tcW w:w="1107" w:type="dxa"/>
            <w:tcBorders>
              <w:top w:val="nil"/>
              <w:left w:val="nil"/>
              <w:bottom w:val="nil"/>
              <w:right w:val="nil"/>
            </w:tcBorders>
            <w:hideMark/>
          </w:tcPr>
          <w:p w:rsidR="00910FEB" w:rsidRPr="002C6F28" w:rsidRDefault="00910FEB" w:rsidP="005C7399">
            <w:pPr>
              <w:overflowPunct w:val="0"/>
              <w:autoSpaceDE w:val="0"/>
              <w:autoSpaceDN w:val="0"/>
              <w:adjustRightInd w:val="0"/>
              <w:ind w:right="-156"/>
              <w:rPr>
                <w:rFonts w:eastAsia="Arial Unicode MS"/>
                <w:color w:val="000000"/>
                <w:sz w:val="20"/>
                <w:szCs w:val="20"/>
                <w:lang w:val="en-US"/>
              </w:rPr>
            </w:pPr>
            <w:r w:rsidRPr="002C6F28">
              <w:rPr>
                <w:sz w:val="20"/>
                <w:szCs w:val="20"/>
              </w:rPr>
              <w:t>Telgraf hatlarının korunması ve radyo parazitlerinden kaçınılması v.b.</w:t>
            </w:r>
          </w:p>
        </w:tc>
        <w:tc>
          <w:tcPr>
            <w:tcW w:w="638" w:type="dxa"/>
            <w:gridSpan w:val="3"/>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33.</w:t>
            </w:r>
          </w:p>
        </w:tc>
        <w:tc>
          <w:tcPr>
            <w:tcW w:w="601" w:type="dxa"/>
            <w:gridSpan w:val="4"/>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(l)</w:t>
            </w:r>
          </w:p>
        </w:tc>
        <w:tc>
          <w:tcPr>
            <w:tcW w:w="6487" w:type="dxa"/>
            <w:gridSpan w:val="20"/>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Elektrik hatlarının inşa edilmesi, döşenmesi veya yerleştirilmesi sırasında varolan herhangi bir telgraf hattının gerek endüksiyon yolu ile, gerek başka yollardan zarar görmemesi için işletmeler elektrik hatlarını inşa ederken, döşerken, yerleştirirken ve kullanırken makul olan tüm tedbirleri alırlar. İşletmeler, tesislerinin radyo haberleşme sinde ve telefon ve telgraf işaretlerinin alınmasında kullanılan aparata müdahale teşkil etmeyecek şekilde elektrik dalgaları yaymalarını önlemek için tüm makul tedbirleri alır. İşletmelerin tesisinin yaptığı parazitlerin, Müdürce onaylanacak bir metod veya metodlarla alıcı cihazların bulunduğu yerde ölçüldüğünde %20'de modüle edilmiş her bin metre için 1 milli volt alanı olan ve istenmekte olan işaretin en alçak seviyesi altında 30.5 desibelden veya hangisi daha düşük seviyede ise, en son ilgili İngiliz standart ölçülerinde tarifi yapılan müdahale seviyesinden daha yüksek bir seviyeye eşit olduğu Müdürün tatmin olacağı biçimde kanıtlandığında, işletmeler, masraflar kendilerine ait olmak üzere, parazitlere çare bulmak için gerekli tedbirleri alırlar. Ancak, bu madde kuralları bir elektrik santralinin merkezinden 650 ayak çapta bir sahası olan bölgelere uygulanmaz. Yine ancak parazit üç saniyelik veya daha uzun bir zaman süresi için devam etmezse veya bu parazit tesirleri arasındaki fasıla 10 dakikadan fazla ise böyle bir parazit, bu maddenin ihlâl edildiği anlamını taşımaz.</w:t>
            </w:r>
          </w:p>
        </w:tc>
      </w:tr>
      <w:tr w:rsidR="00910FEB" w:rsidRPr="002149A7" w:rsidTr="00910FEB">
        <w:trPr>
          <w:trHeight w:val="14"/>
        </w:trPr>
        <w:tc>
          <w:tcPr>
            <w:tcW w:w="1107" w:type="dxa"/>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38" w:type="dxa"/>
            <w:gridSpan w:val="3"/>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01" w:type="dxa"/>
            <w:gridSpan w:val="4"/>
            <w:tcBorders>
              <w:top w:val="nil"/>
              <w:left w:val="nil"/>
              <w:bottom w:val="nil"/>
              <w:right w:val="nil"/>
            </w:tcBorders>
            <w:hideMark/>
          </w:tcPr>
          <w:p w:rsidR="00910FEB" w:rsidRPr="002149A7" w:rsidRDefault="00910FEB" w:rsidP="005C7399">
            <w:pPr>
              <w:overflowPunct w:val="0"/>
              <w:autoSpaceDE w:val="0"/>
              <w:autoSpaceDN w:val="0"/>
              <w:adjustRightInd w:val="0"/>
              <w:ind w:right="-108"/>
              <w:rPr>
                <w:rFonts w:eastAsia="Arial Unicode MS"/>
                <w:color w:val="000000"/>
                <w:lang w:val="en-US"/>
              </w:rPr>
            </w:pPr>
            <w:r w:rsidRPr="002149A7">
              <w:t>(2)</w:t>
            </w:r>
          </w:p>
        </w:tc>
        <w:tc>
          <w:tcPr>
            <w:tcW w:w="6487" w:type="dxa"/>
            <w:gridSpan w:val="20"/>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Tüm jeneratörler, telefon ve radyo elektrik devreleri ve yapılan endüksiyon parazitlerini azaltması için sinüs dalgaya mümkün derecede yakın olan bir dalga şekli ile hazırlanır.</w:t>
            </w:r>
          </w:p>
        </w:tc>
      </w:tr>
      <w:tr w:rsidR="00910FEB" w:rsidRPr="002149A7" w:rsidTr="00910FEB">
        <w:trPr>
          <w:trHeight w:val="14"/>
        </w:trPr>
        <w:tc>
          <w:tcPr>
            <w:tcW w:w="1107" w:type="dxa"/>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38" w:type="dxa"/>
            <w:gridSpan w:val="3"/>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01" w:type="dxa"/>
            <w:gridSpan w:val="4"/>
            <w:tcBorders>
              <w:top w:val="nil"/>
              <w:left w:val="nil"/>
              <w:bottom w:val="nil"/>
              <w:right w:val="nil"/>
            </w:tcBorders>
            <w:hideMark/>
          </w:tcPr>
          <w:p w:rsidR="00910FEB" w:rsidRPr="002149A7" w:rsidRDefault="00910FEB" w:rsidP="005C7399">
            <w:pPr>
              <w:overflowPunct w:val="0"/>
              <w:autoSpaceDE w:val="0"/>
              <w:autoSpaceDN w:val="0"/>
              <w:adjustRightInd w:val="0"/>
              <w:ind w:right="-108"/>
              <w:rPr>
                <w:rFonts w:eastAsia="Arial Unicode MS"/>
                <w:color w:val="000000"/>
                <w:lang w:val="en-US"/>
              </w:rPr>
            </w:pPr>
            <w:r w:rsidRPr="002149A7">
              <w:t>(3)</w:t>
            </w:r>
          </w:p>
        </w:tc>
        <w:tc>
          <w:tcPr>
            <w:tcW w:w="6487" w:type="dxa"/>
            <w:gridSpan w:val="20"/>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Müdürle başka bir anlaşmaya varılması dışında elektrik hatları telgraf hatları ile kesiştiğinde aşağıdaki şartlar uygulanır:-</w:t>
            </w:r>
          </w:p>
        </w:tc>
      </w:tr>
      <w:tr w:rsidR="00910FEB" w:rsidRPr="002149A7" w:rsidTr="00910FEB">
        <w:trPr>
          <w:trHeight w:val="14"/>
        </w:trPr>
        <w:tc>
          <w:tcPr>
            <w:tcW w:w="1107" w:type="dxa"/>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38" w:type="dxa"/>
            <w:gridSpan w:val="3"/>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01" w:type="dxa"/>
            <w:gridSpan w:val="4"/>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07" w:type="dxa"/>
            <w:gridSpan w:val="6"/>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(a)</w:t>
            </w:r>
          </w:p>
        </w:tc>
        <w:tc>
          <w:tcPr>
            <w:tcW w:w="5880" w:type="dxa"/>
            <w:gridSpan w:val="14"/>
            <w:tcBorders>
              <w:top w:val="nil"/>
              <w:left w:val="nil"/>
              <w:bottom w:val="nil"/>
              <w:right w:val="nil"/>
            </w:tcBorders>
            <w:hideMark/>
          </w:tcPr>
          <w:p w:rsidR="00910FEB" w:rsidRPr="002149A7" w:rsidRDefault="00910FEB" w:rsidP="005C7399">
            <w:pPr>
              <w:overflowPunct w:val="0"/>
              <w:autoSpaceDE w:val="0"/>
              <w:autoSpaceDN w:val="0"/>
              <w:adjustRightInd w:val="0"/>
              <w:ind w:right="-104"/>
              <w:rPr>
                <w:rFonts w:eastAsia="Arial Unicode MS"/>
                <w:color w:val="000000"/>
                <w:lang w:val="en-US"/>
              </w:rPr>
            </w:pPr>
            <w:r w:rsidRPr="002149A7">
              <w:t>Yüksek voltajlı elektrik hatları 600 megohm dereceden az olmayan vulkanize kauçukla izole edilir ve izole kablo, metal askılarla topraklandırılmış bir destek telinden asılır. Meğer ki, elektrik hatları 30(3) maddesini de öngörüldüğü şekilde çıplak olsun; böyle bir durumda da bu maddenin (3)'üncü fıkrasının (e), (m), (n) ve (o) bendleri özel şartları uygulanır;</w:t>
            </w:r>
          </w:p>
        </w:tc>
      </w:tr>
      <w:tr w:rsidR="00910FEB" w:rsidRPr="002149A7" w:rsidTr="00910FEB">
        <w:trPr>
          <w:trHeight w:val="14"/>
        </w:trPr>
        <w:tc>
          <w:tcPr>
            <w:tcW w:w="1107" w:type="dxa"/>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38" w:type="dxa"/>
            <w:gridSpan w:val="3"/>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01" w:type="dxa"/>
            <w:gridSpan w:val="4"/>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07" w:type="dxa"/>
            <w:gridSpan w:val="6"/>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(b)</w:t>
            </w:r>
          </w:p>
        </w:tc>
        <w:tc>
          <w:tcPr>
            <w:tcW w:w="5880" w:type="dxa"/>
            <w:gridSpan w:val="14"/>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Orta ve alçak voltajlı elektrik hatları havadan bozulmaz bileşikle tamamen impregne edilmiş üçlü kaplama ile kaplanır. Meğer ki, elektrik hatları 30(3) maddesini de öngörüldüğü şekilde çıplak olsun; böyle bir durumda da bu maddenin (3)'üncü fıkrasının (e), (m), (n) ve (o) bendleri özel şartları uygulanır;</w:t>
            </w:r>
          </w:p>
        </w:tc>
      </w:tr>
      <w:tr w:rsidR="00910FEB" w:rsidRPr="002149A7" w:rsidTr="00910FEB">
        <w:trPr>
          <w:trHeight w:val="14"/>
        </w:trPr>
        <w:tc>
          <w:tcPr>
            <w:tcW w:w="1107" w:type="dxa"/>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38" w:type="dxa"/>
            <w:gridSpan w:val="3"/>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01" w:type="dxa"/>
            <w:gridSpan w:val="4"/>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07" w:type="dxa"/>
            <w:gridSpan w:val="6"/>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(c)</w:t>
            </w:r>
          </w:p>
        </w:tc>
        <w:tc>
          <w:tcPr>
            <w:tcW w:w="5880" w:type="dxa"/>
            <w:gridSpan w:val="14"/>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Kurşun kaplı telgraf kabloları ve yüksek voltajlı elektrik hatları biribiri üzerinden geçtiğinde elektrik hatları 600 megohm dereceden az olmayan vulkanize kauçukla izole edilir ve izole kablo, metal askılarla topraklandırılmış bir destek telinden asılır.</w:t>
            </w:r>
          </w:p>
        </w:tc>
      </w:tr>
      <w:tr w:rsidR="00910FEB" w:rsidRPr="002149A7" w:rsidTr="00910FEB">
        <w:trPr>
          <w:trHeight w:val="14"/>
        </w:trPr>
        <w:tc>
          <w:tcPr>
            <w:tcW w:w="1107" w:type="dxa"/>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38" w:type="dxa"/>
            <w:gridSpan w:val="3"/>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01" w:type="dxa"/>
            <w:gridSpan w:val="4"/>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07" w:type="dxa"/>
            <w:gridSpan w:val="6"/>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(d)</w:t>
            </w:r>
          </w:p>
        </w:tc>
        <w:tc>
          <w:tcPr>
            <w:tcW w:w="5880" w:type="dxa"/>
            <w:gridSpan w:val="14"/>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Yüksek voltajlı elektrik hatları ile telgraf hatları arasındaki herhangi bir noktadaki mesafe, beş ayaktan az olamaz ve alçak ve orta voltajlı hatları ile telgraf hatları arasındaki mesafe üç ayaktan az olamaz;</w:t>
            </w:r>
          </w:p>
        </w:tc>
      </w:tr>
      <w:tr w:rsidR="00910FEB" w:rsidRPr="002149A7" w:rsidTr="00910FEB">
        <w:trPr>
          <w:trHeight w:val="14"/>
        </w:trPr>
        <w:tc>
          <w:tcPr>
            <w:tcW w:w="1107" w:type="dxa"/>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38" w:type="dxa"/>
            <w:gridSpan w:val="3"/>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01" w:type="dxa"/>
            <w:gridSpan w:val="4"/>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07" w:type="dxa"/>
            <w:gridSpan w:val="6"/>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(e)</w:t>
            </w:r>
          </w:p>
        </w:tc>
        <w:tc>
          <w:tcPr>
            <w:tcW w:w="5880" w:type="dxa"/>
            <w:gridSpan w:val="14"/>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Yüksek, orta ve alçak voltajlı elektrik hatları ile telgraf hatları biribiri üzerinden geçtiğinde, elektrik hatları Müdürle işletme arasında anlaşmaya varılacağı şekilde telgraf hatlarının üstünden veya altından geçer;</w:t>
            </w:r>
          </w:p>
        </w:tc>
      </w:tr>
      <w:tr w:rsidR="00910FEB" w:rsidRPr="002149A7" w:rsidTr="00910FEB">
        <w:trPr>
          <w:trHeight w:val="14"/>
        </w:trPr>
        <w:tc>
          <w:tcPr>
            <w:tcW w:w="1107" w:type="dxa"/>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38" w:type="dxa"/>
            <w:gridSpan w:val="3"/>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01" w:type="dxa"/>
            <w:gridSpan w:val="4"/>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07" w:type="dxa"/>
            <w:gridSpan w:val="6"/>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(f)</w:t>
            </w:r>
          </w:p>
        </w:tc>
        <w:tc>
          <w:tcPr>
            <w:tcW w:w="5880" w:type="dxa"/>
            <w:gridSpan w:val="14"/>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Yüksek, orta veya alçak voltajlı elektrik hatları ile telgraf hatları, birbiri üzerinden geçtiğinde, Müdürün onayı alınmadan geçiş yapılmaz;</w:t>
            </w:r>
          </w:p>
        </w:tc>
      </w:tr>
      <w:tr w:rsidR="00910FEB" w:rsidRPr="002149A7" w:rsidTr="00910FEB">
        <w:trPr>
          <w:trHeight w:val="14"/>
        </w:trPr>
        <w:tc>
          <w:tcPr>
            <w:tcW w:w="1107" w:type="dxa"/>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38" w:type="dxa"/>
            <w:gridSpan w:val="3"/>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01" w:type="dxa"/>
            <w:gridSpan w:val="4"/>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07" w:type="dxa"/>
            <w:gridSpan w:val="6"/>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(g)</w:t>
            </w:r>
          </w:p>
        </w:tc>
        <w:tc>
          <w:tcPr>
            <w:tcW w:w="5880" w:type="dxa"/>
            <w:gridSpan w:val="14"/>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Yüksek, orta veya alçak voltajlı hatlar ile telgraf hatları birbiri üzerinden geçtiğinde, bu gibi elektrik hatları, Müdür ile işletmeler arasında zaman zaman anlaşmaya varılacak şekilde ve anlaşma sonucu konula</w:t>
            </w:r>
            <w:r w:rsidRPr="002149A7">
              <w:softHyphen/>
              <w:t>cak şartlara bağlı olarak döşenir ve idam ettirilir;</w:t>
            </w:r>
          </w:p>
        </w:tc>
      </w:tr>
      <w:tr w:rsidR="00910FEB" w:rsidRPr="002149A7" w:rsidTr="00910FEB">
        <w:trPr>
          <w:trHeight w:val="14"/>
        </w:trPr>
        <w:tc>
          <w:tcPr>
            <w:tcW w:w="1107" w:type="dxa"/>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38" w:type="dxa"/>
            <w:gridSpan w:val="3"/>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01" w:type="dxa"/>
            <w:gridSpan w:val="4"/>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07" w:type="dxa"/>
            <w:gridSpan w:val="6"/>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(h)</w:t>
            </w:r>
          </w:p>
        </w:tc>
        <w:tc>
          <w:tcPr>
            <w:tcW w:w="5880" w:type="dxa"/>
            <w:gridSpan w:val="14"/>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Yüksek veya fazla yüksek voltajlı elektrik hatları ile telgraf hatları birbiri üze</w:t>
            </w:r>
            <w:r w:rsidRPr="002149A7">
              <w:softHyphen/>
              <w:t>rinden geçtiğinde, elektrik hatları Müdürle işletmeler arasında anlaşmaya varılacak özel şartlara bağlı olur;</w:t>
            </w:r>
          </w:p>
        </w:tc>
      </w:tr>
      <w:tr w:rsidR="00910FEB" w:rsidRPr="002149A7" w:rsidTr="00910FEB">
        <w:trPr>
          <w:trHeight w:val="14"/>
        </w:trPr>
        <w:tc>
          <w:tcPr>
            <w:tcW w:w="1107" w:type="dxa"/>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38" w:type="dxa"/>
            <w:gridSpan w:val="3"/>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01" w:type="dxa"/>
            <w:gridSpan w:val="4"/>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07" w:type="dxa"/>
            <w:gridSpan w:val="6"/>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(i)</w:t>
            </w:r>
          </w:p>
        </w:tc>
        <w:tc>
          <w:tcPr>
            <w:tcW w:w="5880" w:type="dxa"/>
            <w:gridSpan w:val="14"/>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Yüksek veya fazla yüksek gerilimli elektrik hatları ile telgraf hatları birbiri üzerinden geçtiğinde her geçit aralığmdaki herhangi bir kondüktörün azami gerilimi, 22'nci maddede belirlenen asgari ısı ve rüzgâr baskını koşulları altında kondüktörün elâstikiyet haddinin yarısını aşamaz;</w:t>
            </w:r>
          </w:p>
        </w:tc>
      </w:tr>
      <w:tr w:rsidR="00910FEB" w:rsidRPr="002149A7" w:rsidTr="00910FEB">
        <w:trPr>
          <w:trHeight w:val="14"/>
        </w:trPr>
        <w:tc>
          <w:tcPr>
            <w:tcW w:w="1107" w:type="dxa"/>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38" w:type="dxa"/>
            <w:gridSpan w:val="3"/>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01" w:type="dxa"/>
            <w:gridSpan w:val="4"/>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07" w:type="dxa"/>
            <w:gridSpan w:val="6"/>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(j)</w:t>
            </w:r>
          </w:p>
        </w:tc>
        <w:tc>
          <w:tcPr>
            <w:tcW w:w="5880" w:type="dxa"/>
            <w:gridSpan w:val="14"/>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Elektrik hatlarının, telgraf hatlarından önce döşendiği durumlarda, işletmeler, hale göre, Hükümet veya telgraf ruhsat sahibinden rota boyunca veya rotanın bir tarafından öbür tarafına telgraf hattı döşenmesi tasarlandığına dair bir ihbar alması üzerine, masraflarını hale göre hükümet veya telgraf ruhsat sahibi tarafından karşılanması şartıyla, Hükümet veya ilgili telgraf ruhsat sahibi arasında varılacak anlaşmaya göre telgraf hatlarının korunması için elektrik hatlarına tüm değişiklikleri derhal yapar;</w:t>
            </w:r>
          </w:p>
        </w:tc>
      </w:tr>
      <w:tr w:rsidR="00910FEB" w:rsidRPr="002149A7" w:rsidTr="00910FEB">
        <w:trPr>
          <w:trHeight w:val="14"/>
        </w:trPr>
        <w:tc>
          <w:tcPr>
            <w:tcW w:w="1107" w:type="dxa"/>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38" w:type="dxa"/>
            <w:gridSpan w:val="3"/>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01" w:type="dxa"/>
            <w:gridSpan w:val="4"/>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07" w:type="dxa"/>
            <w:gridSpan w:val="6"/>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(k)</w:t>
            </w:r>
          </w:p>
        </w:tc>
        <w:tc>
          <w:tcPr>
            <w:tcW w:w="5880" w:type="dxa"/>
            <w:gridSpan w:val="14"/>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Bu Tüzük kuralları uyarınca bir rota boyunca örgülü veya kauçuk kaplı elektrik hattı döşendiğinde, ve elektrik hattından sonra döşenen telgraf hattı ile bu elektrik hattı kesiştirilmek istendiğinde, Müdürce taleb edilen herhangi bir koruma teli veya başka özel izolasyon veya korumanın veya elektrik hattına yapılacak değişikliklerin masrafı, hale göre, Hükümet veya telgraf ruhsat sahibi tarafından karşılanır;</w:t>
            </w:r>
          </w:p>
        </w:tc>
      </w:tr>
      <w:tr w:rsidR="00910FEB" w:rsidRPr="002149A7" w:rsidTr="00910FEB">
        <w:trPr>
          <w:trHeight w:val="14"/>
        </w:trPr>
        <w:tc>
          <w:tcPr>
            <w:tcW w:w="1107" w:type="dxa"/>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38" w:type="dxa"/>
            <w:gridSpan w:val="3"/>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01" w:type="dxa"/>
            <w:gridSpan w:val="4"/>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07" w:type="dxa"/>
            <w:gridSpan w:val="6"/>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(l)</w:t>
            </w:r>
          </w:p>
        </w:tc>
        <w:tc>
          <w:tcPr>
            <w:tcW w:w="5880" w:type="dxa"/>
            <w:gridSpan w:val="14"/>
            <w:tcBorders>
              <w:top w:val="nil"/>
              <w:left w:val="nil"/>
              <w:bottom w:val="nil"/>
              <w:right w:val="nil"/>
            </w:tcBorders>
            <w:hideMark/>
          </w:tcPr>
          <w:p w:rsidR="00910FEB" w:rsidRPr="002149A7" w:rsidRDefault="00910FEB" w:rsidP="005C7399">
            <w:pPr>
              <w:rPr>
                <w:rFonts w:eastAsia="Arial Unicode MS"/>
                <w:color w:val="000000"/>
                <w:lang w:val="en-US"/>
              </w:rPr>
            </w:pPr>
            <w:r w:rsidRPr="002149A7">
              <w:t>Çıplak elektrik hattı ile telgraf hattı,</w:t>
            </w:r>
            <w:r>
              <w:t xml:space="preserve"> </w:t>
            </w:r>
            <w:r w:rsidRPr="002149A7">
              <w:t>30(3) maddesinde öngörüldüğü şekilde birbiri üzerinden geçtiğinde bu maddenin aşağıdaki bendlerindeki özel ek şartlar da uygulanır;</w:t>
            </w:r>
          </w:p>
        </w:tc>
      </w:tr>
      <w:tr w:rsidR="00910FEB" w:rsidRPr="002149A7" w:rsidTr="00910FEB">
        <w:trPr>
          <w:trHeight w:val="14"/>
        </w:trPr>
        <w:tc>
          <w:tcPr>
            <w:tcW w:w="1107" w:type="dxa"/>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38" w:type="dxa"/>
            <w:gridSpan w:val="3"/>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01" w:type="dxa"/>
            <w:gridSpan w:val="4"/>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07" w:type="dxa"/>
            <w:gridSpan w:val="6"/>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(m)</w:t>
            </w:r>
          </w:p>
        </w:tc>
        <w:tc>
          <w:tcPr>
            <w:tcW w:w="5880" w:type="dxa"/>
            <w:gridSpan w:val="14"/>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Telgraf hatları ile işletmelerin alçak, orta ve fazla yüksek voltajdaki hatları birbiri üzerinden geçtiğinde işletmeler, çıplak elektrik hatlarından önce döşenmiş tüm telgraf hatlarını izole edilmesi ve korunma ve izole ile korunmanın idame masraflarını ve ayrıca işletmelerin elektrik hatlarının çıplak olması sonucu Devletin veya telgraf ruhsatı sahibinin yapmasının gerekli gördüğü tüm özel işler ve bakımlarının masraflarını karşılamakla yükümlüdürler;</w:t>
            </w:r>
          </w:p>
        </w:tc>
      </w:tr>
      <w:tr w:rsidR="00910FEB" w:rsidRPr="002149A7" w:rsidTr="00910FEB">
        <w:trPr>
          <w:trHeight w:val="14"/>
        </w:trPr>
        <w:tc>
          <w:tcPr>
            <w:tcW w:w="1107" w:type="dxa"/>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38" w:type="dxa"/>
            <w:gridSpan w:val="3"/>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01" w:type="dxa"/>
            <w:gridSpan w:val="4"/>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07" w:type="dxa"/>
            <w:gridSpan w:val="6"/>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(n)</w:t>
            </w:r>
          </w:p>
        </w:tc>
        <w:tc>
          <w:tcPr>
            <w:tcW w:w="5880" w:type="dxa"/>
            <w:gridSpan w:val="14"/>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 xml:space="preserve"> Herhangi bir çaprazlama geçitteki çıplak elektrik hatların yerine Müdürce onaylanmış örgülü, kauçuk kaplı veya başka izole edilmiş elektrik hattı konulması Müdürün kanısınca gerekli görüldüğünde işletmeler, masrafların kendilerine ait olmak üzere Devlet veya telgraf ruhsat sahibinin ikinci gelen olduğu durumlar dışında Müdürce kendilerinden istenmesi üzerine bu gibi çıplak elektrik hatlarının yerine başka hat çeker;</w:t>
            </w:r>
          </w:p>
        </w:tc>
      </w:tr>
      <w:tr w:rsidR="00910FEB" w:rsidRPr="002149A7" w:rsidTr="00910FEB">
        <w:trPr>
          <w:trHeight w:val="14"/>
        </w:trPr>
        <w:tc>
          <w:tcPr>
            <w:tcW w:w="1107" w:type="dxa"/>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38" w:type="dxa"/>
            <w:gridSpan w:val="3"/>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01" w:type="dxa"/>
            <w:gridSpan w:val="4"/>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07" w:type="dxa"/>
            <w:gridSpan w:val="6"/>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(o)</w:t>
            </w:r>
          </w:p>
        </w:tc>
        <w:tc>
          <w:tcPr>
            <w:tcW w:w="5880" w:type="dxa"/>
            <w:gridSpan w:val="14"/>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Devlet veya telgraf ruhsat sahibi tarafından çıplak elektrik hatları civarında telgraf hatları üzerinde herhangi bir çalışma yapılırken bu gibi elektrik hatlarına giden akım, Müdür veya telgraf ruhsat sahibiyle işletmeler arasında anlaşmaya varılacak şekilde ilgili işin devamı sırasında besleme kaynağından geçici olarak kesilir.</w:t>
            </w:r>
          </w:p>
        </w:tc>
      </w:tr>
      <w:tr w:rsidR="00910FEB" w:rsidRPr="002149A7" w:rsidTr="00910FEB">
        <w:trPr>
          <w:trHeight w:val="14"/>
        </w:trPr>
        <w:tc>
          <w:tcPr>
            <w:tcW w:w="1107" w:type="dxa"/>
            <w:tcBorders>
              <w:top w:val="nil"/>
              <w:left w:val="nil"/>
              <w:bottom w:val="nil"/>
              <w:right w:val="nil"/>
            </w:tcBorders>
            <w:hideMark/>
          </w:tcPr>
          <w:p w:rsidR="00910FEB" w:rsidRDefault="00910FEB" w:rsidP="005C7399">
            <w:pPr>
              <w:overflowPunct w:val="0"/>
              <w:autoSpaceDE w:val="0"/>
              <w:autoSpaceDN w:val="0"/>
              <w:adjustRightInd w:val="0"/>
              <w:ind w:right="-142"/>
              <w:rPr>
                <w:sz w:val="20"/>
                <w:szCs w:val="20"/>
              </w:rPr>
            </w:pPr>
            <w:r w:rsidRPr="002C6F28">
              <w:rPr>
                <w:sz w:val="20"/>
                <w:szCs w:val="20"/>
              </w:rPr>
              <w:t>Çalışma</w:t>
            </w:r>
          </w:p>
          <w:p w:rsidR="00910FEB" w:rsidRPr="002C6F28" w:rsidRDefault="00910FEB" w:rsidP="005C7399">
            <w:pPr>
              <w:overflowPunct w:val="0"/>
              <w:autoSpaceDE w:val="0"/>
              <w:autoSpaceDN w:val="0"/>
              <w:adjustRightInd w:val="0"/>
              <w:ind w:right="-142"/>
              <w:rPr>
                <w:rFonts w:eastAsia="Arial Unicode MS"/>
                <w:color w:val="000000"/>
                <w:sz w:val="20"/>
                <w:szCs w:val="20"/>
                <w:lang w:val="en-US"/>
              </w:rPr>
            </w:pPr>
            <w:r w:rsidRPr="002C6F28">
              <w:rPr>
                <w:sz w:val="20"/>
                <w:szCs w:val="20"/>
              </w:rPr>
              <w:t>yan hatlar kaldırılır</w:t>
            </w:r>
          </w:p>
        </w:tc>
        <w:tc>
          <w:tcPr>
            <w:tcW w:w="638" w:type="dxa"/>
            <w:gridSpan w:val="3"/>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34.</w:t>
            </w:r>
          </w:p>
        </w:tc>
        <w:tc>
          <w:tcPr>
            <w:tcW w:w="7087" w:type="dxa"/>
            <w:gridSpan w:val="24"/>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Bir havai elektrik hattının enerji temini için kullanılmasından vazgeçildikten sonra o hattın döşenmiş olarak kalmasına müsaade edilmez; ancak, işletmeler makul bir süre içinde o hattı tekrar kullanmak niyetinde olduklarında hattın kalmasına müsaade edilir.</w:t>
            </w:r>
          </w:p>
        </w:tc>
      </w:tr>
      <w:tr w:rsidR="00910FEB" w:rsidRPr="002149A7" w:rsidTr="00910FEB">
        <w:trPr>
          <w:trHeight w:val="14"/>
        </w:trPr>
        <w:tc>
          <w:tcPr>
            <w:tcW w:w="1107" w:type="dxa"/>
            <w:tcBorders>
              <w:top w:val="nil"/>
              <w:left w:val="nil"/>
              <w:bottom w:val="nil"/>
              <w:right w:val="nil"/>
            </w:tcBorders>
            <w:hideMark/>
          </w:tcPr>
          <w:p w:rsidR="00910FEB" w:rsidRPr="002C6F28" w:rsidRDefault="00910FEB" w:rsidP="005C7399">
            <w:pPr>
              <w:overflowPunct w:val="0"/>
              <w:autoSpaceDE w:val="0"/>
              <w:autoSpaceDN w:val="0"/>
              <w:adjustRightInd w:val="0"/>
              <w:rPr>
                <w:rFonts w:eastAsia="Arial Unicode MS"/>
                <w:color w:val="000000"/>
                <w:sz w:val="20"/>
                <w:szCs w:val="20"/>
                <w:lang w:val="en-US"/>
              </w:rPr>
            </w:pPr>
            <w:r w:rsidRPr="002C6F28">
              <w:rPr>
                <w:sz w:val="20"/>
                <w:szCs w:val="20"/>
              </w:rPr>
              <w:t>Demiryolu geçitleri</w:t>
            </w:r>
          </w:p>
        </w:tc>
        <w:tc>
          <w:tcPr>
            <w:tcW w:w="638" w:type="dxa"/>
            <w:gridSpan w:val="3"/>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35.</w:t>
            </w:r>
          </w:p>
        </w:tc>
        <w:tc>
          <w:tcPr>
            <w:tcW w:w="732" w:type="dxa"/>
            <w:gridSpan w:val="5"/>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(l)</w:t>
            </w:r>
          </w:p>
        </w:tc>
        <w:tc>
          <w:tcPr>
            <w:tcW w:w="6355" w:type="dxa"/>
            <w:gridSpan w:val="19"/>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İşletmeler Demiryolları Müdürü ile Müdürünün rızasını alana kadar Kıbrıs Devlet Demiryollarının herhangi bir kısmının üstüne, üzerine veya altına herhangi bir çeşit iş veya inşaat yapılmaz.</w:t>
            </w:r>
          </w:p>
        </w:tc>
      </w:tr>
      <w:tr w:rsidR="00910FEB" w:rsidRPr="002149A7" w:rsidTr="00910FEB">
        <w:trPr>
          <w:trHeight w:val="14"/>
        </w:trPr>
        <w:tc>
          <w:tcPr>
            <w:tcW w:w="1107" w:type="dxa"/>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38" w:type="dxa"/>
            <w:gridSpan w:val="3"/>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732" w:type="dxa"/>
            <w:gridSpan w:val="5"/>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(2)</w:t>
            </w:r>
          </w:p>
        </w:tc>
        <w:tc>
          <w:tcPr>
            <w:tcW w:w="6355" w:type="dxa"/>
            <w:gridSpan w:val="19"/>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Havai hatlar demiryolu üzerinden çaprazlama geçtiğinde, mümkün olması halinde destekler arasındaki aralığın uzunluğu 100 ayağı aşamaz. Demiryolunun her bir tarafındaki direk iletme veya dağıtımı hatları taşırsa, kökünün etrafına beton yapılır.</w:t>
            </w:r>
          </w:p>
        </w:tc>
      </w:tr>
      <w:tr w:rsidR="00910FEB" w:rsidRPr="002149A7" w:rsidTr="00910FEB">
        <w:trPr>
          <w:trHeight w:val="14"/>
        </w:trPr>
        <w:tc>
          <w:tcPr>
            <w:tcW w:w="1107" w:type="dxa"/>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38" w:type="dxa"/>
            <w:gridSpan w:val="3"/>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732" w:type="dxa"/>
            <w:gridSpan w:val="5"/>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(3)</w:t>
            </w:r>
          </w:p>
        </w:tc>
        <w:tc>
          <w:tcPr>
            <w:tcW w:w="6355" w:type="dxa"/>
            <w:gridSpan w:val="19"/>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Demiryolu üzerindeki hatlar, kondüktördeki azami gerilimin, 22'nci maddede belirtildiği şekilde asgari ısı ve rüzgâr basıncı şartları altında kondüktörün yarım elâstikiyet haddini aşmamak esası üzerinden bu emniyet faktörü ile döşenir.</w:t>
            </w:r>
          </w:p>
        </w:tc>
      </w:tr>
      <w:tr w:rsidR="00910FEB" w:rsidRPr="002149A7" w:rsidTr="00910FEB">
        <w:trPr>
          <w:trHeight w:val="14"/>
        </w:trPr>
        <w:tc>
          <w:tcPr>
            <w:tcW w:w="1107" w:type="dxa"/>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38" w:type="dxa"/>
            <w:gridSpan w:val="3"/>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732" w:type="dxa"/>
            <w:gridSpan w:val="5"/>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(4)</w:t>
            </w:r>
          </w:p>
        </w:tc>
        <w:tc>
          <w:tcPr>
            <w:tcW w:w="6355" w:type="dxa"/>
            <w:gridSpan w:val="19"/>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Demiryolu seviyesi üzerindeki asgari yükseklik tüm hatlar için demiryolunun zirvesinden en alçak iletkene kadar 23 ayak olmalıdır. Eğilim veya sarkma, azami 60°C (140°F) ısı varmış gibi hesaplanır. Hattın bulunduğu destekleri de yukarıda beklenen rüzgâr basıncı koşulları altında, dört emniyet faktörü bulunmalıdır.</w:t>
            </w:r>
          </w:p>
        </w:tc>
      </w:tr>
      <w:tr w:rsidR="00910FEB" w:rsidRPr="002149A7" w:rsidTr="00910FEB">
        <w:trPr>
          <w:trHeight w:val="14"/>
        </w:trPr>
        <w:tc>
          <w:tcPr>
            <w:tcW w:w="1107" w:type="dxa"/>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38" w:type="dxa"/>
            <w:gridSpan w:val="3"/>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732" w:type="dxa"/>
            <w:gridSpan w:val="5"/>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(5)</w:t>
            </w:r>
          </w:p>
        </w:tc>
        <w:tc>
          <w:tcPr>
            <w:tcW w:w="6355" w:type="dxa"/>
            <w:gridSpan w:val="19"/>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Yüksek voltajı aşmayan herhangi bir voltaj için geçit aralığmdaki kondüktörler çıplak veya izole edilmiş olabilir. Fazla yüksek voltaj için kondüktörler çıplak olmalıdır.</w:t>
            </w:r>
          </w:p>
        </w:tc>
      </w:tr>
      <w:tr w:rsidR="00910FEB" w:rsidRPr="002149A7" w:rsidTr="00910FEB">
        <w:trPr>
          <w:trHeight w:val="14"/>
        </w:trPr>
        <w:tc>
          <w:tcPr>
            <w:tcW w:w="1107" w:type="dxa"/>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38" w:type="dxa"/>
            <w:gridSpan w:val="3"/>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732" w:type="dxa"/>
            <w:gridSpan w:val="5"/>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(6)</w:t>
            </w:r>
          </w:p>
        </w:tc>
        <w:tc>
          <w:tcPr>
            <w:tcW w:w="6355" w:type="dxa"/>
            <w:gridSpan w:val="19"/>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Demiryolunun bir tarafından öteki tarafına çıplak kondüktör geçtiğinde, Müdürce onaylanan tipte topraklandırma vasıtaları takılması için tedbir alınır; bu vasıtalar her kondöktörün altına öyle bir şekilde takılmalıdır ki, bir kondüktörün kopması halinde, o kondüktör geçmekte olan bir trenle temasa gelmeden önce topraklandırma vasıtası ile temasa gelmelidir.</w:t>
            </w:r>
          </w:p>
        </w:tc>
      </w:tr>
      <w:tr w:rsidR="00910FEB" w:rsidRPr="002149A7" w:rsidTr="00910FEB">
        <w:trPr>
          <w:trHeight w:val="14"/>
        </w:trPr>
        <w:tc>
          <w:tcPr>
            <w:tcW w:w="1107" w:type="dxa"/>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38" w:type="dxa"/>
            <w:gridSpan w:val="3"/>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732" w:type="dxa"/>
            <w:gridSpan w:val="5"/>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(7)</w:t>
            </w:r>
          </w:p>
        </w:tc>
        <w:tc>
          <w:tcPr>
            <w:tcW w:w="6355" w:type="dxa"/>
            <w:gridSpan w:val="19"/>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İşletmelerin telefon telleri demiryolu üzerinde 23 ayaklık asgari bir yükseklikten geçebilir; bu teller, demiryolunu geçtikleri yerde 0.104 inç çapından az olmayan galvanize demir veya işlenmiş sert bakırdan olmalı ve her bir taraftaki yüksekliği tam olmalıdır.</w:t>
            </w:r>
          </w:p>
        </w:tc>
      </w:tr>
      <w:tr w:rsidR="00910FEB" w:rsidRPr="002149A7" w:rsidTr="00910FEB">
        <w:trPr>
          <w:trHeight w:val="14"/>
        </w:trPr>
        <w:tc>
          <w:tcPr>
            <w:tcW w:w="1107" w:type="dxa"/>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38" w:type="dxa"/>
            <w:gridSpan w:val="3"/>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732" w:type="dxa"/>
            <w:gridSpan w:val="5"/>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(8)</w:t>
            </w:r>
          </w:p>
        </w:tc>
        <w:tc>
          <w:tcPr>
            <w:tcW w:w="6355" w:type="dxa"/>
            <w:gridSpan w:val="19"/>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Bakanlar Kurulunun istemesi halinde, bir demiryolunun bir tarafından öteki tarafına çekilen bir hattın:-</w:t>
            </w:r>
          </w:p>
        </w:tc>
      </w:tr>
      <w:tr w:rsidR="00910FEB" w:rsidRPr="002149A7" w:rsidTr="00910FEB">
        <w:trPr>
          <w:trHeight w:val="14"/>
        </w:trPr>
        <w:tc>
          <w:tcPr>
            <w:tcW w:w="1107" w:type="dxa"/>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38" w:type="dxa"/>
            <w:gridSpan w:val="3"/>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732" w:type="dxa"/>
            <w:gridSpan w:val="5"/>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23" w:type="dxa"/>
            <w:gridSpan w:val="8"/>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(a)</w:t>
            </w:r>
          </w:p>
        </w:tc>
        <w:tc>
          <w:tcPr>
            <w:tcW w:w="5732" w:type="dxa"/>
            <w:gridSpan w:val="11"/>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Hat kondüktörünü desteklemek için çifte izolatörler ve bir hat kondüktörünün düşmesi halinde, toprağa girmesini sağlayan bir vasıta; veya</w:t>
            </w:r>
          </w:p>
        </w:tc>
      </w:tr>
      <w:tr w:rsidR="00910FEB" w:rsidRPr="002149A7" w:rsidTr="00910FEB">
        <w:trPr>
          <w:trHeight w:val="14"/>
        </w:trPr>
        <w:tc>
          <w:tcPr>
            <w:tcW w:w="1107" w:type="dxa"/>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38" w:type="dxa"/>
            <w:gridSpan w:val="3"/>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732" w:type="dxa"/>
            <w:gridSpan w:val="5"/>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23" w:type="dxa"/>
            <w:gridSpan w:val="8"/>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(b)</w:t>
            </w:r>
          </w:p>
        </w:tc>
        <w:tc>
          <w:tcPr>
            <w:tcW w:w="5732" w:type="dxa"/>
            <w:gridSpan w:val="11"/>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Beş ayağı aşmayan aralıklarda bağlanmış çifte kondüktörleri destekleyen çifte izolatörler veya Bakanlar Kurulu ile işletmeler arasında anlaşmaya varılan başka vasıtalar.</w:t>
            </w:r>
          </w:p>
        </w:tc>
      </w:tr>
      <w:tr w:rsidR="00910FEB" w:rsidRPr="002149A7" w:rsidTr="00910FEB">
        <w:trPr>
          <w:trHeight w:val="14"/>
        </w:trPr>
        <w:tc>
          <w:tcPr>
            <w:tcW w:w="1107" w:type="dxa"/>
            <w:tcBorders>
              <w:top w:val="nil"/>
              <w:left w:val="nil"/>
              <w:bottom w:val="nil"/>
              <w:right w:val="nil"/>
            </w:tcBorders>
            <w:hideMark/>
          </w:tcPr>
          <w:p w:rsidR="00910FEB" w:rsidRPr="002C6F28" w:rsidRDefault="00910FEB" w:rsidP="005C7399">
            <w:pPr>
              <w:overflowPunct w:val="0"/>
              <w:autoSpaceDE w:val="0"/>
              <w:autoSpaceDN w:val="0"/>
              <w:adjustRightInd w:val="0"/>
              <w:ind w:right="-156"/>
              <w:rPr>
                <w:rFonts w:eastAsia="Arial Unicode MS"/>
                <w:color w:val="000000"/>
                <w:sz w:val="20"/>
                <w:szCs w:val="20"/>
                <w:lang w:val="en-US"/>
              </w:rPr>
            </w:pPr>
            <w:r w:rsidRPr="002C6F28">
              <w:rPr>
                <w:sz w:val="20"/>
                <w:szCs w:val="20"/>
              </w:rPr>
              <w:t>Direklerde topraklan dırma telleri</w:t>
            </w:r>
          </w:p>
        </w:tc>
        <w:tc>
          <w:tcPr>
            <w:tcW w:w="638" w:type="dxa"/>
            <w:gridSpan w:val="3"/>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36.</w:t>
            </w:r>
          </w:p>
        </w:tc>
        <w:tc>
          <w:tcPr>
            <w:tcW w:w="7087" w:type="dxa"/>
            <w:gridSpan w:val="24"/>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Topraklandırma telleri demir veya betonarme direklerle ilgili olduklarında, topraktan 8 ayaklık bir mesafe için Müdürün onayladığı odun bir kaplama veya başka koruma vasıtası ile korunmalıdırlar.</w:t>
            </w:r>
          </w:p>
        </w:tc>
      </w:tr>
      <w:tr w:rsidR="00910FEB" w:rsidRPr="002149A7" w:rsidTr="00910FEB">
        <w:trPr>
          <w:trHeight w:val="14"/>
        </w:trPr>
        <w:tc>
          <w:tcPr>
            <w:tcW w:w="1107" w:type="dxa"/>
            <w:tcBorders>
              <w:top w:val="nil"/>
              <w:left w:val="nil"/>
              <w:bottom w:val="nil"/>
              <w:right w:val="nil"/>
            </w:tcBorders>
            <w:hideMark/>
          </w:tcPr>
          <w:p w:rsidR="00910FEB" w:rsidRDefault="00910FEB" w:rsidP="005C7399">
            <w:pPr>
              <w:overflowPunct w:val="0"/>
              <w:autoSpaceDE w:val="0"/>
              <w:autoSpaceDN w:val="0"/>
              <w:adjustRightInd w:val="0"/>
              <w:rPr>
                <w:sz w:val="20"/>
                <w:szCs w:val="20"/>
              </w:rPr>
            </w:pPr>
            <w:r w:rsidRPr="002C6F28">
              <w:rPr>
                <w:sz w:val="20"/>
                <w:szCs w:val="20"/>
              </w:rPr>
              <w:t>Parato</w:t>
            </w:r>
          </w:p>
          <w:p w:rsidR="00910FEB" w:rsidRPr="002C6F28" w:rsidRDefault="00910FEB" w:rsidP="005C7399">
            <w:pPr>
              <w:overflowPunct w:val="0"/>
              <w:autoSpaceDE w:val="0"/>
              <w:autoSpaceDN w:val="0"/>
              <w:adjustRightInd w:val="0"/>
              <w:rPr>
                <w:rFonts w:eastAsia="Arial Unicode MS"/>
                <w:color w:val="000000"/>
                <w:sz w:val="20"/>
                <w:szCs w:val="20"/>
                <w:lang w:val="en-US"/>
              </w:rPr>
            </w:pPr>
            <w:r w:rsidRPr="002C6F28">
              <w:rPr>
                <w:sz w:val="20"/>
                <w:szCs w:val="20"/>
              </w:rPr>
              <w:t>nerler</w:t>
            </w:r>
          </w:p>
        </w:tc>
        <w:tc>
          <w:tcPr>
            <w:tcW w:w="638" w:type="dxa"/>
            <w:gridSpan w:val="3"/>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37.</w:t>
            </w:r>
          </w:p>
        </w:tc>
        <w:tc>
          <w:tcPr>
            <w:tcW w:w="601" w:type="dxa"/>
            <w:gridSpan w:val="4"/>
            <w:tcBorders>
              <w:top w:val="nil"/>
              <w:left w:val="nil"/>
              <w:bottom w:val="nil"/>
              <w:right w:val="nil"/>
            </w:tcBorders>
            <w:hideMark/>
          </w:tcPr>
          <w:p w:rsidR="00910FEB" w:rsidRPr="002149A7" w:rsidRDefault="00910FEB" w:rsidP="005C7399">
            <w:pPr>
              <w:overflowPunct w:val="0"/>
              <w:autoSpaceDE w:val="0"/>
              <w:autoSpaceDN w:val="0"/>
              <w:adjustRightInd w:val="0"/>
              <w:ind w:right="-108"/>
              <w:rPr>
                <w:rFonts w:eastAsia="Arial Unicode MS"/>
                <w:color w:val="000000"/>
                <w:lang w:val="en-US"/>
              </w:rPr>
            </w:pPr>
            <w:r w:rsidRPr="002149A7">
              <w:t>(l)</w:t>
            </w:r>
          </w:p>
        </w:tc>
        <w:tc>
          <w:tcPr>
            <w:tcW w:w="6487" w:type="dxa"/>
            <w:gridSpan w:val="20"/>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Herhangi bir elektrik hattının bir kısmı yıldırımdan zarar görebilecek bir yerde açıkta bulunduğunda, uygun bir paratonerle veya Müdürün onaylayacağı başka bir vasıta ile zarara karşı müessir bir şekilde korunur.</w:t>
            </w:r>
          </w:p>
        </w:tc>
      </w:tr>
      <w:tr w:rsidR="00910FEB" w:rsidRPr="002149A7" w:rsidTr="00910FEB">
        <w:trPr>
          <w:trHeight w:val="14"/>
        </w:trPr>
        <w:tc>
          <w:tcPr>
            <w:tcW w:w="1107" w:type="dxa"/>
            <w:tcBorders>
              <w:top w:val="nil"/>
              <w:left w:val="nil"/>
              <w:bottom w:val="nil"/>
              <w:right w:val="nil"/>
            </w:tcBorders>
          </w:tcPr>
          <w:p w:rsidR="00910FEB" w:rsidRPr="002C6F28" w:rsidRDefault="00910FEB" w:rsidP="005C7399">
            <w:pPr>
              <w:overflowPunct w:val="0"/>
              <w:autoSpaceDE w:val="0"/>
              <w:autoSpaceDN w:val="0"/>
              <w:adjustRightInd w:val="0"/>
              <w:rPr>
                <w:rFonts w:eastAsia="Arial Unicode MS"/>
                <w:color w:val="000000"/>
                <w:sz w:val="20"/>
                <w:szCs w:val="20"/>
                <w:lang w:val="en-US"/>
              </w:rPr>
            </w:pPr>
          </w:p>
        </w:tc>
        <w:tc>
          <w:tcPr>
            <w:tcW w:w="638" w:type="dxa"/>
            <w:gridSpan w:val="3"/>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01" w:type="dxa"/>
            <w:gridSpan w:val="4"/>
            <w:tcBorders>
              <w:top w:val="nil"/>
              <w:left w:val="nil"/>
              <w:bottom w:val="nil"/>
              <w:right w:val="nil"/>
            </w:tcBorders>
            <w:hideMark/>
          </w:tcPr>
          <w:p w:rsidR="00910FEB" w:rsidRPr="002149A7" w:rsidRDefault="00910FEB" w:rsidP="005C7399">
            <w:pPr>
              <w:overflowPunct w:val="0"/>
              <w:autoSpaceDE w:val="0"/>
              <w:autoSpaceDN w:val="0"/>
              <w:adjustRightInd w:val="0"/>
              <w:ind w:right="-108"/>
              <w:rPr>
                <w:rFonts w:eastAsia="Arial Unicode MS"/>
                <w:color w:val="000000"/>
                <w:lang w:val="en-US"/>
              </w:rPr>
            </w:pPr>
            <w:r w:rsidRPr="002149A7">
              <w:t>(2)</w:t>
            </w:r>
          </w:p>
        </w:tc>
        <w:tc>
          <w:tcPr>
            <w:tcW w:w="6487" w:type="dxa"/>
            <w:gridSpan w:val="20"/>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Akım devreleri veya teçhizat için kullanılan topraklandırma telleri paratonerleri topraklandırmak için de kullanılmaz ve paratörnerler için ayrı bir toprak bağlantısı temin edilir.</w:t>
            </w:r>
          </w:p>
        </w:tc>
      </w:tr>
      <w:tr w:rsidR="00910FEB" w:rsidRPr="002149A7" w:rsidTr="00910FEB">
        <w:trPr>
          <w:trHeight w:val="330"/>
        </w:trPr>
        <w:tc>
          <w:tcPr>
            <w:tcW w:w="1107" w:type="dxa"/>
            <w:tcBorders>
              <w:top w:val="nil"/>
              <w:left w:val="nil"/>
              <w:bottom w:val="nil"/>
              <w:right w:val="nil"/>
            </w:tcBorders>
            <w:hideMark/>
          </w:tcPr>
          <w:p w:rsidR="00910FEB" w:rsidRDefault="00910FEB" w:rsidP="005C7399">
            <w:pPr>
              <w:overflowPunct w:val="0"/>
              <w:autoSpaceDE w:val="0"/>
              <w:autoSpaceDN w:val="0"/>
              <w:adjustRightInd w:val="0"/>
              <w:rPr>
                <w:sz w:val="20"/>
                <w:szCs w:val="20"/>
              </w:rPr>
            </w:pPr>
            <w:r w:rsidRPr="002C6F28">
              <w:rPr>
                <w:sz w:val="20"/>
                <w:szCs w:val="20"/>
              </w:rPr>
              <w:t>Transfor</w:t>
            </w:r>
          </w:p>
          <w:p w:rsidR="00910FEB" w:rsidRPr="002C6F28" w:rsidRDefault="00910FEB" w:rsidP="005C7399">
            <w:pPr>
              <w:overflowPunct w:val="0"/>
              <w:autoSpaceDE w:val="0"/>
              <w:autoSpaceDN w:val="0"/>
              <w:adjustRightInd w:val="0"/>
              <w:rPr>
                <w:rFonts w:eastAsia="Arial Unicode MS"/>
                <w:color w:val="000000"/>
                <w:sz w:val="20"/>
                <w:szCs w:val="20"/>
                <w:lang w:val="en-US"/>
              </w:rPr>
            </w:pPr>
            <w:r w:rsidRPr="002C6F28">
              <w:rPr>
                <w:sz w:val="20"/>
                <w:szCs w:val="20"/>
              </w:rPr>
              <w:t>matörler</w:t>
            </w:r>
          </w:p>
        </w:tc>
        <w:tc>
          <w:tcPr>
            <w:tcW w:w="638" w:type="dxa"/>
            <w:gridSpan w:val="3"/>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38.</w:t>
            </w:r>
          </w:p>
        </w:tc>
        <w:tc>
          <w:tcPr>
            <w:tcW w:w="7087" w:type="dxa"/>
            <w:gridSpan w:val="24"/>
            <w:tcBorders>
              <w:top w:val="nil"/>
              <w:left w:val="nil"/>
              <w:bottom w:val="nil"/>
              <w:right w:val="nil"/>
            </w:tcBorders>
            <w:hideMark/>
          </w:tcPr>
          <w:p w:rsidR="00910FEB" w:rsidRPr="002149A7" w:rsidRDefault="00910FEB" w:rsidP="005C7399">
            <w:pPr>
              <w:overflowPunct w:val="0"/>
              <w:autoSpaceDE w:val="0"/>
              <w:autoSpaceDN w:val="0"/>
              <w:adjustRightInd w:val="0"/>
              <w:ind w:left="-111" w:firstLine="3"/>
              <w:rPr>
                <w:rFonts w:eastAsia="Arial Unicode MS"/>
                <w:color w:val="000000"/>
                <w:lang w:val="en-US"/>
              </w:rPr>
            </w:pPr>
            <w:r w:rsidRPr="002149A7">
              <w:t>Transformatörlerin direkler üzerine yerleştirildiği durumlarda su geçirmez mahfazalara yerleştirilmeli veya müdahaleye karşı tamamen korunmalı ya da direklere merdiven veya başka özel bir aygıt kullanma yolu ile erişilmesi dışında erişilemeyecek bir yüksekliğe yerleştirilmelidirler. Direklerde ızgara tipi yapı uygulandığında, ızgaranın etrafına sağlam bir parmaklık yapılmalıdır. Her direk transformatörü primer sigortaları ile teçhiz edilmelidir. Bir bina veya etrafı çevrili yere 10 kilovat veya daha az güçte alçak veya orta voltajlıdan başka transformatörler yerleştirildiğinde, o transformatörlere sadece yetkili kişiler gidebilmelidir; Orada bulunan ve döşeme veya platformdan 9 ayaktan az yükseklikte bulunan tüm yüksek voltajlı kondüktörler kazalı temasa karşı örtülmeli ve korunmalıdır. Trafo merkezi içinde veya dışında bulunan tüm transformatörlerin mahfazaları bakır bir kondüktörle müessir bir şekilde topraklandırılmalıdır. Yer seviyesinden 10 ayaktan az olan yerlere direk basamağı yerleştirilmez.</w:t>
            </w:r>
          </w:p>
        </w:tc>
      </w:tr>
      <w:tr w:rsidR="00910FEB" w:rsidRPr="002149A7" w:rsidTr="00910FEB">
        <w:trPr>
          <w:trHeight w:val="14"/>
        </w:trPr>
        <w:tc>
          <w:tcPr>
            <w:tcW w:w="1107" w:type="dxa"/>
            <w:tcBorders>
              <w:top w:val="nil"/>
              <w:left w:val="nil"/>
              <w:bottom w:val="nil"/>
              <w:right w:val="nil"/>
            </w:tcBorders>
            <w:hideMark/>
          </w:tcPr>
          <w:p w:rsidR="00910FEB" w:rsidRPr="002C6F28" w:rsidRDefault="00910FEB" w:rsidP="005C7399">
            <w:pPr>
              <w:overflowPunct w:val="0"/>
              <w:autoSpaceDE w:val="0"/>
              <w:autoSpaceDN w:val="0"/>
              <w:adjustRightInd w:val="0"/>
              <w:rPr>
                <w:rFonts w:eastAsia="Arial Unicode MS"/>
                <w:color w:val="000000"/>
                <w:sz w:val="20"/>
                <w:szCs w:val="20"/>
                <w:lang w:val="en-US"/>
              </w:rPr>
            </w:pPr>
            <w:r w:rsidRPr="002C6F28">
              <w:rPr>
                <w:sz w:val="20"/>
                <w:szCs w:val="20"/>
              </w:rPr>
              <w:t>Motor, jeneratör ve ev elektrik cihazları</w:t>
            </w:r>
          </w:p>
        </w:tc>
        <w:tc>
          <w:tcPr>
            <w:tcW w:w="638" w:type="dxa"/>
            <w:gridSpan w:val="3"/>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39.</w:t>
            </w:r>
          </w:p>
        </w:tc>
        <w:tc>
          <w:tcPr>
            <w:tcW w:w="601" w:type="dxa"/>
            <w:gridSpan w:val="4"/>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(l)</w:t>
            </w:r>
          </w:p>
        </w:tc>
        <w:tc>
          <w:tcPr>
            <w:tcW w:w="6487" w:type="dxa"/>
            <w:gridSpan w:val="20"/>
            <w:tcBorders>
              <w:top w:val="nil"/>
              <w:left w:val="nil"/>
              <w:bottom w:val="nil"/>
              <w:right w:val="nil"/>
            </w:tcBorders>
            <w:hideMark/>
          </w:tcPr>
          <w:p w:rsidR="00910FEB" w:rsidRPr="002149A7" w:rsidRDefault="00910FEB" w:rsidP="005C7399">
            <w:pPr>
              <w:overflowPunct w:val="0"/>
              <w:autoSpaceDE w:val="0"/>
              <w:autoSpaceDN w:val="0"/>
              <w:adjustRightInd w:val="0"/>
              <w:ind w:right="-80"/>
              <w:rPr>
                <w:rFonts w:eastAsia="Arial Unicode MS"/>
                <w:color w:val="000000"/>
                <w:lang w:val="en-US"/>
              </w:rPr>
            </w:pPr>
            <w:r w:rsidRPr="002149A7">
              <w:t>Sabit motor, jeneratör ve evelektrik cihazlarının çerçeveleri İngiltere Elektrik Mühendisleri Enstitüsünce yayımlanan Binalar Elektrik Teçhizatı Tüzüğünün son baskısı uyarınca topraklandırılmalıdır. Anahtar, sigorta, kablo ve tellerin tüm metal kaplı mahfazaları sözkonusu Tüzük uyarınca topraklandırılır.</w:t>
            </w:r>
          </w:p>
        </w:tc>
      </w:tr>
      <w:tr w:rsidR="00910FEB" w:rsidRPr="002149A7" w:rsidTr="00910FEB">
        <w:trPr>
          <w:trHeight w:val="14"/>
        </w:trPr>
        <w:tc>
          <w:tcPr>
            <w:tcW w:w="1107" w:type="dxa"/>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38" w:type="dxa"/>
            <w:gridSpan w:val="3"/>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01" w:type="dxa"/>
            <w:gridSpan w:val="4"/>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(2)</w:t>
            </w:r>
          </w:p>
        </w:tc>
        <w:tc>
          <w:tcPr>
            <w:tcW w:w="6487" w:type="dxa"/>
            <w:gridSpan w:val="20"/>
            <w:tcBorders>
              <w:top w:val="nil"/>
              <w:left w:val="nil"/>
              <w:bottom w:val="nil"/>
              <w:right w:val="nil"/>
            </w:tcBorders>
            <w:hideMark/>
          </w:tcPr>
          <w:p w:rsidR="00910FEB" w:rsidRPr="002149A7" w:rsidRDefault="00910FEB" w:rsidP="005C7399">
            <w:pPr>
              <w:overflowPunct w:val="0"/>
              <w:autoSpaceDE w:val="0"/>
              <w:autoSpaceDN w:val="0"/>
              <w:adjustRightInd w:val="0"/>
              <w:ind w:right="-80"/>
              <w:rPr>
                <w:rFonts w:eastAsia="Arial Unicode MS"/>
                <w:color w:val="000000"/>
                <w:lang w:val="en-US"/>
              </w:rPr>
            </w:pPr>
            <w:r w:rsidRPr="002149A7">
              <w:t>Toprak teli, yüksek iletkenli bakırdan olmalı ve gerektiğinde çürüme ve mekanik zarara karşı korunmalıdır. Bağlı olduğu cihazın korunması için yeteri kadar akım taşıma gücünde olmalıdır. Asgari bölmeli saha 0.0032 inç kare (0,064 inç çapında) olmalıdır.</w:t>
            </w:r>
          </w:p>
        </w:tc>
      </w:tr>
      <w:tr w:rsidR="00910FEB" w:rsidRPr="002149A7" w:rsidTr="00910FEB">
        <w:trPr>
          <w:trHeight w:val="14"/>
        </w:trPr>
        <w:tc>
          <w:tcPr>
            <w:tcW w:w="1107" w:type="dxa"/>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38" w:type="dxa"/>
            <w:gridSpan w:val="3"/>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01" w:type="dxa"/>
            <w:gridSpan w:val="4"/>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(3)</w:t>
            </w:r>
          </w:p>
        </w:tc>
        <w:tc>
          <w:tcPr>
            <w:tcW w:w="6487" w:type="dxa"/>
            <w:gridSpan w:val="20"/>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Her motor hızlı devre kesici ve korunmalı bir şalterle kontrol edilmeli ve sorumlusu olan kişinin akımı motordan ve ona bağlı tüm yardımcı cihazlardan akımı kesebilecek şekilde uygun bir yere yerleştirilmelidir.</w:t>
            </w:r>
          </w:p>
        </w:tc>
      </w:tr>
      <w:tr w:rsidR="00910FEB" w:rsidRPr="002149A7" w:rsidTr="00910FEB">
        <w:trPr>
          <w:trHeight w:val="14"/>
        </w:trPr>
        <w:tc>
          <w:tcPr>
            <w:tcW w:w="1107" w:type="dxa"/>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38" w:type="dxa"/>
            <w:gridSpan w:val="3"/>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01" w:type="dxa"/>
            <w:gridSpan w:val="4"/>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(4)</w:t>
            </w:r>
          </w:p>
        </w:tc>
        <w:tc>
          <w:tcPr>
            <w:tcW w:w="6487" w:type="dxa"/>
            <w:gridSpan w:val="20"/>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Her akım devresindeki kondüktörleri müessir bir şekilde korumak için sigorta ve başka otomatik akım dönüş şalterleri temin edilmelidir.</w:t>
            </w:r>
          </w:p>
        </w:tc>
      </w:tr>
      <w:tr w:rsidR="00910FEB" w:rsidRPr="002149A7" w:rsidTr="00910FEB">
        <w:trPr>
          <w:trHeight w:val="14"/>
        </w:trPr>
        <w:tc>
          <w:tcPr>
            <w:tcW w:w="1107" w:type="dxa"/>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38" w:type="dxa"/>
            <w:gridSpan w:val="3"/>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01" w:type="dxa"/>
            <w:gridSpan w:val="4"/>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(5)</w:t>
            </w:r>
          </w:p>
        </w:tc>
        <w:tc>
          <w:tcPr>
            <w:tcW w:w="6487" w:type="dxa"/>
            <w:gridSpan w:val="20"/>
            <w:tcBorders>
              <w:top w:val="nil"/>
              <w:left w:val="nil"/>
              <w:bottom w:val="nil"/>
              <w:right w:val="nil"/>
            </w:tcBorders>
            <w:hideMark/>
          </w:tcPr>
          <w:p w:rsidR="00910FEB" w:rsidRPr="002149A7" w:rsidRDefault="00910FEB" w:rsidP="005C7399">
            <w:pPr>
              <w:overflowPunct w:val="0"/>
              <w:autoSpaceDE w:val="0"/>
              <w:autoSpaceDN w:val="0"/>
              <w:adjustRightInd w:val="0"/>
              <w:ind w:right="-104"/>
              <w:rPr>
                <w:rFonts w:eastAsia="Arial Unicode MS"/>
                <w:color w:val="000000"/>
                <w:lang w:val="en-US"/>
              </w:rPr>
            </w:pPr>
            <w:r w:rsidRPr="002149A7">
              <w:t>Motor terminalleri, jeneratörler ve ev elektrik eşyaları kazaen temas edilmeyecek veya kısa devre yapmayacak şekilde muhafaza edilmelidir.</w:t>
            </w:r>
          </w:p>
        </w:tc>
      </w:tr>
      <w:tr w:rsidR="00910FEB" w:rsidRPr="002149A7" w:rsidTr="00910FEB">
        <w:trPr>
          <w:trHeight w:val="14"/>
        </w:trPr>
        <w:tc>
          <w:tcPr>
            <w:tcW w:w="1107" w:type="dxa"/>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38" w:type="dxa"/>
            <w:gridSpan w:val="3"/>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01" w:type="dxa"/>
            <w:gridSpan w:val="4"/>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(6)</w:t>
            </w:r>
          </w:p>
        </w:tc>
        <w:tc>
          <w:tcPr>
            <w:tcW w:w="6487" w:type="dxa"/>
            <w:gridSpan w:val="20"/>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Yetkisiz kişilerin erişebileceği her motor ve tevzi tablosunun üzerindeki veya yanındaki görülebilen bir yere, ev maksatları için kullanılan motor ve tevzi tabloları dışındaki motor ve tevzi tablolarına değmesini yasaklayan İngilizce, Rumca ve Türkçe yazılı bir bildiri konur.</w:t>
            </w:r>
          </w:p>
        </w:tc>
      </w:tr>
      <w:tr w:rsidR="00910FEB" w:rsidRPr="002149A7" w:rsidTr="00910FEB">
        <w:trPr>
          <w:trHeight w:val="14"/>
        </w:trPr>
        <w:tc>
          <w:tcPr>
            <w:tcW w:w="1107" w:type="dxa"/>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38" w:type="dxa"/>
            <w:gridSpan w:val="3"/>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01" w:type="dxa"/>
            <w:gridSpan w:val="4"/>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(7)</w:t>
            </w:r>
          </w:p>
        </w:tc>
        <w:tc>
          <w:tcPr>
            <w:tcW w:w="6487" w:type="dxa"/>
            <w:gridSpan w:val="20"/>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Yardımcı teçhizat dahil, her motor, jeneratör ve ev elektrik eşyası akım devresinin toprağa izolasyon direnci, ilgili eşyanın özel tipi için en son uygun İngiliz standart ölçüleri tarafından gerekli görülen herhangi bir kesin izolasyon direnci bulunmadığında bu megohm'da 1/2'dan az olamaz.</w:t>
            </w:r>
          </w:p>
        </w:tc>
      </w:tr>
      <w:tr w:rsidR="00910FEB" w:rsidRPr="002149A7" w:rsidTr="00910FEB">
        <w:trPr>
          <w:trHeight w:val="14"/>
        </w:trPr>
        <w:tc>
          <w:tcPr>
            <w:tcW w:w="1107" w:type="dxa"/>
            <w:tcBorders>
              <w:top w:val="nil"/>
              <w:left w:val="nil"/>
              <w:bottom w:val="nil"/>
              <w:right w:val="nil"/>
            </w:tcBorders>
            <w:hideMark/>
          </w:tcPr>
          <w:p w:rsidR="00910FEB" w:rsidRPr="002C6F28" w:rsidRDefault="00910FEB" w:rsidP="005C7399">
            <w:pPr>
              <w:overflowPunct w:val="0"/>
              <w:autoSpaceDE w:val="0"/>
              <w:autoSpaceDN w:val="0"/>
              <w:adjustRightInd w:val="0"/>
              <w:ind w:right="-156"/>
              <w:rPr>
                <w:rFonts w:eastAsia="Arial Unicode MS"/>
                <w:color w:val="000000"/>
                <w:sz w:val="20"/>
                <w:szCs w:val="20"/>
                <w:lang w:val="en-US"/>
              </w:rPr>
            </w:pPr>
            <w:r w:rsidRPr="002C6F28">
              <w:rPr>
                <w:sz w:val="20"/>
                <w:szCs w:val="20"/>
              </w:rPr>
              <w:t>Ark lambaları</w:t>
            </w:r>
          </w:p>
        </w:tc>
        <w:tc>
          <w:tcPr>
            <w:tcW w:w="638" w:type="dxa"/>
            <w:gridSpan w:val="3"/>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40.</w:t>
            </w:r>
          </w:p>
        </w:tc>
        <w:tc>
          <w:tcPr>
            <w:tcW w:w="601" w:type="dxa"/>
            <w:gridSpan w:val="4"/>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(l)</w:t>
            </w:r>
          </w:p>
        </w:tc>
        <w:tc>
          <w:tcPr>
            <w:tcW w:w="6487" w:type="dxa"/>
            <w:gridSpan w:val="20"/>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Ark lambalarında bulunan yanık karbon parçaları veya kırık camların düşmesini önlemek için tüm ark lambaları gerekli şekilde korunur ve patlayıcı toz veya gaz bulunmasından yaratılan herhangi bir tehlike bulunması halinde ark lambası kullanılmaz.</w:t>
            </w:r>
          </w:p>
        </w:tc>
      </w:tr>
      <w:tr w:rsidR="00910FEB" w:rsidRPr="002149A7" w:rsidTr="00910FEB">
        <w:trPr>
          <w:trHeight w:val="14"/>
        </w:trPr>
        <w:tc>
          <w:tcPr>
            <w:tcW w:w="1107" w:type="dxa"/>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38" w:type="dxa"/>
            <w:gridSpan w:val="3"/>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01" w:type="dxa"/>
            <w:gridSpan w:val="4"/>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(2)</w:t>
            </w:r>
          </w:p>
        </w:tc>
        <w:tc>
          <w:tcPr>
            <w:tcW w:w="6487" w:type="dxa"/>
            <w:gridSpan w:val="20"/>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Herhangi bir sokak veya kamu yeri ışıklandırılmalarında kullanılan tüm ark lambaları veya onların herhangi bir kısmı yerden en az 10 ayak yükseklikte olmalıdır.</w:t>
            </w:r>
          </w:p>
        </w:tc>
      </w:tr>
      <w:tr w:rsidR="00910FEB" w:rsidRPr="002149A7" w:rsidTr="00910FEB">
        <w:trPr>
          <w:trHeight w:val="14"/>
        </w:trPr>
        <w:tc>
          <w:tcPr>
            <w:tcW w:w="1107" w:type="dxa"/>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38" w:type="dxa"/>
            <w:gridSpan w:val="3"/>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01" w:type="dxa"/>
            <w:gridSpan w:val="4"/>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(3)</w:t>
            </w:r>
          </w:p>
        </w:tc>
        <w:tc>
          <w:tcPr>
            <w:tcW w:w="6487" w:type="dxa"/>
            <w:gridSpan w:val="20"/>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Herhangi bir sokakta özel amaçlı ışıklandırma için kullanılan tüm ark lambaları yerden en az 9 ayak yükseklikte olmalı ve kişilerle temas etme riskini önleyecek şekilde örtülü olmalıdırlar.</w:t>
            </w:r>
          </w:p>
        </w:tc>
      </w:tr>
      <w:tr w:rsidR="00910FEB" w:rsidRPr="002149A7" w:rsidTr="00910FEB">
        <w:trPr>
          <w:trHeight w:val="14"/>
        </w:trPr>
        <w:tc>
          <w:tcPr>
            <w:tcW w:w="1107" w:type="dxa"/>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38" w:type="dxa"/>
            <w:gridSpan w:val="3"/>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01" w:type="dxa"/>
            <w:gridSpan w:val="4"/>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(4)</w:t>
            </w:r>
          </w:p>
        </w:tc>
        <w:tc>
          <w:tcPr>
            <w:tcW w:w="6487" w:type="dxa"/>
            <w:gridSpan w:val="20"/>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Ark lambaları topraktan izole edilmeli ve kendilerini toprağa bağlayabilecek herhangi bir metalik veya başka madde ile temas edebilecek şekilde sallanmaz olarak takılmalıdırlar.</w:t>
            </w:r>
          </w:p>
        </w:tc>
      </w:tr>
      <w:tr w:rsidR="00910FEB" w:rsidRPr="002149A7" w:rsidTr="00910FEB">
        <w:trPr>
          <w:trHeight w:val="14"/>
        </w:trPr>
        <w:tc>
          <w:tcPr>
            <w:tcW w:w="1107" w:type="dxa"/>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38" w:type="dxa"/>
            <w:gridSpan w:val="3"/>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01" w:type="dxa"/>
            <w:gridSpan w:val="4"/>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(5)</w:t>
            </w:r>
          </w:p>
        </w:tc>
        <w:tc>
          <w:tcPr>
            <w:tcW w:w="6487" w:type="dxa"/>
            <w:gridSpan w:val="20"/>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Ark lambalarının ayarlanmaları sırasında şok olma tehlikelerine karşı her tedbir alınmalıdır.</w:t>
            </w:r>
          </w:p>
        </w:tc>
      </w:tr>
      <w:tr w:rsidR="00910FEB" w:rsidRPr="002149A7" w:rsidTr="00910FEB">
        <w:trPr>
          <w:trHeight w:val="14"/>
        </w:trPr>
        <w:tc>
          <w:tcPr>
            <w:tcW w:w="1107" w:type="dxa"/>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38" w:type="dxa"/>
            <w:gridSpan w:val="3"/>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01" w:type="dxa"/>
            <w:gridSpan w:val="4"/>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(6)</w:t>
            </w:r>
          </w:p>
        </w:tc>
        <w:tc>
          <w:tcPr>
            <w:tcW w:w="6487" w:type="dxa"/>
            <w:gridSpan w:val="20"/>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Ark lambalarının ayarlanmalası için dirençler, lamba dışında ise yanmaz taban üzerine monte edilirler ve bitişikteki herhangi bir maddeyi endüksiyon veya radyasyon yolu ile ateşe vermeyecek şekilde yerleştirilirler ve normal olarak onlardan geçen azami akımı güvenlikle taşıyacak kadar büyük bir çapta olur.</w:t>
            </w:r>
          </w:p>
        </w:tc>
      </w:tr>
      <w:tr w:rsidR="00910FEB" w:rsidRPr="002149A7" w:rsidTr="00910FEB">
        <w:trPr>
          <w:trHeight w:val="14"/>
        </w:trPr>
        <w:tc>
          <w:tcPr>
            <w:tcW w:w="1107" w:type="dxa"/>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38" w:type="dxa"/>
            <w:gridSpan w:val="3"/>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01" w:type="dxa"/>
            <w:gridSpan w:val="4"/>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(7)</w:t>
            </w:r>
          </w:p>
        </w:tc>
        <w:tc>
          <w:tcPr>
            <w:tcW w:w="6487" w:type="dxa"/>
            <w:gridSpan w:val="20"/>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Her ark lambası akım devresi, tamamen izole edilmişse, her direkte bir sigorta ile teçhiz edilir ancak, bir terminal topraklandırılmış nötre veya ara kondüktörüne bağlı ise, nötr veya ara kondüktörü ile ilgili olarak bir sigorta sokulmaz.</w:t>
            </w:r>
          </w:p>
        </w:tc>
      </w:tr>
      <w:tr w:rsidR="00910FEB" w:rsidRPr="002149A7" w:rsidTr="00910FEB">
        <w:trPr>
          <w:trHeight w:val="14"/>
        </w:trPr>
        <w:tc>
          <w:tcPr>
            <w:tcW w:w="1107" w:type="dxa"/>
            <w:tcBorders>
              <w:top w:val="nil"/>
              <w:left w:val="nil"/>
              <w:bottom w:val="nil"/>
              <w:right w:val="nil"/>
            </w:tcBorders>
            <w:hideMark/>
          </w:tcPr>
          <w:p w:rsidR="00910FEB" w:rsidRDefault="00910FEB" w:rsidP="005C7399">
            <w:pPr>
              <w:overflowPunct w:val="0"/>
              <w:autoSpaceDE w:val="0"/>
              <w:autoSpaceDN w:val="0"/>
              <w:adjustRightInd w:val="0"/>
              <w:ind w:right="-156"/>
              <w:rPr>
                <w:sz w:val="20"/>
                <w:szCs w:val="20"/>
              </w:rPr>
            </w:pPr>
            <w:r w:rsidRPr="002C6F28">
              <w:rPr>
                <w:sz w:val="20"/>
                <w:szCs w:val="20"/>
              </w:rPr>
              <w:t>Yeraltı kondüktör</w:t>
            </w:r>
          </w:p>
          <w:p w:rsidR="00910FEB" w:rsidRPr="002C6F28" w:rsidRDefault="00910FEB" w:rsidP="005C7399">
            <w:pPr>
              <w:overflowPunct w:val="0"/>
              <w:autoSpaceDE w:val="0"/>
              <w:autoSpaceDN w:val="0"/>
              <w:adjustRightInd w:val="0"/>
              <w:ind w:right="-156"/>
              <w:rPr>
                <w:rFonts w:eastAsia="Arial Unicode MS"/>
                <w:color w:val="000000"/>
                <w:sz w:val="20"/>
                <w:szCs w:val="20"/>
                <w:lang w:val="en-US"/>
              </w:rPr>
            </w:pPr>
            <w:r w:rsidRPr="002C6F28">
              <w:rPr>
                <w:sz w:val="20"/>
                <w:szCs w:val="20"/>
              </w:rPr>
              <w:t>leri</w:t>
            </w:r>
          </w:p>
        </w:tc>
        <w:tc>
          <w:tcPr>
            <w:tcW w:w="638" w:type="dxa"/>
            <w:gridSpan w:val="3"/>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41.</w:t>
            </w:r>
          </w:p>
        </w:tc>
        <w:tc>
          <w:tcPr>
            <w:tcW w:w="601" w:type="dxa"/>
            <w:gridSpan w:val="4"/>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(l)</w:t>
            </w:r>
          </w:p>
        </w:tc>
        <w:tc>
          <w:tcPr>
            <w:tcW w:w="6487" w:type="dxa"/>
            <w:gridSpan w:val="20"/>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Yeraltı kondüktörleri tamamen izole edilir ve çelik zırhlama, tahta kutu veya topraktan, betondan, demir den veya fiberden yapılmış kanal veya borularla veya takviyeli beton işaret plakaları ile mekanik zarara karşı korunmalıdırlar. Mümkün olduğu hallerde yaya kaldırımlarının altına döşenirler ve kaldırımın yüze yinden en az bir ayak 6 inç bir örtüleri olur. Yol altına döşendiklerinde bu örtü 2 ayak 6 inçten az olamaz; ancak toprak kayalı bir nitelik taşıdığında derinlik bir ayak 6 inçten az olmayabilir; ancak bu durumlarda da açıkta kalmaya ve zarara karşı özel tedbirler alınmalıdır.</w:t>
            </w:r>
          </w:p>
        </w:tc>
      </w:tr>
      <w:tr w:rsidR="00910FEB" w:rsidRPr="002149A7" w:rsidTr="00910FEB">
        <w:trPr>
          <w:trHeight w:val="14"/>
        </w:trPr>
        <w:tc>
          <w:tcPr>
            <w:tcW w:w="1107" w:type="dxa"/>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38" w:type="dxa"/>
            <w:gridSpan w:val="3"/>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01" w:type="dxa"/>
            <w:gridSpan w:val="4"/>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(2)</w:t>
            </w:r>
          </w:p>
        </w:tc>
        <w:tc>
          <w:tcPr>
            <w:tcW w:w="6487" w:type="dxa"/>
            <w:gridSpan w:val="20"/>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Elektrik hatları için vasıta olarak kullanılan tüm kanal, boru, mahfaza ve sokak kutuları dayanıklı malzemeden yapılmalı ve ağır taşi"£ araçlarından zarar görmelerini önleyecek yeterli güçte olmalıdırlar. Bu gibi vasıtalara gaz yığılmalarını önlemek için makul tedbirler alınmalıdır.</w:t>
            </w:r>
          </w:p>
        </w:tc>
      </w:tr>
      <w:tr w:rsidR="00910FEB" w:rsidRPr="002149A7" w:rsidTr="00910FEB">
        <w:trPr>
          <w:trHeight w:val="14"/>
        </w:trPr>
        <w:tc>
          <w:tcPr>
            <w:tcW w:w="1107" w:type="dxa"/>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38" w:type="dxa"/>
            <w:gridSpan w:val="3"/>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01" w:type="dxa"/>
            <w:gridSpan w:val="4"/>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(3)</w:t>
            </w:r>
          </w:p>
        </w:tc>
        <w:tc>
          <w:tcPr>
            <w:tcW w:w="6487" w:type="dxa"/>
            <w:gridSpan w:val="20"/>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Herhangi bir yeraltı elektrik hattı, havai elektrik hatlarına bağlanmak için yeryüzünden dışarıya çıkarıldığında, yerden yukarıya en az 9 ayağa kadar müessir bir şekilde topraklandırılmış metal bir boru içine tamamen konur: Ancak, kurşun mahfazalı ve çelik zırhlı kablolar halinde, mahfaza ve zırhı devamlı ve topraklandırılmış olarak yapılmışsa, metal borunun topraklandırılması gerekli değildir.</w:t>
            </w:r>
          </w:p>
        </w:tc>
      </w:tr>
      <w:tr w:rsidR="00910FEB" w:rsidRPr="002149A7" w:rsidTr="00910FEB">
        <w:trPr>
          <w:trHeight w:val="14"/>
        </w:trPr>
        <w:tc>
          <w:tcPr>
            <w:tcW w:w="1107" w:type="dxa"/>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38" w:type="dxa"/>
            <w:gridSpan w:val="3"/>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01" w:type="dxa"/>
            <w:gridSpan w:val="4"/>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(4)</w:t>
            </w:r>
          </w:p>
        </w:tc>
        <w:tc>
          <w:tcPr>
            <w:tcW w:w="6487" w:type="dxa"/>
            <w:gridSpan w:val="20"/>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Sadece işletmelerin işgalinde olmayan bir tünel veya yeraltı yoluna yerleştirilen elektrik hatları metal bir mahfaza ile izole edilmeli ve korunmalı veya metal bir boru içine konmalı ve her iki durumda da müessir bir şekilde topraklandırılmalıdır.</w:t>
            </w:r>
          </w:p>
        </w:tc>
      </w:tr>
      <w:tr w:rsidR="00910FEB" w:rsidRPr="002149A7" w:rsidTr="00910FEB">
        <w:trPr>
          <w:trHeight w:val="14"/>
        </w:trPr>
        <w:tc>
          <w:tcPr>
            <w:tcW w:w="1107" w:type="dxa"/>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38" w:type="dxa"/>
            <w:gridSpan w:val="3"/>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01" w:type="dxa"/>
            <w:gridSpan w:val="4"/>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(5)</w:t>
            </w:r>
          </w:p>
        </w:tc>
        <w:tc>
          <w:tcPr>
            <w:tcW w:w="6487" w:type="dxa"/>
            <w:gridSpan w:val="20"/>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Yer düzeyinin alt tarafına herhangi bir yüksek veya fazla yüksek voltajlı elektrik hattı döşendiğinde, yerin yüzeyi veya başka herhangi bir elektrik hattı veya kondüktörü yüksek veya fazla yüksek voltajlı elektrik hattından meydana gelen sızıntıdan şarj olmasını imkânsız yapmayacak müessir vasıtalar kullanılmalıdır</w:t>
            </w:r>
          </w:p>
        </w:tc>
      </w:tr>
      <w:tr w:rsidR="00910FEB" w:rsidRPr="002149A7" w:rsidTr="00910FEB">
        <w:trPr>
          <w:trHeight w:val="14"/>
        </w:trPr>
        <w:tc>
          <w:tcPr>
            <w:tcW w:w="1107" w:type="dxa"/>
            <w:tcBorders>
              <w:top w:val="nil"/>
              <w:left w:val="nil"/>
              <w:bottom w:val="nil"/>
              <w:right w:val="nil"/>
            </w:tcBorders>
            <w:hideMark/>
          </w:tcPr>
          <w:p w:rsidR="00910FEB" w:rsidRPr="002C6F28" w:rsidRDefault="00910FEB" w:rsidP="005C7399">
            <w:pPr>
              <w:overflowPunct w:val="0"/>
              <w:autoSpaceDE w:val="0"/>
              <w:autoSpaceDN w:val="0"/>
              <w:adjustRightInd w:val="0"/>
              <w:ind w:right="-156"/>
              <w:rPr>
                <w:sz w:val="20"/>
                <w:szCs w:val="20"/>
              </w:rPr>
            </w:pPr>
            <w:r w:rsidRPr="002C6F28">
              <w:rPr>
                <w:sz w:val="20"/>
                <w:szCs w:val="20"/>
              </w:rPr>
              <w:t>Kanal ve mahfaza</w:t>
            </w:r>
          </w:p>
          <w:p w:rsidR="00910FEB" w:rsidRDefault="00910FEB" w:rsidP="005C7399">
            <w:pPr>
              <w:overflowPunct w:val="0"/>
              <w:autoSpaceDE w:val="0"/>
              <w:autoSpaceDN w:val="0"/>
              <w:adjustRightInd w:val="0"/>
              <w:ind w:right="-156"/>
              <w:rPr>
                <w:sz w:val="20"/>
                <w:szCs w:val="20"/>
              </w:rPr>
            </w:pPr>
            <w:r w:rsidRPr="002C6F28">
              <w:rPr>
                <w:sz w:val="20"/>
                <w:szCs w:val="20"/>
              </w:rPr>
              <w:t>ların topraklan</w:t>
            </w:r>
          </w:p>
          <w:p w:rsidR="00910FEB" w:rsidRPr="002C6F28" w:rsidRDefault="00910FEB" w:rsidP="005C7399">
            <w:pPr>
              <w:overflowPunct w:val="0"/>
              <w:autoSpaceDE w:val="0"/>
              <w:autoSpaceDN w:val="0"/>
              <w:adjustRightInd w:val="0"/>
              <w:ind w:right="-156"/>
              <w:rPr>
                <w:rFonts w:eastAsia="Arial Unicode MS"/>
                <w:color w:val="000000"/>
                <w:sz w:val="20"/>
                <w:szCs w:val="20"/>
                <w:lang w:val="en-US"/>
              </w:rPr>
            </w:pPr>
            <w:r w:rsidRPr="002C6F28">
              <w:rPr>
                <w:sz w:val="20"/>
                <w:szCs w:val="20"/>
              </w:rPr>
              <w:t>dırılması</w:t>
            </w:r>
          </w:p>
        </w:tc>
        <w:tc>
          <w:tcPr>
            <w:tcW w:w="638" w:type="dxa"/>
            <w:gridSpan w:val="3"/>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42.</w:t>
            </w:r>
          </w:p>
        </w:tc>
        <w:tc>
          <w:tcPr>
            <w:tcW w:w="7087" w:type="dxa"/>
            <w:gridSpan w:val="24"/>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İçinde elektrik hattı bulunan tüm metal kanal, boru veya mahfazalar müessir şekilde topraklandırılmalı ve tüm uzunlukları boyunca iyi bir elektrik teması olması için tüm sokak kutuları ve başka menfezler içinden gerekli şekilde birleştirilmeli ve bağlanmalıdır. Çelik zırhlama veya başka herhangi bir metal mahfaza kablonun tüm uzunluğu boyunca devamlı yapılmalıdır.</w:t>
            </w:r>
          </w:p>
        </w:tc>
      </w:tr>
      <w:tr w:rsidR="00910FEB" w:rsidRPr="002149A7" w:rsidTr="00910FEB">
        <w:trPr>
          <w:trHeight w:val="14"/>
        </w:trPr>
        <w:tc>
          <w:tcPr>
            <w:tcW w:w="1107" w:type="dxa"/>
            <w:tcBorders>
              <w:top w:val="nil"/>
              <w:left w:val="nil"/>
              <w:bottom w:val="nil"/>
              <w:right w:val="nil"/>
            </w:tcBorders>
            <w:hideMark/>
          </w:tcPr>
          <w:p w:rsidR="00910FEB" w:rsidRPr="002C6F28" w:rsidRDefault="00910FEB" w:rsidP="005C7399">
            <w:pPr>
              <w:overflowPunct w:val="0"/>
              <w:autoSpaceDE w:val="0"/>
              <w:autoSpaceDN w:val="0"/>
              <w:adjustRightInd w:val="0"/>
              <w:ind w:right="-156"/>
              <w:rPr>
                <w:rFonts w:eastAsia="Arial Unicode MS"/>
                <w:color w:val="000000"/>
                <w:sz w:val="20"/>
                <w:szCs w:val="20"/>
                <w:lang w:val="en-US"/>
              </w:rPr>
            </w:pPr>
            <w:r w:rsidRPr="002C6F28">
              <w:rPr>
                <w:sz w:val="20"/>
                <w:szCs w:val="20"/>
              </w:rPr>
              <w:t>Elektrik hatlarının izolasyonu</w:t>
            </w:r>
          </w:p>
        </w:tc>
        <w:tc>
          <w:tcPr>
            <w:tcW w:w="638" w:type="dxa"/>
            <w:gridSpan w:val="3"/>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43.</w:t>
            </w:r>
          </w:p>
        </w:tc>
        <w:tc>
          <w:tcPr>
            <w:tcW w:w="601" w:type="dxa"/>
            <w:gridSpan w:val="4"/>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(1)</w:t>
            </w:r>
          </w:p>
        </w:tc>
        <w:tc>
          <w:tcPr>
            <w:tcW w:w="6487" w:type="dxa"/>
            <w:gridSpan w:val="20"/>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Her alçak veya orta voltajlı hat veya kablo, yerine yerleştirildikten sonra ve besleme amacıyla kullanılmadan önce, kullanılması tasarlanan besleme voltajına eşit bir voltajda veya 500 volt voltajta (hangisi daha yüksekse) izolasyon için test edilir.</w:t>
            </w:r>
          </w:p>
        </w:tc>
      </w:tr>
      <w:tr w:rsidR="00910FEB" w:rsidRPr="002149A7" w:rsidTr="00910FEB">
        <w:trPr>
          <w:trHeight w:val="14"/>
        </w:trPr>
        <w:tc>
          <w:tcPr>
            <w:tcW w:w="1107" w:type="dxa"/>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38" w:type="dxa"/>
            <w:gridSpan w:val="3"/>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01" w:type="dxa"/>
            <w:gridSpan w:val="4"/>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(2)</w:t>
            </w:r>
          </w:p>
        </w:tc>
        <w:tc>
          <w:tcPr>
            <w:tcW w:w="6487" w:type="dxa"/>
            <w:gridSpan w:val="20"/>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Yüksek veya fazla yüksek bir elektrik hattı veya kablosu aşağıdakilerden birine karşı dayanıklı olana kadar kullanmaya konulmaz:-</w:t>
            </w:r>
          </w:p>
        </w:tc>
      </w:tr>
      <w:tr w:rsidR="00910FEB" w:rsidRPr="002149A7" w:rsidTr="00910FEB">
        <w:trPr>
          <w:trHeight w:val="14"/>
        </w:trPr>
        <w:tc>
          <w:tcPr>
            <w:tcW w:w="1107" w:type="dxa"/>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38" w:type="dxa"/>
            <w:gridSpan w:val="3"/>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01" w:type="dxa"/>
            <w:gridSpan w:val="4"/>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07" w:type="dxa"/>
            <w:gridSpan w:val="6"/>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(a)</w:t>
            </w:r>
          </w:p>
        </w:tc>
        <w:tc>
          <w:tcPr>
            <w:tcW w:w="5880" w:type="dxa"/>
            <w:gridSpan w:val="14"/>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En son uygun İngiliz standart spekülasyonla</w:t>
            </w:r>
            <w:r w:rsidRPr="002149A7">
              <w:softHyphen/>
              <w:t>rında saptanan testler; veya</w:t>
            </w:r>
          </w:p>
        </w:tc>
      </w:tr>
      <w:tr w:rsidR="00910FEB" w:rsidRPr="002149A7" w:rsidTr="00910FEB">
        <w:trPr>
          <w:trHeight w:val="14"/>
        </w:trPr>
        <w:tc>
          <w:tcPr>
            <w:tcW w:w="1107" w:type="dxa"/>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38" w:type="dxa"/>
            <w:gridSpan w:val="3"/>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01" w:type="dxa"/>
            <w:gridSpan w:val="4"/>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07" w:type="dxa"/>
            <w:gridSpan w:val="6"/>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(b)</w:t>
            </w:r>
          </w:p>
        </w:tc>
        <w:tc>
          <w:tcPr>
            <w:tcW w:w="5880" w:type="dxa"/>
            <w:gridSpan w:val="14"/>
            <w:tcBorders>
              <w:top w:val="nil"/>
              <w:left w:val="nil"/>
              <w:bottom w:val="nil"/>
              <w:right w:val="nil"/>
            </w:tcBorders>
          </w:tcPr>
          <w:p w:rsidR="00910FEB" w:rsidRPr="002149A7" w:rsidRDefault="00910FEB" w:rsidP="005C7399">
            <w:pPr>
              <w:rPr>
                <w:rFonts w:eastAsia="Arial Unicode MS"/>
                <w:color w:val="000000"/>
                <w:lang w:val="en-US"/>
              </w:rPr>
            </w:pPr>
            <w:r w:rsidRPr="002149A7">
              <w:t>Bu gibi testlerin saptanmadığı durumlarda azami işletme voltajını %25 veya 10000 volt (hangisi daha az ise) aşan bir voltajda dalgalı akım veya azami işletme voltajını %50 aşan bir voltajda direkt akımın 15 dakika devamlı olarak uygulanması sözkonusu elektrik hattı veya kablonun bileşen kısımları, yerlerine konmadan önce yukarıda belirlenen testlere tabi tutulmuşlarsa, sözkonusu elektrik hattı veya kablosunu yerlerine konduktan sonra bu testlere tekrar tabi tutmak gerekli olmaz, ancak sözkonusu elektrik hattı veya kablosu, kondüktörler arasında ve her kondüktör ve toprak arasında bir dakikadan az olmayan bir süre için 1000 volttan az olmayan bir voltajın uygulanması ile ek bir testte daha mukavemet gösterene kadar kullanılmaya konmaz.</w:t>
            </w:r>
          </w:p>
        </w:tc>
      </w:tr>
      <w:tr w:rsidR="00910FEB" w:rsidRPr="002149A7" w:rsidTr="00910FEB">
        <w:trPr>
          <w:trHeight w:val="14"/>
        </w:trPr>
        <w:tc>
          <w:tcPr>
            <w:tcW w:w="1107" w:type="dxa"/>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38" w:type="dxa"/>
            <w:gridSpan w:val="3"/>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01" w:type="dxa"/>
            <w:gridSpan w:val="4"/>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(3)</w:t>
            </w:r>
          </w:p>
        </w:tc>
        <w:tc>
          <w:tcPr>
            <w:tcW w:w="6487" w:type="dxa"/>
            <w:gridSpan w:val="20"/>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Müdürün veya usulüne uygun olarak yetkilendirilmiş temsilcisinin istemesi halinde işletmeler testleri Elektrik Müfettişinin huzurunda yaparlar.</w:t>
            </w:r>
          </w:p>
        </w:tc>
      </w:tr>
      <w:tr w:rsidR="00910FEB" w:rsidRPr="002149A7" w:rsidTr="00910FEB">
        <w:trPr>
          <w:trHeight w:val="14"/>
        </w:trPr>
        <w:tc>
          <w:tcPr>
            <w:tcW w:w="1107" w:type="dxa"/>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38" w:type="dxa"/>
            <w:gridSpan w:val="3"/>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01" w:type="dxa"/>
            <w:gridSpan w:val="4"/>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(4)</w:t>
            </w:r>
          </w:p>
        </w:tc>
        <w:tc>
          <w:tcPr>
            <w:tcW w:w="6487" w:type="dxa"/>
            <w:gridSpan w:val="20"/>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Enerji temini için kullanılan her tam akım devresi ile o akım devresinin bir kısmını teşkil eden veya onunla ilgili olan tüm makine, aparat veya aygıtların izolasyonu, sızan akımın, herhangi bir şart altında azami besleme akımının binde birini aşmayacak şekilde idame ettirilmelidir. Sızıntıyı tesbit için derhal gerekli tedbirler alınmalı ve bu gibi her sızıntı gecikmeksizin tamir edilmelidir.</w:t>
            </w:r>
          </w:p>
        </w:tc>
      </w:tr>
      <w:tr w:rsidR="00910FEB" w:rsidRPr="002149A7" w:rsidTr="00910FEB">
        <w:trPr>
          <w:trHeight w:val="14"/>
        </w:trPr>
        <w:tc>
          <w:tcPr>
            <w:tcW w:w="1107" w:type="dxa"/>
            <w:tcBorders>
              <w:top w:val="nil"/>
              <w:left w:val="nil"/>
              <w:bottom w:val="nil"/>
              <w:right w:val="nil"/>
            </w:tcBorders>
            <w:hideMark/>
          </w:tcPr>
          <w:p w:rsidR="00910FEB" w:rsidRPr="002C6F28" w:rsidRDefault="00910FEB" w:rsidP="005C7399">
            <w:pPr>
              <w:overflowPunct w:val="0"/>
              <w:autoSpaceDE w:val="0"/>
              <w:autoSpaceDN w:val="0"/>
              <w:adjustRightInd w:val="0"/>
              <w:rPr>
                <w:rFonts w:eastAsia="Arial Unicode MS"/>
                <w:color w:val="000000"/>
                <w:sz w:val="20"/>
                <w:szCs w:val="20"/>
                <w:lang w:val="en-US"/>
              </w:rPr>
            </w:pPr>
            <w:r w:rsidRPr="002C6F28">
              <w:rPr>
                <w:sz w:val="20"/>
                <w:szCs w:val="20"/>
              </w:rPr>
              <w:t>Elektrik servis hatları</w:t>
            </w:r>
          </w:p>
        </w:tc>
        <w:tc>
          <w:tcPr>
            <w:tcW w:w="638" w:type="dxa"/>
            <w:gridSpan w:val="3"/>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44.</w:t>
            </w:r>
          </w:p>
        </w:tc>
        <w:tc>
          <w:tcPr>
            <w:tcW w:w="601" w:type="dxa"/>
            <w:gridSpan w:val="4"/>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487" w:type="dxa"/>
            <w:gridSpan w:val="20"/>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Havai dağıtım şebekesi ile ilgili servis bağlantıları hatları doğrudan izolatörlerden alınmalı ve destekler arasındaki hatlardan kollar bağlanmamalıdır. Servis bağlantıları mümkün olduğu kadarıyla, direkt olarak tüketicinin binasının merdiven veya başka özel vasıta kullanmaksızm herhangi bir kişinin yetişemeyeceği bir kısmına sağlam olarak takılmış izolatörlere sevkedilirler. Bir sokak üzerinden geçen herhangi bir alçak voltajlı elektrik hattı kısmı, yolun en yüksek yerinin üstünde 17 ayaktan alçakta olmamalıdır. Tüketicinin malının sınırları içinde alçak veya orta voltajdaki elektrik servis hatlarının yüksekliği yerin yüzeyinin üzerinde 14 ayaktan az olamaz; ancak, topraklandırılmış kondüktörler dışındaki kondüktörler çıplaksa, bu yükseklik 15 ayaktan az olamaz. Yüksek voltajlı veya fazla yüksek voltajlı servis hatları, 23'üncü maddede saptanan yüksekliklerden daha az bir yükseklikte olamaz.</w:t>
            </w:r>
          </w:p>
        </w:tc>
      </w:tr>
      <w:tr w:rsidR="00910FEB" w:rsidRPr="002149A7" w:rsidTr="00910FEB">
        <w:trPr>
          <w:trHeight w:val="14"/>
        </w:trPr>
        <w:tc>
          <w:tcPr>
            <w:tcW w:w="1107" w:type="dxa"/>
            <w:tcBorders>
              <w:top w:val="nil"/>
              <w:left w:val="nil"/>
              <w:bottom w:val="nil"/>
              <w:right w:val="nil"/>
            </w:tcBorders>
            <w:hideMark/>
          </w:tcPr>
          <w:p w:rsidR="00910FEB" w:rsidRPr="002C6F28" w:rsidRDefault="00910FEB" w:rsidP="005C7399">
            <w:pPr>
              <w:overflowPunct w:val="0"/>
              <w:autoSpaceDE w:val="0"/>
              <w:autoSpaceDN w:val="0"/>
              <w:adjustRightInd w:val="0"/>
              <w:ind w:right="-142"/>
              <w:rPr>
                <w:rFonts w:eastAsia="Arial Unicode MS"/>
                <w:color w:val="000000"/>
                <w:sz w:val="20"/>
                <w:szCs w:val="20"/>
                <w:lang w:val="en-US"/>
              </w:rPr>
            </w:pPr>
            <w:r w:rsidRPr="002C6F28">
              <w:rPr>
                <w:sz w:val="20"/>
                <w:szCs w:val="20"/>
              </w:rPr>
              <w:t>Servis Bağlantıları</w:t>
            </w:r>
          </w:p>
        </w:tc>
        <w:tc>
          <w:tcPr>
            <w:tcW w:w="638" w:type="dxa"/>
            <w:gridSpan w:val="3"/>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45.</w:t>
            </w:r>
          </w:p>
        </w:tc>
        <w:tc>
          <w:tcPr>
            <w:tcW w:w="601" w:type="dxa"/>
            <w:gridSpan w:val="4"/>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(l)</w:t>
            </w:r>
          </w:p>
        </w:tc>
        <w:tc>
          <w:tcPr>
            <w:tcW w:w="6487" w:type="dxa"/>
            <w:gridSpan w:val="20"/>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İşletmeler, tüketicilerin binalarında bulunabilen ve işletmelere ait olan tüm elektrik hattı, tel, teçhizat ve aparatın salim bir durumda döşenmesi ve idame edilmesinden ve enerji temini için her açıdan uygun olmalarından sorumlu olur.</w:t>
            </w:r>
          </w:p>
        </w:tc>
      </w:tr>
      <w:tr w:rsidR="00910FEB" w:rsidRPr="002149A7" w:rsidTr="00910FEB">
        <w:trPr>
          <w:trHeight w:val="14"/>
        </w:trPr>
        <w:tc>
          <w:tcPr>
            <w:tcW w:w="1107" w:type="dxa"/>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38" w:type="dxa"/>
            <w:gridSpan w:val="3"/>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01" w:type="dxa"/>
            <w:gridSpan w:val="4"/>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(2)</w:t>
            </w:r>
          </w:p>
        </w:tc>
        <w:tc>
          <w:tcPr>
            <w:tcW w:w="6487" w:type="dxa"/>
            <w:gridSpan w:val="20"/>
            <w:tcBorders>
              <w:top w:val="nil"/>
              <w:left w:val="nil"/>
              <w:bottom w:val="nil"/>
              <w:right w:val="nil"/>
            </w:tcBorders>
            <w:hideMark/>
          </w:tcPr>
          <w:p w:rsidR="00910FEB" w:rsidRPr="002149A7" w:rsidRDefault="00910FEB" w:rsidP="005C7399">
            <w:pPr>
              <w:overflowPunct w:val="0"/>
              <w:autoSpaceDE w:val="0"/>
              <w:autoSpaceDN w:val="0"/>
              <w:adjustRightInd w:val="0"/>
              <w:ind w:right="-104"/>
              <w:rPr>
                <w:rFonts w:eastAsia="Arial Unicode MS"/>
                <w:color w:val="000000"/>
                <w:lang w:val="en-US"/>
              </w:rPr>
            </w:pPr>
            <w:r w:rsidRPr="002149A7">
              <w:t>Tüm sayaçlar mekanik açıdan sağlam olarak imal edilmeli ve kullanılması tasarlanan amaca uygun olmalı, tüm mekanik, elektrik ve magnetik ayarlamalarda makul olarak bir daimilik teminatı verecek şekilde olmalı ve en son ve ilgili İngiliz standard spesifikasyonlarında gösterilen hata sınırlarına uygun olmalıdırlar.</w:t>
            </w:r>
          </w:p>
        </w:tc>
      </w:tr>
      <w:tr w:rsidR="00910FEB" w:rsidRPr="002149A7" w:rsidTr="00910FEB">
        <w:trPr>
          <w:trHeight w:val="14"/>
        </w:trPr>
        <w:tc>
          <w:tcPr>
            <w:tcW w:w="1107" w:type="dxa"/>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38" w:type="dxa"/>
            <w:gridSpan w:val="3"/>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01" w:type="dxa"/>
            <w:gridSpan w:val="4"/>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(3)</w:t>
            </w:r>
          </w:p>
        </w:tc>
        <w:tc>
          <w:tcPr>
            <w:tcW w:w="6487" w:type="dxa"/>
            <w:gridSpan w:val="20"/>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Tüketicilerin binalarının içindeki veya dışındaki bir elektrik servis hattının her bağ teline l4(e) maddesinde öngörülenler dışında, uygun ve sigortalı bir şalter veya uygun bir otomatik ceryan kesici takılır; bina içindeki faz tele takılmışsa mümkün olduğu kadarıyla giriş noktasına yakın bir yere takılır. Sigortaları bina dışında kullanılan tipte ise rutubete dayanıklı olmalıdırlar. 400 volt veya 460 volt besleme halinde, faz veya dış tel sigortaları bir izolasyon bölmes ile ayrılırlar ve iki kondüktöre bir arada dokunulmayacak şekilde düzenlenmelidirler 3 veya daha yüksek kilovat çeken fırınlar ve başka aparatlarda bu gibi aparatın yanına ve ondan kolaylıkla yetişilen bir yerdeki her faza veya dış tele bir şalter konur. Bir şalter metal bir mahfaza içine konur.</w:t>
            </w:r>
          </w:p>
        </w:tc>
      </w:tr>
      <w:tr w:rsidR="00910FEB" w:rsidRPr="002149A7" w:rsidTr="00910FEB">
        <w:trPr>
          <w:trHeight w:val="14"/>
        </w:trPr>
        <w:tc>
          <w:tcPr>
            <w:tcW w:w="1107" w:type="dxa"/>
            <w:tcBorders>
              <w:top w:val="nil"/>
              <w:left w:val="nil"/>
              <w:bottom w:val="nil"/>
              <w:right w:val="nil"/>
            </w:tcBorders>
            <w:hideMark/>
          </w:tcPr>
          <w:p w:rsidR="00910FEB" w:rsidRDefault="00910FEB" w:rsidP="005C7399">
            <w:pPr>
              <w:overflowPunct w:val="0"/>
              <w:autoSpaceDE w:val="0"/>
              <w:autoSpaceDN w:val="0"/>
              <w:adjustRightInd w:val="0"/>
              <w:ind w:right="-156"/>
              <w:rPr>
                <w:sz w:val="20"/>
                <w:szCs w:val="20"/>
              </w:rPr>
            </w:pPr>
            <w:r w:rsidRPr="002C6F28">
              <w:rPr>
                <w:sz w:val="20"/>
                <w:szCs w:val="20"/>
              </w:rPr>
              <w:t>Tüketicile</w:t>
            </w:r>
          </w:p>
          <w:p w:rsidR="00910FEB" w:rsidRPr="002C6F28" w:rsidRDefault="00910FEB" w:rsidP="005C7399">
            <w:pPr>
              <w:overflowPunct w:val="0"/>
              <w:autoSpaceDE w:val="0"/>
              <w:autoSpaceDN w:val="0"/>
              <w:adjustRightInd w:val="0"/>
              <w:ind w:right="-156"/>
              <w:rPr>
                <w:rFonts w:eastAsia="Arial Unicode MS"/>
                <w:color w:val="000000"/>
                <w:sz w:val="20"/>
                <w:szCs w:val="20"/>
                <w:lang w:val="en-US"/>
              </w:rPr>
            </w:pPr>
            <w:r w:rsidRPr="002C6F28">
              <w:rPr>
                <w:sz w:val="20"/>
                <w:szCs w:val="20"/>
              </w:rPr>
              <w:t>rin binalarına tesis etme</w:t>
            </w:r>
          </w:p>
        </w:tc>
        <w:tc>
          <w:tcPr>
            <w:tcW w:w="638" w:type="dxa"/>
            <w:gridSpan w:val="3"/>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46.</w:t>
            </w:r>
          </w:p>
        </w:tc>
        <w:tc>
          <w:tcPr>
            <w:tcW w:w="601" w:type="dxa"/>
            <w:gridSpan w:val="4"/>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(l)</w:t>
            </w:r>
          </w:p>
        </w:tc>
        <w:tc>
          <w:tcPr>
            <w:tcW w:w="6487" w:type="dxa"/>
            <w:gridSpan w:val="20"/>
            <w:tcBorders>
              <w:top w:val="nil"/>
              <w:left w:val="nil"/>
              <w:bottom w:val="nil"/>
              <w:right w:val="nil"/>
            </w:tcBorders>
            <w:hideMark/>
          </w:tcPr>
          <w:p w:rsidR="00910FEB" w:rsidRPr="002149A7" w:rsidRDefault="00910FEB" w:rsidP="005C7399">
            <w:pPr>
              <w:overflowPunct w:val="0"/>
              <w:autoSpaceDE w:val="0"/>
              <w:autoSpaceDN w:val="0"/>
              <w:adjustRightInd w:val="0"/>
              <w:ind w:right="-104"/>
              <w:rPr>
                <w:rFonts w:eastAsia="Arial Unicode MS"/>
                <w:color w:val="000000"/>
                <w:lang w:val="en-US"/>
              </w:rPr>
            </w:pPr>
            <w:r w:rsidRPr="002149A7">
              <w:t>Tüketicilerin binalarında bulunan tüm elektrik teli, teçhizat ve aparat, topraklandırılması gereken kısımlar dışında, beslemenin yapılacağı voltaj için uygun olmalı ve yüksek derecede izole edilmelidir ve başka elektrik veya radyo elektrik aparatı ile elektrik dalgalarının yayılması yolu ile veya başka yollardan herhangi bir müdahaleyi asgariye indirecek şekilde planlanmalı, tesis edilmeli ve kullanılmalıdırlar. İzolasyonun zarara uğramasına veya rutubet almaya karşı tamamen korunmalıdırlar ve bu gibi tellerle aparat Büyük Birtanya Elektrik Mühendisleri Enstitüsünün yayımladığı yürürlükteki Binalar için Elektrik Teçhizatı Tüzüğünün en son baskısına ve Bakanlar Kurulunun onayı ile işletmelerin yayımlayabileceği başka yönetmeliklere uygun olmalıdır. Tüm seyyar elektrik denetleme lambalarında, lamba kolu, izolasyon malzemesi ile o kadar tam olarak örtülmelidir ki, lambayı çıkarmadan lamba kolu ile, koldan, metal siperden veya kullanan tarafından temas yapılması mümkün olmamalıdır. Tüm elektrik teller, civardaki metalik bir maddeye elektrik deşarjı yapılması ihtimalini önleyecek şekilde takılmalı ve korunmalıdır.</w:t>
            </w:r>
          </w:p>
        </w:tc>
      </w:tr>
      <w:tr w:rsidR="00910FEB" w:rsidRPr="002149A7" w:rsidTr="00910FEB">
        <w:trPr>
          <w:trHeight w:val="14"/>
        </w:trPr>
        <w:tc>
          <w:tcPr>
            <w:tcW w:w="1107" w:type="dxa"/>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38" w:type="dxa"/>
            <w:gridSpan w:val="3"/>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01" w:type="dxa"/>
            <w:gridSpan w:val="4"/>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(2)</w:t>
            </w:r>
          </w:p>
        </w:tc>
        <w:tc>
          <w:tcPr>
            <w:tcW w:w="6487" w:type="dxa"/>
            <w:gridSpan w:val="20"/>
            <w:tcBorders>
              <w:top w:val="nil"/>
              <w:left w:val="nil"/>
              <w:bottom w:val="nil"/>
              <w:right w:val="nil"/>
            </w:tcBorders>
            <w:hideMark/>
          </w:tcPr>
          <w:p w:rsidR="00910FEB" w:rsidRPr="002149A7" w:rsidRDefault="00910FEB" w:rsidP="005C7399">
            <w:pPr>
              <w:overflowPunct w:val="0"/>
              <w:autoSpaceDE w:val="0"/>
              <w:autoSpaceDN w:val="0"/>
              <w:adjustRightInd w:val="0"/>
              <w:ind w:right="-104"/>
              <w:rPr>
                <w:rFonts w:eastAsia="Arial Unicode MS"/>
                <w:color w:val="000000"/>
                <w:lang w:val="en-US"/>
              </w:rPr>
            </w:pPr>
            <w:r w:rsidRPr="002149A7">
              <w:t>İşletmeler,</w:t>
            </w:r>
            <w:r>
              <w:t xml:space="preserve"> bu tüzük</w:t>
            </w:r>
            <w:r w:rsidRPr="002149A7">
              <w:t xml:space="preserve"> gereklerine uyulmadıkça ve tel, teçhizat ve aparat besleme voltajına uygun olmadıkça ve Büyük Britanya Elektrik Mühendisleri Enstitüsü tarafından yayımlanan ve zamanında yürürlükteki Bina Elektrik Teçhizatı Tüzüklerinin son baskısı ve işletmelerin Bakanlar Kurulunun onayı ile yayımlayacağı başka tüzükler uyarınca olmadıkça, bir tüketicinin binasındaki tel, teçhizat ve aparatı kendi elektrik hatlarına bağlanmaz veya halen bağlanmış olan binalar halinde de elektrik hatlarında akım vermeye devam etmez.</w:t>
            </w:r>
          </w:p>
        </w:tc>
      </w:tr>
      <w:tr w:rsidR="00910FEB" w:rsidRPr="002149A7" w:rsidTr="00910FEB">
        <w:trPr>
          <w:trHeight w:val="14"/>
        </w:trPr>
        <w:tc>
          <w:tcPr>
            <w:tcW w:w="1107" w:type="dxa"/>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38" w:type="dxa"/>
            <w:gridSpan w:val="3"/>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01" w:type="dxa"/>
            <w:gridSpan w:val="4"/>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(3)</w:t>
            </w:r>
          </w:p>
        </w:tc>
        <w:tc>
          <w:tcPr>
            <w:tcW w:w="6487" w:type="dxa"/>
            <w:gridSpan w:val="20"/>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Bir tüketicinin binasına tesis edilen aparatın radyo veya elektrik müdahalesi yaptığını saptamak amacıyla Müdür veya usulüne uygun olarak yetkilendirilmiş temsilcisi, tüketicinin binalarına tüm makul vakitlerde girebilir. Müdürce onaylanan bir metod veya metodlarla alıcı aparatın bulunmadığı yerde ölçüldüğünde tüketicinin tesisinin sebep olduğu müdahalenin, %20 oranında modüle edilmiş ve metre başına bir milivolt'luk bir alana sahip istenilen bir sinyalin ortalama seviyesinin altında 30.5 desibelden yüksek bir seviyeye veya en son uygun İngiliz Standard Spesifikasyonda tarif edilen müdahale seviyesine (hangisi daha alçak ise) eşit olduğunun Müdürü ikna edecek şekilde ispatı halinde tüketici, masraflarını kendine ait olması şartıyle müdahaleyi durdurmak için gerekli tedbirleri alır. Buna kasten uymaması halinde, müdahaleyi durdurması için müdürden yazılı bir istek aldığı tarihten itibaren müdahalenin devam ettiği her gün için £2'yı aşmayan bir para cezasına çarptırılır; ancak, müdahale üç saniye veya daha uzun bir süre için devam etmezse veya bir müdahale empulsiyonları arasındaki fasıla 10 dakikadan fazla ise, böyle bir müdahale bu tüzüğe aykırı bir müdahale sayılmaz.</w:t>
            </w:r>
          </w:p>
        </w:tc>
      </w:tr>
      <w:tr w:rsidR="00910FEB" w:rsidRPr="002149A7" w:rsidTr="00910FEB">
        <w:trPr>
          <w:trHeight w:val="14"/>
        </w:trPr>
        <w:tc>
          <w:tcPr>
            <w:tcW w:w="1107" w:type="dxa"/>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38" w:type="dxa"/>
            <w:gridSpan w:val="3"/>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01" w:type="dxa"/>
            <w:gridSpan w:val="4"/>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(4)</w:t>
            </w:r>
          </w:p>
        </w:tc>
        <w:tc>
          <w:tcPr>
            <w:tcW w:w="6487" w:type="dxa"/>
            <w:gridSpan w:val="20"/>
            <w:tcBorders>
              <w:top w:val="nil"/>
              <w:left w:val="nil"/>
              <w:bottom w:val="nil"/>
              <w:right w:val="nil"/>
            </w:tcBorders>
            <w:hideMark/>
          </w:tcPr>
          <w:p w:rsidR="00910FEB" w:rsidRPr="002149A7" w:rsidRDefault="00910FEB" w:rsidP="005C7399">
            <w:pPr>
              <w:overflowPunct w:val="0"/>
              <w:autoSpaceDE w:val="0"/>
              <w:autoSpaceDN w:val="0"/>
              <w:adjustRightInd w:val="0"/>
              <w:ind w:right="-104"/>
              <w:rPr>
                <w:rFonts w:eastAsia="Arial Unicode MS"/>
                <w:color w:val="000000"/>
                <w:lang w:val="en-US"/>
              </w:rPr>
            </w:pPr>
            <w:r w:rsidRPr="002149A7">
              <w:t>İşletmeler bu tüzük gereklerinin yerine getirildiği konusunda kendilerini tatmin etmek amacıyla, tüketicinin bu gibi herhangi bir binaya tel, teçhizat ve başka aparat tesis etme niyeti ile ilgili olarak kendilerine ihbarname tebliğ edilmesini taleb ederler ve tüketici, işin devamı sırasında ve tamamlanmasından sonra bu gibi tel, teçhizat ve aparatı denetleme ve denemeleri için işletmelere her makul kolaylığı gösterir.</w:t>
            </w:r>
          </w:p>
        </w:tc>
      </w:tr>
      <w:tr w:rsidR="00910FEB" w:rsidRPr="002149A7" w:rsidTr="00910FEB">
        <w:trPr>
          <w:trHeight w:val="14"/>
        </w:trPr>
        <w:tc>
          <w:tcPr>
            <w:tcW w:w="1107" w:type="dxa"/>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38" w:type="dxa"/>
            <w:gridSpan w:val="3"/>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01" w:type="dxa"/>
            <w:gridSpan w:val="4"/>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(5)</w:t>
            </w:r>
          </w:p>
        </w:tc>
        <w:tc>
          <w:tcPr>
            <w:tcW w:w="6487" w:type="dxa"/>
            <w:gridSpan w:val="20"/>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 xml:space="preserve">Tesisatın tamamlanması üzerine ve işletmeler akım vermeye başlamadan önce işletmeler, tesisatını yukardaki paragrafların gereklerine uygun olmasından emin olmak amacıyla gerekli görülecek testleri yaparlar ve buhususta </w:t>
            </w:r>
            <w:r>
              <w:t xml:space="preserve">bu tüzüğün </w:t>
            </w:r>
            <w:r w:rsidRPr="002149A7">
              <w:t>"E" Ek’inde gösterilen biçimde bir kayıt tutulur.</w:t>
            </w:r>
          </w:p>
        </w:tc>
      </w:tr>
      <w:tr w:rsidR="00910FEB" w:rsidRPr="002149A7" w:rsidTr="00910FEB">
        <w:trPr>
          <w:trHeight w:val="14"/>
        </w:trPr>
        <w:tc>
          <w:tcPr>
            <w:tcW w:w="1107" w:type="dxa"/>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38" w:type="dxa"/>
            <w:gridSpan w:val="3"/>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01" w:type="dxa"/>
            <w:gridSpan w:val="4"/>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(6)</w:t>
            </w:r>
          </w:p>
        </w:tc>
        <w:tc>
          <w:tcPr>
            <w:tcW w:w="6487" w:type="dxa"/>
            <w:gridSpan w:val="20"/>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Herhangi bir tüketici, işletmelerin tüketicinin bina veya yerine enerji vermeyi reddetmesi ile ilgili davranışından memnun kalmazsa, o tüketicinin tel ve teçhizatı Bakanlar Kurulunun müracaatı üzerine, Elektrik Müfettişi tarafından muayene edilir ve denenir. Elektrik Müfettişi, bu tel, teçhizat ve aparatın salimen kullanılabileceğinden tatmin olmazsa işletmeler o hususta Müdürden bir ihbarname almaları üzerine derhal tüketiciye enerji verirler.</w:t>
            </w:r>
          </w:p>
        </w:tc>
      </w:tr>
      <w:tr w:rsidR="00910FEB" w:rsidRPr="002149A7" w:rsidTr="00910FEB">
        <w:trPr>
          <w:trHeight w:val="14"/>
        </w:trPr>
        <w:tc>
          <w:tcPr>
            <w:tcW w:w="1107" w:type="dxa"/>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38" w:type="dxa"/>
            <w:gridSpan w:val="3"/>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01" w:type="dxa"/>
            <w:gridSpan w:val="4"/>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(7)</w:t>
            </w:r>
          </w:p>
        </w:tc>
        <w:tc>
          <w:tcPr>
            <w:tcW w:w="6487" w:type="dxa"/>
            <w:gridSpan w:val="20"/>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Elektrik Müfettişi 58'inci madde kuralları uyarınca başka bir talimat vermedikçe, bu muayene masrafları . dilekçe sahibi tarafından karşılanır.</w:t>
            </w:r>
          </w:p>
        </w:tc>
      </w:tr>
      <w:tr w:rsidR="00910FEB" w:rsidRPr="002149A7" w:rsidTr="00910FEB">
        <w:trPr>
          <w:trHeight w:val="14"/>
        </w:trPr>
        <w:tc>
          <w:tcPr>
            <w:tcW w:w="1107" w:type="dxa"/>
            <w:tcBorders>
              <w:top w:val="nil"/>
              <w:left w:val="nil"/>
              <w:bottom w:val="nil"/>
              <w:right w:val="nil"/>
            </w:tcBorders>
            <w:hideMark/>
          </w:tcPr>
          <w:p w:rsidR="00910FEB" w:rsidRPr="002C6F28" w:rsidRDefault="00910FEB" w:rsidP="005C7399">
            <w:pPr>
              <w:overflowPunct w:val="0"/>
              <w:autoSpaceDE w:val="0"/>
              <w:autoSpaceDN w:val="0"/>
              <w:adjustRightInd w:val="0"/>
              <w:rPr>
                <w:sz w:val="20"/>
                <w:szCs w:val="20"/>
              </w:rPr>
            </w:pPr>
            <w:r w:rsidRPr="002C6F28">
              <w:rPr>
                <w:sz w:val="20"/>
                <w:szCs w:val="20"/>
              </w:rPr>
              <w:t>Yetkili memurların jeneratör istasyon</w:t>
            </w:r>
          </w:p>
          <w:p w:rsidR="00910FEB" w:rsidRPr="002C6F28" w:rsidRDefault="00910FEB" w:rsidP="005C7399">
            <w:pPr>
              <w:overflowPunct w:val="0"/>
              <w:autoSpaceDE w:val="0"/>
              <w:autoSpaceDN w:val="0"/>
              <w:adjustRightInd w:val="0"/>
              <w:rPr>
                <w:rFonts w:eastAsia="Arial Unicode MS"/>
                <w:color w:val="000000"/>
                <w:sz w:val="20"/>
                <w:szCs w:val="20"/>
                <w:lang w:val="en-US"/>
              </w:rPr>
            </w:pPr>
            <w:r w:rsidRPr="002C6F28">
              <w:rPr>
                <w:sz w:val="20"/>
                <w:szCs w:val="20"/>
              </w:rPr>
              <w:t>ları v.s’ye girme yetkisi</w:t>
            </w:r>
          </w:p>
        </w:tc>
        <w:tc>
          <w:tcPr>
            <w:tcW w:w="638" w:type="dxa"/>
            <w:gridSpan w:val="3"/>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47.</w:t>
            </w:r>
          </w:p>
        </w:tc>
        <w:tc>
          <w:tcPr>
            <w:tcW w:w="7087" w:type="dxa"/>
            <w:gridSpan w:val="24"/>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Müdür veya yetkili temsilcisi, yüksek veya tazla yüksek voltajda akın veren veya vermiş olan işletmelere ait jeneratör istasyonları veya tralo merkezlerine her zaman girme ve devamlı olarak enerji verilmesine, gereksiz olarak, müdahale etmeden dağıtım şebekesi, makine, transformatör veya bu istasyonlarda kullanılan başka aparatı gerekli görülecek şekilde muayene etme ve deneme hakkına sahiptir ve işletmeler bu muayene ve denemeler için gerekli her kolaylığı gösterirler.</w:t>
            </w:r>
          </w:p>
        </w:tc>
      </w:tr>
      <w:tr w:rsidR="00910FEB" w:rsidRPr="002149A7" w:rsidTr="00910FEB">
        <w:trPr>
          <w:trHeight w:val="14"/>
        </w:trPr>
        <w:tc>
          <w:tcPr>
            <w:tcW w:w="1107" w:type="dxa"/>
            <w:tcBorders>
              <w:top w:val="nil"/>
              <w:left w:val="nil"/>
              <w:bottom w:val="nil"/>
              <w:right w:val="nil"/>
            </w:tcBorders>
            <w:hideMark/>
          </w:tcPr>
          <w:p w:rsidR="00910FEB" w:rsidRPr="002C6F28" w:rsidRDefault="00910FEB" w:rsidP="005C7399">
            <w:pPr>
              <w:overflowPunct w:val="0"/>
              <w:autoSpaceDE w:val="0"/>
              <w:autoSpaceDN w:val="0"/>
              <w:adjustRightInd w:val="0"/>
              <w:rPr>
                <w:sz w:val="20"/>
                <w:szCs w:val="20"/>
              </w:rPr>
            </w:pPr>
            <w:r w:rsidRPr="002C6F28">
              <w:rPr>
                <w:sz w:val="20"/>
                <w:szCs w:val="20"/>
              </w:rPr>
              <w:t>Görevli</w:t>
            </w:r>
          </w:p>
          <w:p w:rsidR="00910FEB" w:rsidRPr="002C6F28" w:rsidRDefault="00910FEB" w:rsidP="005C7399">
            <w:pPr>
              <w:overflowPunct w:val="0"/>
              <w:autoSpaceDE w:val="0"/>
              <w:autoSpaceDN w:val="0"/>
              <w:adjustRightInd w:val="0"/>
              <w:rPr>
                <w:rFonts w:eastAsia="Arial Unicode MS"/>
                <w:color w:val="000000"/>
                <w:sz w:val="20"/>
                <w:szCs w:val="20"/>
                <w:lang w:val="en-US"/>
              </w:rPr>
            </w:pPr>
            <w:r w:rsidRPr="002C6F28">
              <w:rPr>
                <w:sz w:val="20"/>
                <w:szCs w:val="20"/>
              </w:rPr>
              <w:t>lerin arazi ve işyerlerine girme yetkisi</w:t>
            </w:r>
          </w:p>
        </w:tc>
        <w:tc>
          <w:tcPr>
            <w:tcW w:w="638" w:type="dxa"/>
            <w:gridSpan w:val="3"/>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48.</w:t>
            </w:r>
          </w:p>
        </w:tc>
        <w:tc>
          <w:tcPr>
            <w:tcW w:w="7087" w:type="dxa"/>
            <w:gridSpan w:val="24"/>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İşletmelerin bu Tüzüğe tam olarak uyup uymadıklarını saptamak amacıyla Müdür veya yetkili temsilcisi tarafından kullanılan veya işletmelerin işgalinde bulunan arazi veya işyerlerine makul olan tüm vakitlerde girebilir.</w:t>
            </w:r>
          </w:p>
        </w:tc>
      </w:tr>
      <w:tr w:rsidR="00910FEB" w:rsidRPr="002149A7" w:rsidTr="00910FEB">
        <w:trPr>
          <w:trHeight w:val="14"/>
        </w:trPr>
        <w:tc>
          <w:tcPr>
            <w:tcW w:w="1107" w:type="dxa"/>
            <w:tcBorders>
              <w:top w:val="nil"/>
              <w:left w:val="nil"/>
              <w:bottom w:val="nil"/>
              <w:right w:val="nil"/>
            </w:tcBorders>
            <w:hideMark/>
          </w:tcPr>
          <w:p w:rsidR="00910FEB" w:rsidRPr="002C6F28" w:rsidRDefault="00910FEB" w:rsidP="005C7399">
            <w:pPr>
              <w:overflowPunct w:val="0"/>
              <w:autoSpaceDE w:val="0"/>
              <w:autoSpaceDN w:val="0"/>
              <w:adjustRightInd w:val="0"/>
              <w:rPr>
                <w:rFonts w:eastAsia="Arial Unicode MS"/>
                <w:color w:val="000000"/>
                <w:sz w:val="20"/>
                <w:szCs w:val="20"/>
                <w:lang w:val="en-US"/>
              </w:rPr>
            </w:pPr>
            <w:r w:rsidRPr="002C6F28">
              <w:rPr>
                <w:sz w:val="20"/>
                <w:szCs w:val="20"/>
              </w:rPr>
              <w:t>Bakanlar Kurulununyetki devretmesi</w:t>
            </w:r>
          </w:p>
        </w:tc>
        <w:tc>
          <w:tcPr>
            <w:tcW w:w="638" w:type="dxa"/>
            <w:gridSpan w:val="3"/>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49.</w:t>
            </w:r>
          </w:p>
        </w:tc>
        <w:tc>
          <w:tcPr>
            <w:tcW w:w="7087" w:type="dxa"/>
            <w:gridSpan w:val="24"/>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 xml:space="preserve">Bakanlar Kurulu, </w:t>
            </w:r>
            <w:r>
              <w:t xml:space="preserve">bu tüzüğün </w:t>
            </w:r>
            <w:r w:rsidRPr="002149A7">
              <w:t>kendine verdiği yetki ve takdir haklarmdan herhangi birini zaman zaman başka herhangi bir kişiye devredebilir.</w:t>
            </w:r>
          </w:p>
        </w:tc>
      </w:tr>
      <w:tr w:rsidR="00910FEB" w:rsidRPr="002149A7" w:rsidTr="00910FEB">
        <w:trPr>
          <w:trHeight w:val="14"/>
        </w:trPr>
        <w:tc>
          <w:tcPr>
            <w:tcW w:w="8833" w:type="dxa"/>
            <w:gridSpan w:val="28"/>
            <w:tcBorders>
              <w:top w:val="nil"/>
              <w:left w:val="nil"/>
              <w:bottom w:val="nil"/>
              <w:right w:val="nil"/>
            </w:tcBorders>
            <w:hideMark/>
          </w:tcPr>
          <w:p w:rsidR="00910FEB" w:rsidRPr="002149A7" w:rsidRDefault="00910FEB" w:rsidP="005C7399">
            <w:pPr>
              <w:overflowPunct w:val="0"/>
              <w:autoSpaceDE w:val="0"/>
              <w:autoSpaceDN w:val="0"/>
              <w:adjustRightInd w:val="0"/>
              <w:jc w:val="center"/>
              <w:rPr>
                <w:rFonts w:eastAsia="Arial Unicode MS"/>
                <w:color w:val="000000"/>
                <w:lang w:val="en-US"/>
              </w:rPr>
            </w:pPr>
            <w:r w:rsidRPr="002149A7">
              <w:t>III. KISIM</w:t>
            </w:r>
          </w:p>
        </w:tc>
      </w:tr>
      <w:tr w:rsidR="00910FEB" w:rsidRPr="002149A7" w:rsidTr="00910FEB">
        <w:trPr>
          <w:trHeight w:val="14"/>
        </w:trPr>
        <w:tc>
          <w:tcPr>
            <w:tcW w:w="8833" w:type="dxa"/>
            <w:gridSpan w:val="28"/>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Kontrol Belgesi ve Elektrik Mühendisi ustaları ve kabolo döşeyicilerine ehliyet belgesi verilmesi ve elektrik müteahhitlerinin tescili</w:t>
            </w:r>
          </w:p>
        </w:tc>
      </w:tr>
      <w:tr w:rsidR="00910FEB" w:rsidRPr="002149A7" w:rsidTr="00910FEB">
        <w:trPr>
          <w:trHeight w:val="14"/>
        </w:trPr>
        <w:tc>
          <w:tcPr>
            <w:tcW w:w="1288" w:type="dxa"/>
            <w:gridSpan w:val="2"/>
            <w:tcBorders>
              <w:top w:val="nil"/>
              <w:left w:val="nil"/>
              <w:bottom w:val="nil"/>
              <w:right w:val="nil"/>
            </w:tcBorders>
            <w:hideMark/>
          </w:tcPr>
          <w:p w:rsidR="00910FEB" w:rsidRPr="002C6F28" w:rsidRDefault="00910FEB" w:rsidP="005C7399">
            <w:pPr>
              <w:overflowPunct w:val="0"/>
              <w:autoSpaceDE w:val="0"/>
              <w:autoSpaceDN w:val="0"/>
              <w:adjustRightInd w:val="0"/>
              <w:rPr>
                <w:rFonts w:eastAsia="Arial Unicode MS"/>
                <w:color w:val="000000"/>
                <w:sz w:val="20"/>
                <w:szCs w:val="20"/>
                <w:lang w:val="en-US"/>
              </w:rPr>
            </w:pPr>
            <w:r w:rsidRPr="002C6F28">
              <w:rPr>
                <w:sz w:val="20"/>
                <w:szCs w:val="20"/>
              </w:rPr>
              <w:t>Kontrol belgesi Ek. A</w:t>
            </w:r>
          </w:p>
        </w:tc>
        <w:tc>
          <w:tcPr>
            <w:tcW w:w="704" w:type="dxa"/>
            <w:gridSpan w:val="5"/>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50.</w:t>
            </w:r>
          </w:p>
        </w:tc>
        <w:tc>
          <w:tcPr>
            <w:tcW w:w="510" w:type="dxa"/>
            <w:gridSpan w:val="4"/>
            <w:tcBorders>
              <w:top w:val="nil"/>
              <w:left w:val="nil"/>
              <w:bottom w:val="nil"/>
              <w:right w:val="nil"/>
            </w:tcBorders>
            <w:hideMark/>
          </w:tcPr>
          <w:p w:rsidR="00910FEB" w:rsidRPr="002149A7" w:rsidRDefault="00910FEB" w:rsidP="005C7399">
            <w:pPr>
              <w:overflowPunct w:val="0"/>
              <w:autoSpaceDE w:val="0"/>
              <w:autoSpaceDN w:val="0"/>
              <w:adjustRightInd w:val="0"/>
              <w:ind w:right="-99"/>
              <w:rPr>
                <w:rFonts w:eastAsia="Arial Unicode MS"/>
                <w:color w:val="000000"/>
                <w:lang w:val="en-US"/>
              </w:rPr>
            </w:pPr>
            <w:r w:rsidRPr="002149A7">
              <w:t>(l)</w:t>
            </w:r>
          </w:p>
        </w:tc>
        <w:tc>
          <w:tcPr>
            <w:tcW w:w="6331" w:type="dxa"/>
            <w:gridSpan w:val="17"/>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 xml:space="preserve">11 ‘ inci"madde uyarınca yeni bir tesisatın tamamlanması üzerine verilecek kontrol belgeleri </w:t>
            </w:r>
            <w:r>
              <w:t xml:space="preserve">bu tüzüğün </w:t>
            </w:r>
            <w:r w:rsidRPr="002149A7">
              <w:t>A Eki'nde gösterilen şekilde olmalıdır.</w:t>
            </w:r>
          </w:p>
        </w:tc>
      </w:tr>
      <w:tr w:rsidR="00910FEB" w:rsidRPr="002149A7" w:rsidTr="00910FEB">
        <w:trPr>
          <w:trHeight w:val="14"/>
        </w:trPr>
        <w:tc>
          <w:tcPr>
            <w:tcW w:w="1288" w:type="dxa"/>
            <w:gridSpan w:val="2"/>
            <w:tcBorders>
              <w:top w:val="nil"/>
              <w:left w:val="nil"/>
              <w:bottom w:val="nil"/>
              <w:right w:val="nil"/>
            </w:tcBorders>
          </w:tcPr>
          <w:p w:rsidR="00910FEB" w:rsidRPr="002C6F28" w:rsidRDefault="00910FEB" w:rsidP="005C7399">
            <w:pPr>
              <w:overflowPunct w:val="0"/>
              <w:autoSpaceDE w:val="0"/>
              <w:autoSpaceDN w:val="0"/>
              <w:adjustRightInd w:val="0"/>
              <w:rPr>
                <w:rFonts w:eastAsia="Arial Unicode MS"/>
                <w:color w:val="000000"/>
                <w:sz w:val="20"/>
                <w:szCs w:val="20"/>
                <w:lang w:val="en-US"/>
              </w:rPr>
            </w:pPr>
          </w:p>
        </w:tc>
        <w:tc>
          <w:tcPr>
            <w:tcW w:w="704" w:type="dxa"/>
            <w:gridSpan w:val="5"/>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510" w:type="dxa"/>
            <w:gridSpan w:val="4"/>
            <w:tcBorders>
              <w:top w:val="nil"/>
              <w:left w:val="nil"/>
              <w:bottom w:val="nil"/>
              <w:right w:val="nil"/>
            </w:tcBorders>
            <w:hideMark/>
          </w:tcPr>
          <w:p w:rsidR="00910FEB" w:rsidRPr="002149A7" w:rsidRDefault="00910FEB" w:rsidP="005C7399">
            <w:pPr>
              <w:overflowPunct w:val="0"/>
              <w:autoSpaceDE w:val="0"/>
              <w:autoSpaceDN w:val="0"/>
              <w:adjustRightInd w:val="0"/>
              <w:ind w:right="-99"/>
              <w:rPr>
                <w:rFonts w:eastAsia="Arial Unicode MS"/>
                <w:color w:val="000000"/>
                <w:lang w:val="en-US"/>
              </w:rPr>
            </w:pPr>
            <w:r w:rsidRPr="002149A7">
              <w:t>(2)</w:t>
            </w:r>
          </w:p>
        </w:tc>
        <w:tc>
          <w:tcPr>
            <w:tcW w:w="6331" w:type="dxa"/>
            <w:gridSpan w:val="17"/>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 xml:space="preserve">12'nci madde uyarınca techizat tesisatının kontrolü üzerine verilecek kontrol belgeleri </w:t>
            </w:r>
            <w:r>
              <w:t xml:space="preserve">bu tüzüğün </w:t>
            </w:r>
            <w:r w:rsidRPr="002149A7">
              <w:t>B Ekinde gösterilen şekilde olmalıdır.</w:t>
            </w:r>
          </w:p>
        </w:tc>
      </w:tr>
      <w:tr w:rsidR="00910FEB" w:rsidRPr="002149A7" w:rsidTr="00910FEB">
        <w:trPr>
          <w:trHeight w:val="14"/>
        </w:trPr>
        <w:tc>
          <w:tcPr>
            <w:tcW w:w="1288" w:type="dxa"/>
            <w:gridSpan w:val="2"/>
            <w:tcBorders>
              <w:top w:val="nil"/>
              <w:left w:val="nil"/>
              <w:bottom w:val="nil"/>
              <w:right w:val="nil"/>
            </w:tcBorders>
            <w:hideMark/>
          </w:tcPr>
          <w:p w:rsidR="00910FEB" w:rsidRPr="002C6F28" w:rsidRDefault="00910FEB" w:rsidP="005C7399">
            <w:pPr>
              <w:overflowPunct w:val="0"/>
              <w:autoSpaceDE w:val="0"/>
              <w:autoSpaceDN w:val="0"/>
              <w:adjustRightInd w:val="0"/>
              <w:rPr>
                <w:rFonts w:eastAsia="Arial Unicode MS"/>
                <w:color w:val="000000"/>
                <w:sz w:val="20"/>
                <w:szCs w:val="20"/>
                <w:lang w:val="en-US"/>
              </w:rPr>
            </w:pPr>
            <w:r w:rsidRPr="002C6F28">
              <w:rPr>
                <w:sz w:val="20"/>
                <w:szCs w:val="20"/>
              </w:rPr>
              <w:t>Ehliyet belgeleri</w:t>
            </w:r>
          </w:p>
        </w:tc>
        <w:tc>
          <w:tcPr>
            <w:tcW w:w="704" w:type="dxa"/>
            <w:gridSpan w:val="5"/>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51.</w:t>
            </w:r>
          </w:p>
        </w:tc>
        <w:tc>
          <w:tcPr>
            <w:tcW w:w="510" w:type="dxa"/>
            <w:gridSpan w:val="4"/>
            <w:tcBorders>
              <w:top w:val="nil"/>
              <w:left w:val="nil"/>
              <w:bottom w:val="nil"/>
              <w:right w:val="nil"/>
            </w:tcBorders>
            <w:hideMark/>
          </w:tcPr>
          <w:p w:rsidR="00910FEB" w:rsidRPr="002149A7" w:rsidRDefault="00910FEB" w:rsidP="005C7399">
            <w:pPr>
              <w:overflowPunct w:val="0"/>
              <w:autoSpaceDE w:val="0"/>
              <w:autoSpaceDN w:val="0"/>
              <w:adjustRightInd w:val="0"/>
              <w:ind w:right="-99"/>
              <w:rPr>
                <w:rFonts w:eastAsia="Arial Unicode MS"/>
                <w:color w:val="000000"/>
                <w:lang w:val="en-US"/>
              </w:rPr>
            </w:pPr>
            <w:r w:rsidRPr="002149A7">
              <w:t>(l)</w:t>
            </w:r>
          </w:p>
        </w:tc>
        <w:tc>
          <w:tcPr>
            <w:tcW w:w="6331" w:type="dxa"/>
            <w:gridSpan w:val="17"/>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Hiçbir kimse, işgal ettiği mevkiin görevlerini tatmin edici bir biçimde yapma yeteneğine sahip olduğuna dair ruhsat. makamına delil ibraz etmedikçe ve edene kadar, ve duruma göre elektrik mühendisi, ustaları, kablo döşeyicisi veya müteahhit olarak teknik yeteneği konusunda sınava tabi tutularak ehliyet belgesi almadıkça ve alana kadar, bir tesisin veya herhangi bir elektrik aparatı veya teçhizatının çalıştırılmasının sorumlusu olamaz.</w:t>
            </w:r>
          </w:p>
        </w:tc>
      </w:tr>
      <w:tr w:rsidR="00910FEB" w:rsidRPr="002149A7" w:rsidTr="00910FEB">
        <w:trPr>
          <w:trHeight w:val="14"/>
        </w:trPr>
        <w:tc>
          <w:tcPr>
            <w:tcW w:w="1288" w:type="dxa"/>
            <w:gridSpan w:val="2"/>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704" w:type="dxa"/>
            <w:gridSpan w:val="5"/>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510" w:type="dxa"/>
            <w:gridSpan w:val="4"/>
            <w:tcBorders>
              <w:top w:val="nil"/>
              <w:left w:val="nil"/>
              <w:bottom w:val="nil"/>
              <w:right w:val="nil"/>
            </w:tcBorders>
            <w:hideMark/>
          </w:tcPr>
          <w:p w:rsidR="00910FEB" w:rsidRPr="002149A7" w:rsidRDefault="00910FEB" w:rsidP="005C7399">
            <w:pPr>
              <w:overflowPunct w:val="0"/>
              <w:autoSpaceDE w:val="0"/>
              <w:autoSpaceDN w:val="0"/>
              <w:adjustRightInd w:val="0"/>
              <w:ind w:right="-108"/>
              <w:rPr>
                <w:rFonts w:eastAsia="Arial Unicode MS"/>
                <w:color w:val="000000"/>
                <w:lang w:val="en-US"/>
              </w:rPr>
            </w:pPr>
            <w:r w:rsidRPr="002149A7">
              <w:t>(2)</w:t>
            </w:r>
          </w:p>
        </w:tc>
        <w:tc>
          <w:tcPr>
            <w:tcW w:w="6331" w:type="dxa"/>
            <w:gridSpan w:val="17"/>
            <w:tcBorders>
              <w:top w:val="nil"/>
              <w:left w:val="nil"/>
              <w:bottom w:val="nil"/>
              <w:right w:val="nil"/>
            </w:tcBorders>
            <w:hideMark/>
          </w:tcPr>
          <w:p w:rsidR="00910FEB" w:rsidRPr="002149A7" w:rsidRDefault="00910FEB" w:rsidP="005C7399">
            <w:pPr>
              <w:rPr>
                <w:rFonts w:eastAsia="Arial Unicode MS"/>
                <w:color w:val="000000"/>
                <w:lang w:val="en-US"/>
              </w:rPr>
            </w:pPr>
            <w:r w:rsidRPr="002149A7">
              <w:t xml:space="preserve">Bu şekilde sınava tabi tutulan ve gerekli teknik bilgiye sahip olduğu görülen herhangi bir kişiye o belgeye göre ve </w:t>
            </w:r>
            <w:r>
              <w:t xml:space="preserve">bu tüzüğün </w:t>
            </w:r>
            <w:r w:rsidRPr="002149A7">
              <w:t>53’üncü maddesi uyarınca bir belge verilebilir.</w:t>
            </w:r>
          </w:p>
          <w:p w:rsidR="00910FEB" w:rsidRPr="002149A7" w:rsidRDefault="00910FEB" w:rsidP="005C7399">
            <w:pPr>
              <w:overflowPunct w:val="0"/>
              <w:autoSpaceDE w:val="0"/>
              <w:autoSpaceDN w:val="0"/>
              <w:adjustRightInd w:val="0"/>
              <w:rPr>
                <w:rFonts w:eastAsia="Arial Unicode MS"/>
                <w:color w:val="000000"/>
                <w:lang w:val="en-US"/>
              </w:rPr>
            </w:pPr>
            <w:r w:rsidRPr="002149A7">
              <w:t xml:space="preserve">Ancak Ruhsat Makamı, ya Büyük Britanya Elektrik Mühendisleri Endüstrisi Corporate üyesi olan ya da adı geçen Endüstrinin Corporate üyeliğine kabul edilmeye uygun görülmek için gerekli niteliklere sahip tüm Elektrik Mühendislerine </w:t>
            </w:r>
            <w:r>
              <w:t xml:space="preserve">bu tüzüğün </w:t>
            </w:r>
            <w:r w:rsidRPr="002149A7">
              <w:t>53(b) maddesinde öngörülen ek sınavı yapmadan uygun sınıfın belgelerini verir.</w:t>
            </w:r>
          </w:p>
        </w:tc>
      </w:tr>
      <w:tr w:rsidR="00910FEB" w:rsidRPr="002149A7" w:rsidTr="00910FEB">
        <w:trPr>
          <w:trHeight w:val="14"/>
        </w:trPr>
        <w:tc>
          <w:tcPr>
            <w:tcW w:w="1288" w:type="dxa"/>
            <w:gridSpan w:val="2"/>
            <w:tcBorders>
              <w:top w:val="nil"/>
              <w:left w:val="nil"/>
              <w:bottom w:val="nil"/>
              <w:right w:val="nil"/>
            </w:tcBorders>
            <w:hideMark/>
          </w:tcPr>
          <w:p w:rsidR="00910FEB" w:rsidRPr="002C6F28" w:rsidRDefault="00910FEB" w:rsidP="005C7399">
            <w:pPr>
              <w:overflowPunct w:val="0"/>
              <w:autoSpaceDE w:val="0"/>
              <w:autoSpaceDN w:val="0"/>
              <w:adjustRightInd w:val="0"/>
              <w:rPr>
                <w:rFonts w:eastAsia="Arial Unicode MS"/>
                <w:color w:val="000000"/>
                <w:sz w:val="20"/>
                <w:szCs w:val="20"/>
                <w:lang w:val="en-US"/>
              </w:rPr>
            </w:pPr>
            <w:r w:rsidRPr="002C6F28">
              <w:rPr>
                <w:sz w:val="20"/>
                <w:szCs w:val="20"/>
              </w:rPr>
              <w:t>Ehliyet belgelerinin şekli Cl,C2 ve C3.</w:t>
            </w:r>
          </w:p>
        </w:tc>
        <w:tc>
          <w:tcPr>
            <w:tcW w:w="704" w:type="dxa"/>
            <w:gridSpan w:val="5"/>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52.</w:t>
            </w:r>
          </w:p>
        </w:tc>
        <w:tc>
          <w:tcPr>
            <w:tcW w:w="6840" w:type="dxa"/>
            <w:gridSpan w:val="21"/>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 xml:space="preserve">Elektrik Mühendisi, ustaları ve kablo döşeyicilerine verilecek ehliyet belgeleri </w:t>
            </w:r>
            <w:r>
              <w:t xml:space="preserve">bu tüzüğün </w:t>
            </w:r>
            <w:r w:rsidRPr="002149A7">
              <w:t>sırasıyla C 1, G 2 ve C 3 Eklerinde gösterilen şekilde olur.</w:t>
            </w:r>
          </w:p>
        </w:tc>
      </w:tr>
      <w:tr w:rsidR="00910FEB" w:rsidRPr="002149A7" w:rsidTr="00910FEB">
        <w:trPr>
          <w:trHeight w:val="14"/>
        </w:trPr>
        <w:tc>
          <w:tcPr>
            <w:tcW w:w="1288" w:type="dxa"/>
            <w:gridSpan w:val="2"/>
            <w:tcBorders>
              <w:top w:val="nil"/>
              <w:left w:val="nil"/>
              <w:bottom w:val="nil"/>
              <w:right w:val="nil"/>
            </w:tcBorders>
            <w:hideMark/>
          </w:tcPr>
          <w:p w:rsidR="00910FEB" w:rsidRDefault="00910FEB" w:rsidP="005C7399">
            <w:pPr>
              <w:overflowPunct w:val="0"/>
              <w:autoSpaceDE w:val="0"/>
              <w:autoSpaceDN w:val="0"/>
              <w:adjustRightInd w:val="0"/>
              <w:ind w:right="-142"/>
              <w:rPr>
                <w:sz w:val="20"/>
                <w:szCs w:val="20"/>
              </w:rPr>
            </w:pPr>
            <w:r w:rsidRPr="002C6F28">
              <w:rPr>
                <w:sz w:val="20"/>
                <w:szCs w:val="20"/>
              </w:rPr>
              <w:t>Elektrik Mühendisi, Elektrik Müteahhidi ustaları ve kablo döşe</w:t>
            </w:r>
          </w:p>
          <w:p w:rsidR="00910FEB" w:rsidRPr="002C6F28" w:rsidRDefault="00910FEB" w:rsidP="005C7399">
            <w:pPr>
              <w:overflowPunct w:val="0"/>
              <w:autoSpaceDE w:val="0"/>
              <w:autoSpaceDN w:val="0"/>
              <w:adjustRightInd w:val="0"/>
              <w:ind w:right="-142"/>
              <w:rPr>
                <w:rFonts w:eastAsia="Arial Unicode MS"/>
                <w:color w:val="000000"/>
                <w:sz w:val="20"/>
                <w:szCs w:val="20"/>
                <w:lang w:val="en-US"/>
              </w:rPr>
            </w:pPr>
            <w:r w:rsidRPr="002C6F28">
              <w:rPr>
                <w:sz w:val="20"/>
                <w:szCs w:val="20"/>
              </w:rPr>
              <w:t>yicisi belgeleri</w:t>
            </w:r>
          </w:p>
        </w:tc>
        <w:tc>
          <w:tcPr>
            <w:tcW w:w="704" w:type="dxa"/>
            <w:gridSpan w:val="5"/>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53.</w:t>
            </w:r>
          </w:p>
        </w:tc>
        <w:tc>
          <w:tcPr>
            <w:tcW w:w="662" w:type="dxa"/>
            <w:gridSpan w:val="6"/>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(l)</w:t>
            </w:r>
          </w:p>
        </w:tc>
        <w:tc>
          <w:tcPr>
            <w:tcW w:w="6179" w:type="dxa"/>
            <w:gridSpan w:val="15"/>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En az 25 yaşında olan ve hem teori hem de pratikte daimi olarak elektrik mühendisi eğitimi gördüğü ve elektrik mühendisi olarak sorumlu bir mevkide en az beş yıllık müteakip bir istihdamı bulunduğunu Ruhsat Makamını tatmin edecek şekilde kanıtlayan bir mühendis Özel Sınıf Elektrik Mühendisi olarak tescil edilebilir.</w:t>
            </w:r>
          </w:p>
        </w:tc>
      </w:tr>
      <w:tr w:rsidR="00910FEB" w:rsidRPr="002149A7" w:rsidTr="00910FEB">
        <w:trPr>
          <w:trHeight w:val="14"/>
        </w:trPr>
        <w:tc>
          <w:tcPr>
            <w:tcW w:w="1288" w:type="dxa"/>
            <w:gridSpan w:val="2"/>
            <w:tcBorders>
              <w:top w:val="nil"/>
              <w:left w:val="nil"/>
              <w:bottom w:val="nil"/>
              <w:right w:val="nil"/>
            </w:tcBorders>
          </w:tcPr>
          <w:p w:rsidR="00910FEB" w:rsidRPr="002C6F28" w:rsidRDefault="00910FEB" w:rsidP="005C7399">
            <w:pPr>
              <w:overflowPunct w:val="0"/>
              <w:autoSpaceDE w:val="0"/>
              <w:autoSpaceDN w:val="0"/>
              <w:adjustRightInd w:val="0"/>
              <w:rPr>
                <w:rFonts w:eastAsia="Arial Unicode MS"/>
                <w:color w:val="000000"/>
                <w:sz w:val="20"/>
                <w:szCs w:val="20"/>
                <w:lang w:val="en-US"/>
              </w:rPr>
            </w:pPr>
          </w:p>
        </w:tc>
        <w:tc>
          <w:tcPr>
            <w:tcW w:w="704" w:type="dxa"/>
            <w:gridSpan w:val="5"/>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62" w:type="dxa"/>
            <w:gridSpan w:val="6"/>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(2)</w:t>
            </w:r>
          </w:p>
        </w:tc>
        <w:tc>
          <w:tcPr>
            <w:tcW w:w="6179" w:type="dxa"/>
            <w:gridSpan w:val="15"/>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Birinci sınıf bir elektrik mühendisi en az 25 yaşında olmalı ve aşağıdaki şartları yerine getirdiği ve aşağıdaki niteliklere sahip olduğu yolunda Ruhsat Makamını tatmin ettikten sonra Kıbrıs'ta verilen Birinci sınıf elektrik mühendisi ehliyet belgesine sahip olmalıdır:-</w:t>
            </w:r>
          </w:p>
        </w:tc>
      </w:tr>
      <w:tr w:rsidR="00910FEB" w:rsidRPr="002149A7" w:rsidTr="00910FEB">
        <w:trPr>
          <w:trHeight w:val="14"/>
        </w:trPr>
        <w:tc>
          <w:tcPr>
            <w:tcW w:w="1288" w:type="dxa"/>
            <w:gridSpan w:val="2"/>
            <w:tcBorders>
              <w:top w:val="nil"/>
              <w:left w:val="nil"/>
              <w:bottom w:val="nil"/>
              <w:right w:val="nil"/>
            </w:tcBorders>
            <w:hideMark/>
          </w:tcPr>
          <w:p w:rsidR="00910FEB" w:rsidRDefault="00910FEB" w:rsidP="005C7399">
            <w:pPr>
              <w:overflowPunct w:val="0"/>
              <w:autoSpaceDE w:val="0"/>
              <w:autoSpaceDN w:val="0"/>
              <w:adjustRightInd w:val="0"/>
              <w:ind w:right="-142"/>
              <w:rPr>
                <w:sz w:val="20"/>
                <w:szCs w:val="20"/>
              </w:rPr>
            </w:pPr>
            <w:r w:rsidRPr="002C6F28">
              <w:rPr>
                <w:sz w:val="20"/>
                <w:szCs w:val="20"/>
              </w:rPr>
              <w:t>Elektrik 54.(1) mühendisi ustabaşı ve kablo döşeyicileri sorumluluk</w:t>
            </w:r>
          </w:p>
          <w:p w:rsidR="00910FEB" w:rsidRPr="002C6F28" w:rsidRDefault="00910FEB" w:rsidP="005C7399">
            <w:pPr>
              <w:overflowPunct w:val="0"/>
              <w:autoSpaceDE w:val="0"/>
              <w:autoSpaceDN w:val="0"/>
              <w:adjustRightInd w:val="0"/>
              <w:ind w:right="-142"/>
              <w:rPr>
                <w:rFonts w:eastAsia="Arial Unicode MS"/>
                <w:color w:val="000000"/>
                <w:sz w:val="20"/>
                <w:szCs w:val="20"/>
                <w:lang w:val="en-US"/>
              </w:rPr>
            </w:pPr>
            <w:r w:rsidRPr="002C6F28">
              <w:rPr>
                <w:sz w:val="20"/>
                <w:szCs w:val="20"/>
              </w:rPr>
              <w:t>ları</w:t>
            </w:r>
          </w:p>
        </w:tc>
        <w:tc>
          <w:tcPr>
            <w:tcW w:w="704" w:type="dxa"/>
            <w:gridSpan w:val="5"/>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62" w:type="dxa"/>
            <w:gridSpan w:val="6"/>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560" w:type="dxa"/>
            <w:gridSpan w:val="6"/>
            <w:tcBorders>
              <w:top w:val="nil"/>
              <w:left w:val="nil"/>
              <w:bottom w:val="nil"/>
              <w:right w:val="nil"/>
            </w:tcBorders>
            <w:hideMark/>
          </w:tcPr>
          <w:p w:rsidR="00910FEB" w:rsidRPr="002149A7" w:rsidRDefault="00910FEB" w:rsidP="005C7399">
            <w:pPr>
              <w:overflowPunct w:val="0"/>
              <w:autoSpaceDE w:val="0"/>
              <w:autoSpaceDN w:val="0"/>
              <w:adjustRightInd w:val="0"/>
              <w:ind w:right="-199"/>
              <w:rPr>
                <w:rFonts w:eastAsia="Arial Unicode MS"/>
                <w:color w:val="000000"/>
                <w:lang w:val="en-US"/>
              </w:rPr>
            </w:pPr>
            <w:r w:rsidRPr="002149A7">
              <w:t>(a)</w:t>
            </w:r>
          </w:p>
        </w:tc>
        <w:tc>
          <w:tcPr>
            <w:tcW w:w="5619" w:type="dxa"/>
            <w:gridSpan w:val="9"/>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Bu maddenin (4)'üncü fıkrasında değinilen tüm niteliklere sahip olmak ve bu niteliklere sahip olduğu bir sırada en az üç yıl için elektrik aparatı veya bir aparatın tesis edilmesinin sorumlusu olduğuna dair yazılı şahadet ibraz etmelidir. Ayrıca kullanılmakta olan modern aparatın esas tiplerini tarit edebilmeli ve imalatı, dikilmesi, denenmesi, çalıştırılması, bakımı ve tamiri ile ilgili olarak bilgisi olmalıdır.</w:t>
            </w:r>
          </w:p>
        </w:tc>
      </w:tr>
      <w:tr w:rsidR="00910FEB" w:rsidRPr="002149A7" w:rsidTr="00910FEB">
        <w:trPr>
          <w:trHeight w:val="14"/>
        </w:trPr>
        <w:tc>
          <w:tcPr>
            <w:tcW w:w="1288" w:type="dxa"/>
            <w:gridSpan w:val="2"/>
            <w:tcBorders>
              <w:top w:val="nil"/>
              <w:left w:val="nil"/>
              <w:bottom w:val="nil"/>
              <w:right w:val="nil"/>
            </w:tcBorders>
          </w:tcPr>
          <w:p w:rsidR="00910FEB" w:rsidRPr="002C6F28" w:rsidRDefault="00910FEB" w:rsidP="005C7399">
            <w:pPr>
              <w:overflowPunct w:val="0"/>
              <w:autoSpaceDE w:val="0"/>
              <w:autoSpaceDN w:val="0"/>
              <w:adjustRightInd w:val="0"/>
              <w:rPr>
                <w:rFonts w:eastAsia="Arial Unicode MS"/>
                <w:color w:val="000000"/>
                <w:sz w:val="20"/>
                <w:szCs w:val="20"/>
                <w:lang w:val="en-US"/>
              </w:rPr>
            </w:pPr>
          </w:p>
        </w:tc>
        <w:tc>
          <w:tcPr>
            <w:tcW w:w="704" w:type="dxa"/>
            <w:gridSpan w:val="5"/>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62" w:type="dxa"/>
            <w:gridSpan w:val="6"/>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560" w:type="dxa"/>
            <w:gridSpan w:val="6"/>
            <w:tcBorders>
              <w:top w:val="nil"/>
              <w:left w:val="nil"/>
              <w:bottom w:val="nil"/>
              <w:right w:val="nil"/>
            </w:tcBorders>
            <w:hideMark/>
          </w:tcPr>
          <w:p w:rsidR="00910FEB" w:rsidRPr="002149A7" w:rsidRDefault="00910FEB" w:rsidP="005C7399">
            <w:pPr>
              <w:overflowPunct w:val="0"/>
              <w:autoSpaceDE w:val="0"/>
              <w:autoSpaceDN w:val="0"/>
              <w:adjustRightInd w:val="0"/>
              <w:ind w:right="-199"/>
              <w:rPr>
                <w:rFonts w:eastAsia="Arial Unicode MS"/>
                <w:color w:val="000000"/>
                <w:lang w:val="en-US"/>
              </w:rPr>
            </w:pPr>
            <w:r w:rsidRPr="002149A7">
              <w:t>(b)</w:t>
            </w:r>
          </w:p>
        </w:tc>
        <w:tc>
          <w:tcPr>
            <w:tcW w:w="5619" w:type="dxa"/>
            <w:gridSpan w:val="9"/>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Dağıtım şebekesi ve teller için basit hesaplamalar yapabilmelidir.</w:t>
            </w:r>
          </w:p>
        </w:tc>
      </w:tr>
      <w:tr w:rsidR="00910FEB" w:rsidRPr="002149A7" w:rsidTr="00910FEB">
        <w:trPr>
          <w:trHeight w:val="14"/>
        </w:trPr>
        <w:tc>
          <w:tcPr>
            <w:tcW w:w="1288" w:type="dxa"/>
            <w:gridSpan w:val="2"/>
            <w:tcBorders>
              <w:top w:val="nil"/>
              <w:left w:val="nil"/>
              <w:bottom w:val="nil"/>
              <w:right w:val="nil"/>
            </w:tcBorders>
          </w:tcPr>
          <w:p w:rsidR="00910FEB" w:rsidRPr="002C6F28" w:rsidRDefault="00910FEB" w:rsidP="005C7399">
            <w:pPr>
              <w:overflowPunct w:val="0"/>
              <w:autoSpaceDE w:val="0"/>
              <w:autoSpaceDN w:val="0"/>
              <w:adjustRightInd w:val="0"/>
              <w:rPr>
                <w:rFonts w:eastAsia="Arial Unicode MS"/>
                <w:color w:val="000000"/>
                <w:sz w:val="20"/>
                <w:szCs w:val="20"/>
                <w:lang w:val="en-US"/>
              </w:rPr>
            </w:pPr>
          </w:p>
        </w:tc>
        <w:tc>
          <w:tcPr>
            <w:tcW w:w="704" w:type="dxa"/>
            <w:gridSpan w:val="5"/>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62" w:type="dxa"/>
            <w:gridSpan w:val="6"/>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(3)</w:t>
            </w:r>
          </w:p>
        </w:tc>
        <w:tc>
          <w:tcPr>
            <w:tcW w:w="6179" w:type="dxa"/>
            <w:gridSpan w:val="15"/>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İkinci sınıf bir elektrik mühendisi en az 23 yaşında olmalı ve bu maddenin (4)'üncü bendinde değinilen tüm niteliklere sahip olduğuna dair Ruhsat Makamını tatmin ettikten sonra kendine Kıbrıs'ta verilen bir İkinci sınıf elektrik mühendisi ehliyet belgesi sahibi olmalı ve bu niteliklere sahip olduğu bir sırada en az bir yıl için elektrik aparatı veya bu aparatın tesis edilmesinin sorumlusu olduğuna dair yazılı şahadet ibraz etmelidir.</w:t>
            </w:r>
          </w:p>
        </w:tc>
      </w:tr>
      <w:tr w:rsidR="00910FEB" w:rsidRPr="002149A7" w:rsidTr="00910FEB">
        <w:trPr>
          <w:trHeight w:val="14"/>
        </w:trPr>
        <w:tc>
          <w:tcPr>
            <w:tcW w:w="1288" w:type="dxa"/>
            <w:gridSpan w:val="2"/>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704" w:type="dxa"/>
            <w:gridSpan w:val="5"/>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62" w:type="dxa"/>
            <w:gridSpan w:val="6"/>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(4)</w:t>
            </w:r>
          </w:p>
        </w:tc>
        <w:tc>
          <w:tcPr>
            <w:tcW w:w="6179" w:type="dxa"/>
            <w:gridSpan w:val="15"/>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Üçüncü sınıf bir elektrik mühendisi en az 21 yaşında olmalı, aşağıdaki şartları yerine getirdiğine ve aşağıdaki niteliklere sahip olduğuna dair Ruhsat Makamını tatmin ettikten sonra kendine Kıbrıs'ta verilen bir üçüncü sınıf elektrik mühendisi ehliyet belgesi sahibi olmalıdır;-</w:t>
            </w:r>
          </w:p>
        </w:tc>
      </w:tr>
      <w:tr w:rsidR="00910FEB" w:rsidRPr="002149A7" w:rsidTr="00910FEB">
        <w:trPr>
          <w:trHeight w:val="14"/>
        </w:trPr>
        <w:tc>
          <w:tcPr>
            <w:tcW w:w="1288" w:type="dxa"/>
            <w:gridSpan w:val="2"/>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704" w:type="dxa"/>
            <w:gridSpan w:val="5"/>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62" w:type="dxa"/>
            <w:gridSpan w:val="6"/>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560" w:type="dxa"/>
            <w:gridSpan w:val="6"/>
            <w:tcBorders>
              <w:top w:val="nil"/>
              <w:left w:val="nil"/>
              <w:bottom w:val="nil"/>
              <w:right w:val="nil"/>
            </w:tcBorders>
            <w:hideMark/>
          </w:tcPr>
          <w:p w:rsidR="00910FEB" w:rsidRPr="002149A7" w:rsidRDefault="00910FEB" w:rsidP="005C7399">
            <w:pPr>
              <w:overflowPunct w:val="0"/>
              <w:autoSpaceDE w:val="0"/>
              <w:autoSpaceDN w:val="0"/>
              <w:adjustRightInd w:val="0"/>
              <w:ind w:right="-58"/>
              <w:rPr>
                <w:rFonts w:eastAsia="Arial Unicode MS"/>
                <w:color w:val="000000"/>
                <w:lang w:val="en-US"/>
              </w:rPr>
            </w:pPr>
            <w:r w:rsidRPr="002149A7">
              <w:t>(a)</w:t>
            </w:r>
          </w:p>
        </w:tc>
        <w:tc>
          <w:tcPr>
            <w:tcW w:w="5619" w:type="dxa"/>
            <w:gridSpan w:val="9"/>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Aparat imal edilen veya tamir edilen bir fabrika veya atelyede en az üç yıl çıraklık yapmış olmalı veya çalışmalı veya eşit bir tecrübeye sahip olmalıdır;</w:t>
            </w:r>
          </w:p>
        </w:tc>
      </w:tr>
      <w:tr w:rsidR="00910FEB" w:rsidRPr="002149A7" w:rsidTr="00910FEB">
        <w:trPr>
          <w:trHeight w:val="14"/>
        </w:trPr>
        <w:tc>
          <w:tcPr>
            <w:tcW w:w="1288" w:type="dxa"/>
            <w:gridSpan w:val="2"/>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704" w:type="dxa"/>
            <w:gridSpan w:val="5"/>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62" w:type="dxa"/>
            <w:gridSpan w:val="6"/>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560" w:type="dxa"/>
            <w:gridSpan w:val="6"/>
            <w:tcBorders>
              <w:top w:val="nil"/>
              <w:left w:val="nil"/>
              <w:bottom w:val="nil"/>
              <w:right w:val="nil"/>
            </w:tcBorders>
            <w:hideMark/>
          </w:tcPr>
          <w:p w:rsidR="00910FEB" w:rsidRPr="002149A7" w:rsidRDefault="00910FEB" w:rsidP="005C7399">
            <w:pPr>
              <w:overflowPunct w:val="0"/>
              <w:autoSpaceDE w:val="0"/>
              <w:autoSpaceDN w:val="0"/>
              <w:adjustRightInd w:val="0"/>
              <w:ind w:right="-58"/>
              <w:rPr>
                <w:rFonts w:eastAsia="Arial Unicode MS"/>
                <w:color w:val="000000"/>
                <w:lang w:val="en-US"/>
              </w:rPr>
            </w:pPr>
            <w:r w:rsidRPr="002149A7">
              <w:t>(b)</w:t>
            </w:r>
          </w:p>
        </w:tc>
        <w:tc>
          <w:tcPr>
            <w:tcW w:w="5619" w:type="dxa"/>
            <w:gridSpan w:val="9"/>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Alçak veya orta voltajda kullanılan modern aparatın esas tiplerini tarif edebilmeli ve imalâtı, dikilmesi, denenmesi, çalıştırılması bakımı ve tamiri hakkında bilgi sahibi olmalıdır;</w:t>
            </w:r>
          </w:p>
        </w:tc>
      </w:tr>
      <w:tr w:rsidR="00910FEB" w:rsidRPr="002149A7" w:rsidTr="00910FEB">
        <w:trPr>
          <w:trHeight w:val="14"/>
        </w:trPr>
        <w:tc>
          <w:tcPr>
            <w:tcW w:w="1288" w:type="dxa"/>
            <w:gridSpan w:val="2"/>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704" w:type="dxa"/>
            <w:gridSpan w:val="5"/>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62" w:type="dxa"/>
            <w:gridSpan w:val="6"/>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560" w:type="dxa"/>
            <w:gridSpan w:val="6"/>
            <w:tcBorders>
              <w:top w:val="nil"/>
              <w:left w:val="nil"/>
              <w:bottom w:val="nil"/>
              <w:right w:val="nil"/>
            </w:tcBorders>
            <w:hideMark/>
          </w:tcPr>
          <w:p w:rsidR="00910FEB" w:rsidRPr="002149A7" w:rsidRDefault="00910FEB" w:rsidP="005C7399">
            <w:pPr>
              <w:overflowPunct w:val="0"/>
              <w:autoSpaceDE w:val="0"/>
              <w:autoSpaceDN w:val="0"/>
              <w:adjustRightInd w:val="0"/>
              <w:ind w:right="-58"/>
              <w:rPr>
                <w:rFonts w:eastAsia="Arial Unicode MS"/>
                <w:color w:val="000000"/>
                <w:lang w:val="en-US"/>
              </w:rPr>
            </w:pPr>
            <w:r w:rsidRPr="002149A7">
              <w:t>(c)</w:t>
            </w:r>
          </w:p>
        </w:tc>
        <w:tc>
          <w:tcPr>
            <w:tcW w:w="5619" w:type="dxa"/>
            <w:gridSpan w:val="9"/>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Alçak ve orta basınçlarda kullanılan aparatın hareket halinde iken çalıştırılması ve denenmesini düzenleyen prensipler hakkında bilgi sahibi olmalıdır;</w:t>
            </w:r>
          </w:p>
        </w:tc>
      </w:tr>
      <w:tr w:rsidR="00910FEB" w:rsidRPr="002149A7" w:rsidTr="00910FEB">
        <w:trPr>
          <w:trHeight w:val="14"/>
        </w:trPr>
        <w:tc>
          <w:tcPr>
            <w:tcW w:w="1288" w:type="dxa"/>
            <w:gridSpan w:val="2"/>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704" w:type="dxa"/>
            <w:gridSpan w:val="5"/>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62" w:type="dxa"/>
            <w:gridSpan w:val="6"/>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560" w:type="dxa"/>
            <w:gridSpan w:val="6"/>
            <w:tcBorders>
              <w:top w:val="nil"/>
              <w:left w:val="nil"/>
              <w:bottom w:val="nil"/>
              <w:right w:val="nil"/>
            </w:tcBorders>
            <w:hideMark/>
          </w:tcPr>
          <w:p w:rsidR="00910FEB" w:rsidRPr="002149A7" w:rsidRDefault="00910FEB" w:rsidP="005C7399">
            <w:pPr>
              <w:overflowPunct w:val="0"/>
              <w:autoSpaceDE w:val="0"/>
              <w:autoSpaceDN w:val="0"/>
              <w:adjustRightInd w:val="0"/>
              <w:ind w:right="-58"/>
              <w:rPr>
                <w:rFonts w:eastAsia="Arial Unicode MS"/>
                <w:color w:val="000000"/>
                <w:lang w:val="en-US"/>
              </w:rPr>
            </w:pPr>
            <w:r w:rsidRPr="002149A7">
              <w:t>(d)</w:t>
            </w:r>
          </w:p>
        </w:tc>
        <w:tc>
          <w:tcPr>
            <w:tcW w:w="5619" w:type="dxa"/>
            <w:gridSpan w:val="9"/>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Aparat parçalarının boyutlu krokilerini yapacak yeteneğe sahip olmalıdır;</w:t>
            </w:r>
          </w:p>
        </w:tc>
      </w:tr>
      <w:tr w:rsidR="00910FEB" w:rsidRPr="002149A7" w:rsidTr="00910FEB">
        <w:trPr>
          <w:trHeight w:val="14"/>
        </w:trPr>
        <w:tc>
          <w:tcPr>
            <w:tcW w:w="1288" w:type="dxa"/>
            <w:gridSpan w:val="2"/>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704" w:type="dxa"/>
            <w:gridSpan w:val="5"/>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62" w:type="dxa"/>
            <w:gridSpan w:val="6"/>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560" w:type="dxa"/>
            <w:gridSpan w:val="6"/>
            <w:tcBorders>
              <w:top w:val="nil"/>
              <w:left w:val="nil"/>
              <w:bottom w:val="nil"/>
              <w:right w:val="nil"/>
            </w:tcBorders>
            <w:hideMark/>
          </w:tcPr>
          <w:p w:rsidR="00910FEB" w:rsidRPr="002149A7" w:rsidRDefault="00910FEB" w:rsidP="005C7399">
            <w:pPr>
              <w:overflowPunct w:val="0"/>
              <w:autoSpaceDE w:val="0"/>
              <w:autoSpaceDN w:val="0"/>
              <w:adjustRightInd w:val="0"/>
              <w:ind w:right="-58"/>
              <w:rPr>
                <w:rFonts w:eastAsia="Arial Unicode MS"/>
                <w:color w:val="000000"/>
                <w:lang w:val="en-US"/>
              </w:rPr>
            </w:pPr>
            <w:r w:rsidRPr="002149A7">
              <w:t>(e)</w:t>
            </w:r>
          </w:p>
        </w:tc>
        <w:tc>
          <w:tcPr>
            <w:tcW w:w="5619" w:type="dxa"/>
            <w:gridSpan w:val="9"/>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İşine uygulanan ve özellikle bir aparatı çalıştıran kişilerle genel olarak halkın güvenliğinin sağlanması ile ilgili olan</w:t>
            </w:r>
            <w:r>
              <w:t xml:space="preserve"> bu tüzük</w:t>
            </w:r>
            <w:r w:rsidRPr="002149A7">
              <w:t xml:space="preserve"> kısımları ile Büyük Britanya Elektrik mühendisleri Enstitüsünün yayımladığı yürürlükteki Bina Elektrik Teçhizatı Tüzüğü son baskısı hakkında iyi bir bilgi sahibi olmalıdır.</w:t>
            </w:r>
          </w:p>
        </w:tc>
      </w:tr>
      <w:tr w:rsidR="00910FEB" w:rsidRPr="002149A7" w:rsidTr="00910FEB">
        <w:trPr>
          <w:trHeight w:val="14"/>
        </w:trPr>
        <w:tc>
          <w:tcPr>
            <w:tcW w:w="1288" w:type="dxa"/>
            <w:gridSpan w:val="2"/>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704" w:type="dxa"/>
            <w:gridSpan w:val="5"/>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62" w:type="dxa"/>
            <w:gridSpan w:val="6"/>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(5)</w:t>
            </w:r>
          </w:p>
        </w:tc>
        <w:tc>
          <w:tcPr>
            <w:tcW w:w="6179" w:type="dxa"/>
            <w:gridSpan w:val="15"/>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Birinci, ikinci ve üçüncü sınıf elektrik mühendisi ehliyet belgesi sınavları kısmen konulan sorulara yazılı olarak cevap vermekle ve kısmen de sözlü olarak yapılabilir.</w:t>
            </w:r>
          </w:p>
        </w:tc>
      </w:tr>
      <w:tr w:rsidR="00910FEB" w:rsidRPr="002149A7" w:rsidTr="00910FEB">
        <w:trPr>
          <w:trHeight w:val="14"/>
        </w:trPr>
        <w:tc>
          <w:tcPr>
            <w:tcW w:w="1288" w:type="dxa"/>
            <w:gridSpan w:val="2"/>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704" w:type="dxa"/>
            <w:gridSpan w:val="5"/>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62" w:type="dxa"/>
            <w:gridSpan w:val="6"/>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(6)</w:t>
            </w:r>
          </w:p>
        </w:tc>
        <w:tc>
          <w:tcPr>
            <w:tcW w:w="6179" w:type="dxa"/>
            <w:gridSpan w:val="15"/>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Ruhsat Makamı kendi takdirine göre, elektrik mühendislerine sınav yapmadan da ehliyet belgesi verebilir.</w:t>
            </w:r>
          </w:p>
        </w:tc>
      </w:tr>
      <w:tr w:rsidR="00910FEB" w:rsidRPr="002149A7" w:rsidTr="00910FEB">
        <w:trPr>
          <w:trHeight w:val="14"/>
        </w:trPr>
        <w:tc>
          <w:tcPr>
            <w:tcW w:w="1288" w:type="dxa"/>
            <w:gridSpan w:val="2"/>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704" w:type="dxa"/>
            <w:gridSpan w:val="5"/>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62" w:type="dxa"/>
            <w:gridSpan w:val="6"/>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(7)</w:t>
            </w:r>
          </w:p>
        </w:tc>
        <w:tc>
          <w:tcPr>
            <w:tcW w:w="6179" w:type="dxa"/>
            <w:gridSpan w:val="15"/>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 xml:space="preserve">Bir elektrik mühendisinin işlerini yürütmekten sorumlu olan herhangi bir kişi, üçüncü sınıf elektrik mühendisleri için gereken niteliklerden daha az olmayan niteliklere sahip olmalı ve bu niteliklere sahip olduğunun görülmesi üzerine kendine </w:t>
            </w:r>
            <w:r>
              <w:t xml:space="preserve">bu tüzüğün </w:t>
            </w:r>
            <w:r w:rsidRPr="002149A7">
              <w:t>C 4 Eki'nde gösterilen şekilde bir tescilli elektrik müteahhidi belgesi verilir; ancak Yasanın yürürlüğe girmesinden önce en az bir yıl için elektrik müteahhitliği yapmış olan 25 yaşından büyük ve Ruhsat Makamının kanısınca bu işi yapma yeteneğine sahip olan herhangi bir kişiye başka bir sınava tabi tutulmadan belge verilir.</w:t>
            </w:r>
          </w:p>
        </w:tc>
      </w:tr>
      <w:tr w:rsidR="00910FEB" w:rsidRPr="002149A7" w:rsidTr="00910FEB">
        <w:trPr>
          <w:trHeight w:val="14"/>
        </w:trPr>
        <w:tc>
          <w:tcPr>
            <w:tcW w:w="1288" w:type="dxa"/>
            <w:gridSpan w:val="2"/>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704" w:type="dxa"/>
            <w:gridSpan w:val="5"/>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62" w:type="dxa"/>
            <w:gridSpan w:val="6"/>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(8)</w:t>
            </w:r>
          </w:p>
        </w:tc>
        <w:tc>
          <w:tcPr>
            <w:tcW w:w="560" w:type="dxa"/>
            <w:gridSpan w:val="6"/>
            <w:tcBorders>
              <w:top w:val="nil"/>
              <w:left w:val="nil"/>
              <w:bottom w:val="nil"/>
              <w:right w:val="nil"/>
            </w:tcBorders>
            <w:hideMark/>
          </w:tcPr>
          <w:p w:rsidR="00910FEB" w:rsidRPr="002149A7" w:rsidRDefault="00910FEB" w:rsidP="005C7399">
            <w:pPr>
              <w:overflowPunct w:val="0"/>
              <w:autoSpaceDE w:val="0"/>
              <w:autoSpaceDN w:val="0"/>
              <w:adjustRightInd w:val="0"/>
              <w:ind w:right="-199"/>
              <w:rPr>
                <w:rFonts w:eastAsia="Arial Unicode MS"/>
                <w:color w:val="000000"/>
                <w:lang w:val="en-US"/>
              </w:rPr>
            </w:pPr>
            <w:r w:rsidRPr="002149A7">
              <w:t>(a)</w:t>
            </w:r>
          </w:p>
        </w:tc>
        <w:tc>
          <w:tcPr>
            <w:tcW w:w="5619" w:type="dxa"/>
            <w:gridSpan w:val="9"/>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Birinci sınıf ustabaşı belgesi almak isteyen bir aday, ikinci sınıf ustabaşı belgesi sahibi olmalı ve ikinci sınıf ustabaşı belgesi sahibi iken en az bir yıllık bir süre için aparat sorumlusu olduğunu kanıtlamalı veya tecrübesinin, yukarıdaki yeteneklerden makul olarak vazgeçilebileceği derecede olduğu yolunda Ruhsat Makamını tatmin etmelidir.</w:t>
            </w:r>
          </w:p>
        </w:tc>
      </w:tr>
      <w:tr w:rsidR="00910FEB" w:rsidRPr="002149A7" w:rsidTr="00910FEB">
        <w:trPr>
          <w:trHeight w:val="14"/>
        </w:trPr>
        <w:tc>
          <w:tcPr>
            <w:tcW w:w="1288" w:type="dxa"/>
            <w:gridSpan w:val="2"/>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704" w:type="dxa"/>
            <w:gridSpan w:val="5"/>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62" w:type="dxa"/>
            <w:gridSpan w:val="6"/>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560" w:type="dxa"/>
            <w:gridSpan w:val="6"/>
            <w:tcBorders>
              <w:top w:val="nil"/>
              <w:left w:val="nil"/>
              <w:bottom w:val="nil"/>
              <w:right w:val="nil"/>
            </w:tcBorders>
            <w:hideMark/>
          </w:tcPr>
          <w:p w:rsidR="00910FEB" w:rsidRPr="002149A7" w:rsidRDefault="00910FEB" w:rsidP="005C7399">
            <w:pPr>
              <w:overflowPunct w:val="0"/>
              <w:autoSpaceDE w:val="0"/>
              <w:autoSpaceDN w:val="0"/>
              <w:adjustRightInd w:val="0"/>
              <w:ind w:right="-199"/>
              <w:rPr>
                <w:rFonts w:eastAsia="Arial Unicode MS"/>
                <w:color w:val="000000"/>
                <w:lang w:val="en-US"/>
              </w:rPr>
            </w:pPr>
            <w:r w:rsidRPr="002149A7">
              <w:t>(b)</w:t>
            </w:r>
          </w:p>
        </w:tc>
        <w:tc>
          <w:tcPr>
            <w:tcW w:w="5619" w:type="dxa"/>
            <w:gridSpan w:val="9"/>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Çalışmakta olan aparatın sorumluluğunu üstlenme yeteneğine sahip olduğuna dair Ruhsat Makamını tatmin etmeli ve yeteneği tatbikatla göstermelidir; ve ikinci sınıf vatandaş belgesi sahibi ise, bu belgeyi almasından bu yana aparat bilgisini artırmakta tatmin edici bir ilerleme kaydettiğine dair Ruhsat Makamını tatmin etmelidir.</w:t>
            </w:r>
          </w:p>
        </w:tc>
      </w:tr>
      <w:tr w:rsidR="00910FEB" w:rsidRPr="002149A7" w:rsidTr="00910FEB">
        <w:trPr>
          <w:trHeight w:val="14"/>
        </w:trPr>
        <w:tc>
          <w:tcPr>
            <w:tcW w:w="1288" w:type="dxa"/>
            <w:gridSpan w:val="2"/>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704" w:type="dxa"/>
            <w:gridSpan w:val="5"/>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62" w:type="dxa"/>
            <w:gridSpan w:val="6"/>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(9)</w:t>
            </w:r>
          </w:p>
        </w:tc>
        <w:tc>
          <w:tcPr>
            <w:tcW w:w="560" w:type="dxa"/>
            <w:gridSpan w:val="6"/>
            <w:tcBorders>
              <w:top w:val="nil"/>
              <w:left w:val="nil"/>
              <w:bottom w:val="nil"/>
              <w:right w:val="nil"/>
            </w:tcBorders>
            <w:hideMark/>
          </w:tcPr>
          <w:p w:rsidR="00910FEB" w:rsidRPr="002149A7" w:rsidRDefault="00910FEB" w:rsidP="005C7399">
            <w:pPr>
              <w:overflowPunct w:val="0"/>
              <w:autoSpaceDE w:val="0"/>
              <w:autoSpaceDN w:val="0"/>
              <w:adjustRightInd w:val="0"/>
              <w:ind w:right="-199"/>
              <w:rPr>
                <w:rFonts w:eastAsia="Arial Unicode MS"/>
                <w:color w:val="000000"/>
                <w:lang w:val="en-US"/>
              </w:rPr>
            </w:pPr>
            <w:r w:rsidRPr="002149A7">
              <w:t>(a)</w:t>
            </w:r>
          </w:p>
        </w:tc>
        <w:tc>
          <w:tcPr>
            <w:tcW w:w="5619" w:type="dxa"/>
            <w:gridSpan w:val="9"/>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İkinci sınıf ustabaşı ehliyet belgesi almak isteyen bir aday en az iö yaşında olmalı ve aparat üzerinde yetişmek için iki yıldan az olmayan bir süre için hizmet ettiğini kanıtlamalıdır;</w:t>
            </w:r>
          </w:p>
        </w:tc>
      </w:tr>
      <w:tr w:rsidR="00910FEB" w:rsidRPr="002149A7" w:rsidTr="00910FEB">
        <w:trPr>
          <w:trHeight w:val="14"/>
        </w:trPr>
        <w:tc>
          <w:tcPr>
            <w:tcW w:w="1288" w:type="dxa"/>
            <w:gridSpan w:val="2"/>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704" w:type="dxa"/>
            <w:gridSpan w:val="5"/>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62" w:type="dxa"/>
            <w:gridSpan w:val="6"/>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560" w:type="dxa"/>
            <w:gridSpan w:val="6"/>
            <w:tcBorders>
              <w:top w:val="nil"/>
              <w:left w:val="nil"/>
              <w:bottom w:val="nil"/>
              <w:right w:val="nil"/>
            </w:tcBorders>
            <w:hideMark/>
          </w:tcPr>
          <w:p w:rsidR="00910FEB" w:rsidRPr="002149A7" w:rsidRDefault="00910FEB" w:rsidP="005C7399">
            <w:pPr>
              <w:overflowPunct w:val="0"/>
              <w:autoSpaceDE w:val="0"/>
              <w:autoSpaceDN w:val="0"/>
              <w:adjustRightInd w:val="0"/>
              <w:ind w:right="-199"/>
              <w:rPr>
                <w:rFonts w:eastAsia="Arial Unicode MS"/>
                <w:color w:val="000000"/>
                <w:lang w:val="en-US"/>
              </w:rPr>
            </w:pPr>
            <w:r w:rsidRPr="002149A7">
              <w:t>(b)</w:t>
            </w:r>
          </w:p>
        </w:tc>
        <w:tc>
          <w:tcPr>
            <w:tcW w:w="5619" w:type="dxa"/>
            <w:gridSpan w:val="9"/>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 xml:space="preserve"> Ruhsat Makamının kanısınca sorumluluğuna verilmesi ihtimali olan aparatların çeşitli parçalarının kullanımını anlamalı ve çalışma halinde olan aparatı çalıştırabilmesini mümkün kılacak yeterli bilgiye sahip olmalıdır ve Ruhsat Makamının istemesi halinde de bilgisini tatbikatla göstermelidir.</w:t>
            </w:r>
          </w:p>
        </w:tc>
      </w:tr>
      <w:tr w:rsidR="00910FEB" w:rsidRPr="002149A7" w:rsidTr="00910FEB">
        <w:trPr>
          <w:trHeight w:val="14"/>
        </w:trPr>
        <w:tc>
          <w:tcPr>
            <w:tcW w:w="1288" w:type="dxa"/>
            <w:gridSpan w:val="2"/>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704" w:type="dxa"/>
            <w:gridSpan w:val="5"/>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62" w:type="dxa"/>
            <w:gridSpan w:val="6"/>
            <w:tcBorders>
              <w:top w:val="nil"/>
              <w:left w:val="nil"/>
              <w:bottom w:val="nil"/>
              <w:right w:val="nil"/>
            </w:tcBorders>
            <w:hideMark/>
          </w:tcPr>
          <w:p w:rsidR="00910FEB" w:rsidRPr="002149A7" w:rsidRDefault="00910FEB" w:rsidP="005C7399">
            <w:pPr>
              <w:overflowPunct w:val="0"/>
              <w:autoSpaceDE w:val="0"/>
              <w:autoSpaceDN w:val="0"/>
              <w:adjustRightInd w:val="0"/>
              <w:ind w:right="-110"/>
              <w:rPr>
                <w:rFonts w:eastAsia="Arial Unicode MS"/>
                <w:color w:val="000000"/>
                <w:lang w:val="en-US"/>
              </w:rPr>
            </w:pPr>
            <w:r w:rsidRPr="002149A7">
              <w:t>(10)</w:t>
            </w:r>
          </w:p>
        </w:tc>
        <w:tc>
          <w:tcPr>
            <w:tcW w:w="6179" w:type="dxa"/>
            <w:gridSpan w:val="15"/>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Kablo döşeyicisi ehliyet belgesi almak isteyen bir aday, belge sahibi bir kablo döşeyicisi altında en az iki yıl için çırak olarak hizmet ettiğine dair şahadet ibraz etmeli ve kablo döşenmesi ile ilgili olarak tatmin edici bilgi ve tecrübe sahibi olduğuna dair Ruhsat Makamını tatmin etmelidir; ancak, bu Yasanın yürürlüğe girmesinden önce en az iki yıl için kablo döşeyicisi mesleğini icra etmiş olan ve Ruhsat makamının kanısınca bu mesleği icra etme ehliyetine sahip olan herhangi bir kişiye, başka bir sınava tabi tutulmadan kablo döşeyicisi belgesi verilir.</w:t>
            </w:r>
          </w:p>
        </w:tc>
      </w:tr>
      <w:tr w:rsidR="00910FEB" w:rsidRPr="002149A7" w:rsidTr="00910FEB">
        <w:trPr>
          <w:trHeight w:val="14"/>
        </w:trPr>
        <w:tc>
          <w:tcPr>
            <w:tcW w:w="1288" w:type="dxa"/>
            <w:gridSpan w:val="2"/>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704" w:type="dxa"/>
            <w:gridSpan w:val="5"/>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62" w:type="dxa"/>
            <w:gridSpan w:val="6"/>
            <w:tcBorders>
              <w:top w:val="nil"/>
              <w:left w:val="nil"/>
              <w:bottom w:val="nil"/>
              <w:right w:val="nil"/>
            </w:tcBorders>
            <w:hideMark/>
          </w:tcPr>
          <w:p w:rsidR="00910FEB" w:rsidRPr="002149A7" w:rsidRDefault="00910FEB" w:rsidP="005C7399">
            <w:pPr>
              <w:overflowPunct w:val="0"/>
              <w:autoSpaceDE w:val="0"/>
              <w:autoSpaceDN w:val="0"/>
              <w:adjustRightInd w:val="0"/>
              <w:ind w:right="-110"/>
              <w:rPr>
                <w:rFonts w:eastAsia="Arial Unicode MS"/>
                <w:color w:val="000000"/>
                <w:lang w:val="en-US"/>
              </w:rPr>
            </w:pPr>
            <w:r w:rsidRPr="002149A7">
              <w:t>(11)</w:t>
            </w:r>
          </w:p>
        </w:tc>
        <w:tc>
          <w:tcPr>
            <w:tcW w:w="6179" w:type="dxa"/>
            <w:gridSpan w:val="15"/>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Ehliyet üelgesi almak isteyen her aday, karakteri ile ilgili olarak tatmin edici belge ibraz eder ve Ruhsat Makamınca istenmesi halinde tıb muayenesine tabi tutulur.</w:t>
            </w:r>
          </w:p>
        </w:tc>
      </w:tr>
      <w:tr w:rsidR="00910FEB" w:rsidRPr="002149A7" w:rsidTr="00910FEB">
        <w:trPr>
          <w:trHeight w:val="14"/>
        </w:trPr>
        <w:tc>
          <w:tcPr>
            <w:tcW w:w="1288" w:type="dxa"/>
            <w:gridSpan w:val="2"/>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704" w:type="dxa"/>
            <w:gridSpan w:val="5"/>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62" w:type="dxa"/>
            <w:gridSpan w:val="6"/>
            <w:tcBorders>
              <w:top w:val="nil"/>
              <w:left w:val="nil"/>
              <w:bottom w:val="nil"/>
              <w:right w:val="nil"/>
            </w:tcBorders>
            <w:hideMark/>
          </w:tcPr>
          <w:p w:rsidR="00910FEB" w:rsidRPr="002149A7" w:rsidRDefault="00910FEB" w:rsidP="005C7399">
            <w:pPr>
              <w:overflowPunct w:val="0"/>
              <w:autoSpaceDE w:val="0"/>
              <w:autoSpaceDN w:val="0"/>
              <w:adjustRightInd w:val="0"/>
              <w:ind w:right="-110"/>
              <w:rPr>
                <w:rFonts w:eastAsia="Arial Unicode MS"/>
                <w:color w:val="000000"/>
                <w:lang w:val="en-US"/>
              </w:rPr>
            </w:pPr>
            <w:r w:rsidRPr="002149A7">
              <w:t>(12)</w:t>
            </w:r>
          </w:p>
        </w:tc>
        <w:tc>
          <w:tcPr>
            <w:tcW w:w="6179" w:type="dxa"/>
            <w:gridSpan w:val="15"/>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Girdiği bir sınavı geçmekte üçüncü kez başarısız olan herhangi bir aday, tekrar sınava giremez. Meğer ki, Ruhsat Makamı, özel bir durumun koşullarını dikkate alarak ek bir denemeye daha müsaade etsin.</w:t>
            </w:r>
          </w:p>
        </w:tc>
      </w:tr>
      <w:tr w:rsidR="00910FEB" w:rsidRPr="002149A7" w:rsidTr="00910FEB">
        <w:trPr>
          <w:trHeight w:val="14"/>
        </w:trPr>
        <w:tc>
          <w:tcPr>
            <w:tcW w:w="1288" w:type="dxa"/>
            <w:gridSpan w:val="2"/>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704" w:type="dxa"/>
            <w:gridSpan w:val="5"/>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62" w:type="dxa"/>
            <w:gridSpan w:val="6"/>
            <w:tcBorders>
              <w:top w:val="nil"/>
              <w:left w:val="nil"/>
              <w:bottom w:val="nil"/>
              <w:right w:val="nil"/>
            </w:tcBorders>
            <w:hideMark/>
          </w:tcPr>
          <w:p w:rsidR="00910FEB" w:rsidRPr="002149A7" w:rsidRDefault="00910FEB" w:rsidP="005C7399">
            <w:pPr>
              <w:overflowPunct w:val="0"/>
              <w:autoSpaceDE w:val="0"/>
              <w:autoSpaceDN w:val="0"/>
              <w:adjustRightInd w:val="0"/>
              <w:ind w:right="-110"/>
              <w:rPr>
                <w:rFonts w:eastAsia="Arial Unicode MS"/>
                <w:color w:val="000000"/>
                <w:lang w:val="en-US"/>
              </w:rPr>
            </w:pPr>
            <w:r w:rsidRPr="002149A7">
              <w:t>(13)</w:t>
            </w:r>
          </w:p>
        </w:tc>
        <w:tc>
          <w:tcPr>
            <w:tcW w:w="6179" w:type="dxa"/>
            <w:gridSpan w:val="15"/>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Ruhsat Makamı, kendi takdirine göre herhangi bir Elektrik Mühendisi, ustabaşı, kablo döşeyicisi veya müteahhidin ehliyet belgesini belirli tipteki herhangi bir aparata sınırlandırabilir; ancak, böyle bir sınırlandırılmış belge sahibi, belge tarihinden on iki ay geçtikten sonra, sınırlandırmanın kaldırılması amacıyle sınava tabi tutulmaya müracaat edebilir.</w:t>
            </w:r>
          </w:p>
        </w:tc>
      </w:tr>
      <w:tr w:rsidR="00910FEB" w:rsidRPr="002149A7" w:rsidTr="00910FEB">
        <w:trPr>
          <w:trHeight w:val="14"/>
        </w:trPr>
        <w:tc>
          <w:tcPr>
            <w:tcW w:w="1288" w:type="dxa"/>
            <w:gridSpan w:val="2"/>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704" w:type="dxa"/>
            <w:gridSpan w:val="5"/>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62" w:type="dxa"/>
            <w:gridSpan w:val="6"/>
            <w:tcBorders>
              <w:top w:val="nil"/>
              <w:left w:val="nil"/>
              <w:bottom w:val="nil"/>
              <w:right w:val="nil"/>
            </w:tcBorders>
            <w:hideMark/>
          </w:tcPr>
          <w:p w:rsidR="00910FEB" w:rsidRPr="002149A7" w:rsidRDefault="00910FEB" w:rsidP="005C7399">
            <w:pPr>
              <w:overflowPunct w:val="0"/>
              <w:autoSpaceDE w:val="0"/>
              <w:autoSpaceDN w:val="0"/>
              <w:adjustRightInd w:val="0"/>
              <w:ind w:right="-110"/>
              <w:rPr>
                <w:rFonts w:eastAsia="Arial Unicode MS"/>
                <w:color w:val="000000"/>
                <w:lang w:val="en-US"/>
              </w:rPr>
            </w:pPr>
            <w:r w:rsidRPr="002149A7">
              <w:t>(14)</w:t>
            </w:r>
          </w:p>
        </w:tc>
        <w:tc>
          <w:tcPr>
            <w:tcW w:w="6179" w:type="dxa"/>
            <w:gridSpan w:val="15"/>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Ehliyet Belgelerini Ruhsat Makamı imzalar.</w:t>
            </w:r>
          </w:p>
        </w:tc>
      </w:tr>
      <w:tr w:rsidR="00910FEB" w:rsidRPr="002149A7" w:rsidTr="00910FEB">
        <w:trPr>
          <w:trHeight w:val="14"/>
        </w:trPr>
        <w:tc>
          <w:tcPr>
            <w:tcW w:w="1288" w:type="dxa"/>
            <w:gridSpan w:val="2"/>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704" w:type="dxa"/>
            <w:gridSpan w:val="5"/>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62" w:type="dxa"/>
            <w:gridSpan w:val="6"/>
            <w:tcBorders>
              <w:top w:val="nil"/>
              <w:left w:val="nil"/>
              <w:bottom w:val="nil"/>
              <w:right w:val="nil"/>
            </w:tcBorders>
            <w:hideMark/>
          </w:tcPr>
          <w:p w:rsidR="00910FEB" w:rsidRPr="002149A7" w:rsidRDefault="00910FEB" w:rsidP="005C7399">
            <w:pPr>
              <w:overflowPunct w:val="0"/>
              <w:autoSpaceDE w:val="0"/>
              <w:autoSpaceDN w:val="0"/>
              <w:adjustRightInd w:val="0"/>
              <w:ind w:right="-110"/>
              <w:rPr>
                <w:rFonts w:eastAsia="Arial Unicode MS"/>
                <w:color w:val="000000"/>
                <w:lang w:val="en-US"/>
              </w:rPr>
            </w:pPr>
            <w:r w:rsidRPr="002149A7">
              <w:t>(15)</w:t>
            </w:r>
          </w:p>
        </w:tc>
        <w:tc>
          <w:tcPr>
            <w:tcW w:w="560" w:type="dxa"/>
            <w:gridSpan w:val="6"/>
            <w:tcBorders>
              <w:top w:val="nil"/>
              <w:left w:val="nil"/>
              <w:bottom w:val="nil"/>
              <w:right w:val="nil"/>
            </w:tcBorders>
            <w:hideMark/>
          </w:tcPr>
          <w:p w:rsidR="00910FEB" w:rsidRPr="002149A7" w:rsidRDefault="00910FEB" w:rsidP="005C7399">
            <w:pPr>
              <w:overflowPunct w:val="0"/>
              <w:autoSpaceDE w:val="0"/>
              <w:autoSpaceDN w:val="0"/>
              <w:adjustRightInd w:val="0"/>
              <w:ind w:right="-58"/>
              <w:rPr>
                <w:rFonts w:eastAsia="Arial Unicode MS"/>
                <w:color w:val="000000"/>
                <w:lang w:val="en-US"/>
              </w:rPr>
            </w:pPr>
            <w:r w:rsidRPr="002149A7">
              <w:t>(a)</w:t>
            </w:r>
          </w:p>
        </w:tc>
        <w:tc>
          <w:tcPr>
            <w:tcW w:w="5619" w:type="dxa"/>
            <w:gridSpan w:val="9"/>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 xml:space="preserve">Elektrik akımı sağlayan herhangi bir işletme, elektrik müteahhitliği yapmak için </w:t>
            </w:r>
            <w:r>
              <w:t xml:space="preserve">bu tüzüğün </w:t>
            </w:r>
            <w:r w:rsidRPr="002149A7">
              <w:t>C 5 Ek'inde gösterilen örnek şeklinde Ruhsat Makamından bir ruhsat almadıkça ve</w:t>
            </w:r>
            <w:r>
              <w:t xml:space="preserve"> bu tüzük</w:t>
            </w:r>
            <w:r w:rsidRPr="002149A7">
              <w:t xml:space="preserve"> kuralları uyarınca yetenekli olan ayrı bir denetici ve kablo döşeyici personeli istihdamı etmedikçe, hiçbir elektrik müteahhitlik işi yapamaz.</w:t>
            </w:r>
          </w:p>
        </w:tc>
      </w:tr>
      <w:tr w:rsidR="00910FEB" w:rsidRPr="002149A7" w:rsidTr="00910FEB">
        <w:trPr>
          <w:trHeight w:val="14"/>
        </w:trPr>
        <w:tc>
          <w:tcPr>
            <w:tcW w:w="1288" w:type="dxa"/>
            <w:gridSpan w:val="2"/>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704" w:type="dxa"/>
            <w:gridSpan w:val="5"/>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62" w:type="dxa"/>
            <w:gridSpan w:val="6"/>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560" w:type="dxa"/>
            <w:gridSpan w:val="6"/>
            <w:tcBorders>
              <w:top w:val="nil"/>
              <w:left w:val="nil"/>
              <w:bottom w:val="nil"/>
              <w:right w:val="nil"/>
            </w:tcBorders>
            <w:hideMark/>
          </w:tcPr>
          <w:p w:rsidR="00910FEB" w:rsidRPr="002149A7" w:rsidRDefault="00910FEB" w:rsidP="005C7399">
            <w:pPr>
              <w:overflowPunct w:val="0"/>
              <w:autoSpaceDE w:val="0"/>
              <w:autoSpaceDN w:val="0"/>
              <w:adjustRightInd w:val="0"/>
              <w:ind w:right="-58"/>
              <w:rPr>
                <w:rFonts w:eastAsia="Arial Unicode MS"/>
                <w:color w:val="000000"/>
                <w:lang w:val="en-US"/>
              </w:rPr>
            </w:pPr>
            <w:r w:rsidRPr="002149A7">
              <w:t>(b)</w:t>
            </w:r>
          </w:p>
        </w:tc>
        <w:tc>
          <w:tcPr>
            <w:tcW w:w="5619" w:type="dxa"/>
            <w:gridSpan w:val="9"/>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Bu gibi işletmelerin herhangi birine verilen bir elektrik müteahhitliği Ruhsatı, bu maddenin (l)'inci fıkrası uyarınca tescilli elektrik müteahhitliği ile rekabette haksız bir avantaj sağlamak amacıyla müstakbel tüketicilere ruhsat sahibi tarafından rüçhanlı muamele yapıldığı görüldüğünde Ruhsat makamınca geri çekilebilir.</w:t>
            </w:r>
          </w:p>
        </w:tc>
      </w:tr>
      <w:tr w:rsidR="00910FEB" w:rsidRPr="002149A7" w:rsidTr="00910FEB">
        <w:trPr>
          <w:trHeight w:val="14"/>
        </w:trPr>
        <w:tc>
          <w:tcPr>
            <w:tcW w:w="1288" w:type="dxa"/>
            <w:gridSpan w:val="2"/>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704" w:type="dxa"/>
            <w:gridSpan w:val="5"/>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62" w:type="dxa"/>
            <w:gridSpan w:val="6"/>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16</w:t>
            </w:r>
          </w:p>
        </w:tc>
        <w:tc>
          <w:tcPr>
            <w:tcW w:w="560" w:type="dxa"/>
            <w:gridSpan w:val="6"/>
            <w:tcBorders>
              <w:top w:val="nil"/>
              <w:left w:val="nil"/>
              <w:bottom w:val="nil"/>
              <w:right w:val="nil"/>
            </w:tcBorders>
            <w:hideMark/>
          </w:tcPr>
          <w:p w:rsidR="00910FEB" w:rsidRPr="002149A7" w:rsidRDefault="00910FEB" w:rsidP="005C7399">
            <w:pPr>
              <w:overflowPunct w:val="0"/>
              <w:autoSpaceDE w:val="0"/>
              <w:autoSpaceDN w:val="0"/>
              <w:adjustRightInd w:val="0"/>
              <w:ind w:right="-58"/>
              <w:rPr>
                <w:rFonts w:eastAsia="Arial Unicode MS"/>
                <w:color w:val="000000"/>
                <w:lang w:val="en-US"/>
              </w:rPr>
            </w:pPr>
            <w:r w:rsidRPr="002149A7">
              <w:t>(a)</w:t>
            </w:r>
          </w:p>
        </w:tc>
        <w:tc>
          <w:tcPr>
            <w:tcW w:w="5619" w:type="dxa"/>
            <w:gridSpan w:val="9"/>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Ehliyet belgesi almak amacıyla yapılan sınav için veya tescil belgesi için Ruhsat Makamına aşağıdaki harçlar ödenir:-</w:t>
            </w:r>
          </w:p>
        </w:tc>
      </w:tr>
      <w:tr w:rsidR="00910FEB" w:rsidRPr="002149A7" w:rsidTr="00910FEB">
        <w:trPr>
          <w:trHeight w:val="14"/>
        </w:trPr>
        <w:tc>
          <w:tcPr>
            <w:tcW w:w="1288" w:type="dxa"/>
            <w:gridSpan w:val="2"/>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704" w:type="dxa"/>
            <w:gridSpan w:val="5"/>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62" w:type="dxa"/>
            <w:gridSpan w:val="6"/>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560" w:type="dxa"/>
            <w:gridSpan w:val="6"/>
            <w:tcBorders>
              <w:top w:val="nil"/>
              <w:left w:val="nil"/>
              <w:bottom w:val="nil"/>
              <w:right w:val="nil"/>
            </w:tcBorders>
          </w:tcPr>
          <w:p w:rsidR="00910FEB" w:rsidRPr="002149A7" w:rsidRDefault="00910FEB" w:rsidP="005C7399">
            <w:pPr>
              <w:overflowPunct w:val="0"/>
              <w:autoSpaceDE w:val="0"/>
              <w:autoSpaceDN w:val="0"/>
              <w:adjustRightInd w:val="0"/>
              <w:ind w:right="-58"/>
              <w:rPr>
                <w:rFonts w:eastAsia="Arial Unicode MS"/>
                <w:color w:val="000000"/>
                <w:lang w:val="en-US"/>
              </w:rPr>
            </w:pPr>
          </w:p>
        </w:tc>
        <w:tc>
          <w:tcPr>
            <w:tcW w:w="2839" w:type="dxa"/>
            <w:gridSpan w:val="7"/>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Elektrik Mühendisleri</w:t>
            </w:r>
          </w:p>
        </w:tc>
        <w:tc>
          <w:tcPr>
            <w:tcW w:w="2779" w:type="dxa"/>
            <w:gridSpan w:val="2"/>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£1.000</w:t>
            </w:r>
          </w:p>
        </w:tc>
      </w:tr>
      <w:tr w:rsidR="00910FEB" w:rsidRPr="002149A7" w:rsidTr="00910FEB">
        <w:trPr>
          <w:trHeight w:val="14"/>
        </w:trPr>
        <w:tc>
          <w:tcPr>
            <w:tcW w:w="1288" w:type="dxa"/>
            <w:gridSpan w:val="2"/>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704" w:type="dxa"/>
            <w:gridSpan w:val="5"/>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62" w:type="dxa"/>
            <w:gridSpan w:val="6"/>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560" w:type="dxa"/>
            <w:gridSpan w:val="6"/>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2839" w:type="dxa"/>
            <w:gridSpan w:val="7"/>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Ustabaşı ve Müteahhitler</w:t>
            </w:r>
          </w:p>
        </w:tc>
        <w:tc>
          <w:tcPr>
            <w:tcW w:w="2779" w:type="dxa"/>
            <w:gridSpan w:val="2"/>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0.500</w:t>
            </w:r>
          </w:p>
        </w:tc>
      </w:tr>
      <w:tr w:rsidR="00910FEB" w:rsidRPr="002149A7" w:rsidTr="00910FEB">
        <w:trPr>
          <w:trHeight w:val="14"/>
        </w:trPr>
        <w:tc>
          <w:tcPr>
            <w:tcW w:w="1288" w:type="dxa"/>
            <w:gridSpan w:val="2"/>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704" w:type="dxa"/>
            <w:gridSpan w:val="5"/>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62" w:type="dxa"/>
            <w:gridSpan w:val="6"/>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560" w:type="dxa"/>
            <w:gridSpan w:val="6"/>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2839" w:type="dxa"/>
            <w:gridSpan w:val="7"/>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Kablo döşeyicileri</w:t>
            </w:r>
          </w:p>
        </w:tc>
        <w:tc>
          <w:tcPr>
            <w:tcW w:w="2779" w:type="dxa"/>
            <w:gridSpan w:val="2"/>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0.250</w:t>
            </w:r>
          </w:p>
        </w:tc>
      </w:tr>
      <w:tr w:rsidR="00910FEB" w:rsidRPr="002149A7" w:rsidTr="00910FEB">
        <w:trPr>
          <w:trHeight w:val="14"/>
        </w:trPr>
        <w:tc>
          <w:tcPr>
            <w:tcW w:w="1288" w:type="dxa"/>
            <w:gridSpan w:val="2"/>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704" w:type="dxa"/>
            <w:gridSpan w:val="5"/>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62" w:type="dxa"/>
            <w:gridSpan w:val="6"/>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560" w:type="dxa"/>
            <w:gridSpan w:val="6"/>
            <w:tcBorders>
              <w:top w:val="nil"/>
              <w:left w:val="nil"/>
              <w:bottom w:val="nil"/>
              <w:right w:val="nil"/>
            </w:tcBorders>
            <w:hideMark/>
          </w:tcPr>
          <w:p w:rsidR="00910FEB" w:rsidRPr="002149A7" w:rsidRDefault="00910FEB" w:rsidP="005C7399">
            <w:pPr>
              <w:overflowPunct w:val="0"/>
              <w:autoSpaceDE w:val="0"/>
              <w:autoSpaceDN w:val="0"/>
              <w:adjustRightInd w:val="0"/>
              <w:ind w:right="-199"/>
              <w:rPr>
                <w:rFonts w:eastAsia="Arial Unicode MS"/>
                <w:color w:val="000000"/>
                <w:lang w:val="en-US"/>
              </w:rPr>
            </w:pPr>
            <w:r w:rsidRPr="002149A7">
              <w:t>(b)</w:t>
            </w:r>
          </w:p>
        </w:tc>
        <w:tc>
          <w:tcPr>
            <w:tcW w:w="5619" w:type="dxa"/>
            <w:gridSpan w:val="9"/>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Yukarıdaki harçlara adayın başarılı olduğu hallerde ehliyet belgesi ile tescil belgesi de dahildir; ancak, sınavda başarılı olmayan veya sınavda hazır bulunmayan bir adaya, ödediği harç iade edilmez.</w:t>
            </w:r>
          </w:p>
        </w:tc>
      </w:tr>
      <w:tr w:rsidR="00910FEB" w:rsidRPr="002149A7" w:rsidTr="00910FEB">
        <w:trPr>
          <w:trHeight w:val="14"/>
        </w:trPr>
        <w:tc>
          <w:tcPr>
            <w:tcW w:w="1288" w:type="dxa"/>
            <w:gridSpan w:val="2"/>
            <w:tcBorders>
              <w:top w:val="nil"/>
              <w:left w:val="nil"/>
              <w:bottom w:val="nil"/>
              <w:right w:val="nil"/>
            </w:tcBorders>
            <w:hideMark/>
          </w:tcPr>
          <w:p w:rsidR="00910FEB" w:rsidRDefault="00910FEB" w:rsidP="005C7399">
            <w:pPr>
              <w:overflowPunct w:val="0"/>
              <w:autoSpaceDE w:val="0"/>
              <w:autoSpaceDN w:val="0"/>
              <w:adjustRightInd w:val="0"/>
              <w:ind w:right="-142"/>
              <w:rPr>
                <w:sz w:val="20"/>
                <w:szCs w:val="20"/>
              </w:rPr>
            </w:pPr>
            <w:r w:rsidRPr="002C6F28">
              <w:rPr>
                <w:sz w:val="20"/>
                <w:szCs w:val="20"/>
              </w:rPr>
              <w:t>Elektrik Mühendisi ustabaşı ve kablo döşeyicileri sorumluluk</w:t>
            </w:r>
          </w:p>
          <w:p w:rsidR="00910FEB" w:rsidRPr="002C6F28" w:rsidRDefault="00910FEB" w:rsidP="005C7399">
            <w:pPr>
              <w:overflowPunct w:val="0"/>
              <w:autoSpaceDE w:val="0"/>
              <w:autoSpaceDN w:val="0"/>
              <w:adjustRightInd w:val="0"/>
              <w:ind w:right="-142"/>
              <w:rPr>
                <w:rFonts w:eastAsia="Arial Unicode MS"/>
                <w:color w:val="000000"/>
                <w:sz w:val="20"/>
                <w:szCs w:val="20"/>
                <w:lang w:val="en-US"/>
              </w:rPr>
            </w:pPr>
            <w:r w:rsidRPr="002C6F28">
              <w:rPr>
                <w:sz w:val="20"/>
                <w:szCs w:val="20"/>
              </w:rPr>
              <w:t>ları</w:t>
            </w:r>
          </w:p>
        </w:tc>
        <w:tc>
          <w:tcPr>
            <w:tcW w:w="704" w:type="dxa"/>
            <w:gridSpan w:val="5"/>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54.</w:t>
            </w:r>
          </w:p>
        </w:tc>
        <w:tc>
          <w:tcPr>
            <w:tcW w:w="662" w:type="dxa"/>
            <w:gridSpan w:val="6"/>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(1)</w:t>
            </w:r>
          </w:p>
        </w:tc>
        <w:tc>
          <w:tcPr>
            <w:tcW w:w="6179" w:type="dxa"/>
            <w:gridSpan w:val="15"/>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Evlerdeki elektrik eşyasının çalıştırılması ile ilgili olması dışında hiçbir kimse, müdürün verdiği yazılı bir ruhsatla o hususta yetkilendirilmiş olmadıkça ve</w:t>
            </w:r>
            <w:r>
              <w:t xml:space="preserve"> bu tüzük</w:t>
            </w:r>
            <w:r w:rsidRPr="002149A7">
              <w:t xml:space="preserve"> kurallarına uymaksızın herhangi bir elektrik aparatının sorumlusu olamaz, tesisini yapamaz, onu çalıştıramaz veya onu denetimi altında bulunduramaz;</w:t>
            </w:r>
          </w:p>
        </w:tc>
      </w:tr>
      <w:tr w:rsidR="00910FEB" w:rsidRPr="002149A7" w:rsidTr="00910FEB">
        <w:trPr>
          <w:trHeight w:val="14"/>
        </w:trPr>
        <w:tc>
          <w:tcPr>
            <w:tcW w:w="1288" w:type="dxa"/>
            <w:gridSpan w:val="2"/>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704" w:type="dxa"/>
            <w:gridSpan w:val="5"/>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62" w:type="dxa"/>
            <w:gridSpan w:val="6"/>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(2)</w:t>
            </w:r>
          </w:p>
        </w:tc>
        <w:tc>
          <w:tcPr>
            <w:tcW w:w="560" w:type="dxa"/>
            <w:gridSpan w:val="6"/>
            <w:tcBorders>
              <w:top w:val="nil"/>
              <w:left w:val="nil"/>
              <w:bottom w:val="nil"/>
              <w:right w:val="nil"/>
            </w:tcBorders>
            <w:hideMark/>
          </w:tcPr>
          <w:p w:rsidR="00910FEB" w:rsidRPr="002149A7" w:rsidRDefault="00910FEB" w:rsidP="005C7399">
            <w:pPr>
              <w:overflowPunct w:val="0"/>
              <w:autoSpaceDE w:val="0"/>
              <w:autoSpaceDN w:val="0"/>
              <w:adjustRightInd w:val="0"/>
              <w:ind w:right="-58"/>
              <w:rPr>
                <w:rFonts w:eastAsia="Arial Unicode MS"/>
                <w:color w:val="000000"/>
                <w:lang w:val="en-US"/>
              </w:rPr>
            </w:pPr>
            <w:r w:rsidRPr="002149A7">
              <w:t>(a)</w:t>
            </w:r>
          </w:p>
        </w:tc>
        <w:tc>
          <w:tcPr>
            <w:tcW w:w="5619" w:type="dxa"/>
            <w:gridSpan w:val="9"/>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Özel sınıftaki elektrik mühendisleri tümü veya herhangi bir çeşit elektrik aparatının tesis edilmesi veya çalıştırılmasının sorumlusu olabilir.</w:t>
            </w:r>
          </w:p>
        </w:tc>
      </w:tr>
      <w:tr w:rsidR="00910FEB" w:rsidRPr="002149A7" w:rsidTr="00910FEB">
        <w:trPr>
          <w:trHeight w:val="14"/>
        </w:trPr>
        <w:tc>
          <w:tcPr>
            <w:tcW w:w="1288" w:type="dxa"/>
            <w:gridSpan w:val="2"/>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704" w:type="dxa"/>
            <w:gridSpan w:val="5"/>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62" w:type="dxa"/>
            <w:gridSpan w:val="6"/>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560" w:type="dxa"/>
            <w:gridSpan w:val="6"/>
            <w:tcBorders>
              <w:top w:val="nil"/>
              <w:left w:val="nil"/>
              <w:bottom w:val="nil"/>
              <w:right w:val="nil"/>
            </w:tcBorders>
            <w:hideMark/>
          </w:tcPr>
          <w:p w:rsidR="00910FEB" w:rsidRPr="002149A7" w:rsidRDefault="00910FEB" w:rsidP="005C7399">
            <w:pPr>
              <w:overflowPunct w:val="0"/>
              <w:autoSpaceDE w:val="0"/>
              <w:autoSpaceDN w:val="0"/>
              <w:adjustRightInd w:val="0"/>
              <w:ind w:right="-58"/>
              <w:rPr>
                <w:rFonts w:eastAsia="Arial Unicode MS"/>
                <w:color w:val="000000"/>
                <w:lang w:val="en-US"/>
              </w:rPr>
            </w:pPr>
            <w:r w:rsidRPr="002149A7">
              <w:t>(b)</w:t>
            </w:r>
          </w:p>
        </w:tc>
        <w:tc>
          <w:tcPr>
            <w:tcW w:w="5619" w:type="dxa"/>
            <w:gridSpan w:val="9"/>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Birinci sınıf bir elektrik mühendisi tüm voltajlardaki elektrik aparatlarının çalıştırılmasının sorumlusu olabilir ve alçak ve orta voltajdaki aparatların tesis edilmesine nezaret edebilir.</w:t>
            </w:r>
          </w:p>
        </w:tc>
      </w:tr>
      <w:tr w:rsidR="00910FEB" w:rsidRPr="002149A7" w:rsidTr="00910FEB">
        <w:trPr>
          <w:trHeight w:val="14"/>
        </w:trPr>
        <w:tc>
          <w:tcPr>
            <w:tcW w:w="1288" w:type="dxa"/>
            <w:gridSpan w:val="2"/>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704" w:type="dxa"/>
            <w:gridSpan w:val="5"/>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62" w:type="dxa"/>
            <w:gridSpan w:val="6"/>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560" w:type="dxa"/>
            <w:gridSpan w:val="6"/>
            <w:tcBorders>
              <w:top w:val="nil"/>
              <w:left w:val="nil"/>
              <w:bottom w:val="nil"/>
              <w:right w:val="nil"/>
            </w:tcBorders>
            <w:hideMark/>
          </w:tcPr>
          <w:p w:rsidR="00910FEB" w:rsidRPr="002149A7" w:rsidRDefault="00910FEB" w:rsidP="005C7399">
            <w:pPr>
              <w:overflowPunct w:val="0"/>
              <w:autoSpaceDE w:val="0"/>
              <w:autoSpaceDN w:val="0"/>
              <w:adjustRightInd w:val="0"/>
              <w:ind w:right="-58"/>
              <w:rPr>
                <w:rFonts w:eastAsia="Arial Unicode MS"/>
                <w:color w:val="000000"/>
                <w:lang w:val="en-US"/>
              </w:rPr>
            </w:pPr>
            <w:r w:rsidRPr="002149A7">
              <w:t>(c)</w:t>
            </w:r>
          </w:p>
        </w:tc>
        <w:tc>
          <w:tcPr>
            <w:tcW w:w="5619" w:type="dxa"/>
            <w:gridSpan w:val="9"/>
            <w:tcBorders>
              <w:top w:val="nil"/>
              <w:left w:val="nil"/>
              <w:bottom w:val="nil"/>
              <w:right w:val="nil"/>
            </w:tcBorders>
            <w:hideMark/>
          </w:tcPr>
          <w:p w:rsidR="00910FEB" w:rsidRPr="002149A7" w:rsidRDefault="00910FEB" w:rsidP="005C7399">
            <w:pPr>
              <w:overflowPunct w:val="0"/>
              <w:autoSpaceDE w:val="0"/>
              <w:autoSpaceDN w:val="0"/>
              <w:adjustRightInd w:val="0"/>
              <w:ind w:right="-104"/>
              <w:rPr>
                <w:rFonts w:eastAsia="Arial Unicode MS"/>
                <w:color w:val="000000"/>
                <w:lang w:val="en-US"/>
              </w:rPr>
            </w:pPr>
            <w:r w:rsidRPr="002149A7">
              <w:t>İkinci sınıf bir elektrik mühendisi, alçak ve orta voltajdaki aparatlarını çalıştırılmasının sorumlusu olabilir ve alçak voltajlı aparatın tesis edilmesine nezaret edebilir.</w:t>
            </w:r>
          </w:p>
        </w:tc>
      </w:tr>
      <w:tr w:rsidR="00910FEB" w:rsidRPr="002149A7" w:rsidTr="00910FEB">
        <w:trPr>
          <w:trHeight w:val="14"/>
        </w:trPr>
        <w:tc>
          <w:tcPr>
            <w:tcW w:w="1288" w:type="dxa"/>
            <w:gridSpan w:val="2"/>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704" w:type="dxa"/>
            <w:gridSpan w:val="5"/>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62" w:type="dxa"/>
            <w:gridSpan w:val="6"/>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560" w:type="dxa"/>
            <w:gridSpan w:val="6"/>
            <w:tcBorders>
              <w:top w:val="nil"/>
              <w:left w:val="nil"/>
              <w:bottom w:val="nil"/>
              <w:right w:val="nil"/>
            </w:tcBorders>
            <w:hideMark/>
          </w:tcPr>
          <w:p w:rsidR="00910FEB" w:rsidRPr="002149A7" w:rsidRDefault="00910FEB" w:rsidP="005C7399">
            <w:pPr>
              <w:overflowPunct w:val="0"/>
              <w:autoSpaceDE w:val="0"/>
              <w:autoSpaceDN w:val="0"/>
              <w:adjustRightInd w:val="0"/>
              <w:ind w:right="-58"/>
              <w:rPr>
                <w:rFonts w:eastAsia="Arial Unicode MS"/>
                <w:color w:val="000000"/>
                <w:lang w:val="en-US"/>
              </w:rPr>
            </w:pPr>
            <w:r w:rsidRPr="002149A7">
              <w:t>(d)</w:t>
            </w:r>
          </w:p>
        </w:tc>
        <w:tc>
          <w:tcPr>
            <w:tcW w:w="5619" w:type="dxa"/>
            <w:gridSpan w:val="9"/>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Üçüncü sınıf bir elektrik mühendisi 100 kilovat amperi aşmayan alçak ve orta voltajlı aparatın çalıştırılmasından sorumlu olabilir ve alçak voltajlı ev elektrik aparatı tesis edilmesine nezaret edebilir.</w:t>
            </w:r>
          </w:p>
        </w:tc>
      </w:tr>
      <w:tr w:rsidR="00910FEB" w:rsidRPr="002149A7" w:rsidTr="00910FEB">
        <w:trPr>
          <w:trHeight w:val="14"/>
        </w:trPr>
        <w:tc>
          <w:tcPr>
            <w:tcW w:w="1288" w:type="dxa"/>
            <w:gridSpan w:val="2"/>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704" w:type="dxa"/>
            <w:gridSpan w:val="5"/>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62" w:type="dxa"/>
            <w:gridSpan w:val="6"/>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560" w:type="dxa"/>
            <w:gridSpan w:val="6"/>
            <w:tcBorders>
              <w:top w:val="nil"/>
              <w:left w:val="nil"/>
              <w:bottom w:val="nil"/>
              <w:right w:val="nil"/>
            </w:tcBorders>
            <w:hideMark/>
          </w:tcPr>
          <w:p w:rsidR="00910FEB" w:rsidRPr="002149A7" w:rsidRDefault="00910FEB" w:rsidP="005C7399">
            <w:pPr>
              <w:overflowPunct w:val="0"/>
              <w:autoSpaceDE w:val="0"/>
              <w:autoSpaceDN w:val="0"/>
              <w:adjustRightInd w:val="0"/>
              <w:ind w:right="-58"/>
              <w:rPr>
                <w:rFonts w:eastAsia="Arial Unicode MS"/>
                <w:color w:val="000000"/>
                <w:lang w:val="en-US"/>
              </w:rPr>
            </w:pPr>
            <w:r w:rsidRPr="002149A7">
              <w:t>(e)</w:t>
            </w:r>
          </w:p>
        </w:tc>
        <w:tc>
          <w:tcPr>
            <w:tcW w:w="5619" w:type="dxa"/>
            <w:gridSpan w:val="9"/>
            <w:tcBorders>
              <w:top w:val="nil"/>
              <w:left w:val="nil"/>
              <w:bottom w:val="nil"/>
              <w:right w:val="nil"/>
            </w:tcBorders>
            <w:hideMark/>
          </w:tcPr>
          <w:p w:rsidR="00910FEB" w:rsidRPr="002149A7" w:rsidRDefault="00910FEB" w:rsidP="005C7399">
            <w:pPr>
              <w:overflowPunct w:val="0"/>
              <w:autoSpaceDE w:val="0"/>
              <w:autoSpaceDN w:val="0"/>
              <w:adjustRightInd w:val="0"/>
              <w:ind w:right="-104"/>
              <w:rPr>
                <w:rFonts w:eastAsia="Arial Unicode MS"/>
                <w:color w:val="000000"/>
                <w:lang w:val="en-US"/>
              </w:rPr>
            </w:pPr>
            <w:r w:rsidRPr="002149A7">
              <w:t>Birinci sınıf bir ustabaşı 40 kilovat ampere kadar olan alçak voltajlı aparatın çalıştırılmasından sorumlu olabilir.</w:t>
            </w:r>
          </w:p>
        </w:tc>
      </w:tr>
      <w:tr w:rsidR="00910FEB" w:rsidRPr="002149A7" w:rsidTr="00910FEB">
        <w:trPr>
          <w:trHeight w:val="14"/>
        </w:trPr>
        <w:tc>
          <w:tcPr>
            <w:tcW w:w="1288" w:type="dxa"/>
            <w:gridSpan w:val="2"/>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704" w:type="dxa"/>
            <w:gridSpan w:val="5"/>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62" w:type="dxa"/>
            <w:gridSpan w:val="6"/>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560" w:type="dxa"/>
            <w:gridSpan w:val="6"/>
            <w:tcBorders>
              <w:top w:val="nil"/>
              <w:left w:val="nil"/>
              <w:bottom w:val="nil"/>
              <w:right w:val="nil"/>
            </w:tcBorders>
            <w:hideMark/>
          </w:tcPr>
          <w:p w:rsidR="00910FEB" w:rsidRPr="002149A7" w:rsidRDefault="00910FEB" w:rsidP="005C7399">
            <w:pPr>
              <w:overflowPunct w:val="0"/>
              <w:autoSpaceDE w:val="0"/>
              <w:autoSpaceDN w:val="0"/>
              <w:adjustRightInd w:val="0"/>
              <w:ind w:right="-58"/>
              <w:rPr>
                <w:rFonts w:eastAsia="Arial Unicode MS"/>
                <w:color w:val="000000"/>
                <w:lang w:val="en-US"/>
              </w:rPr>
            </w:pPr>
            <w:r w:rsidRPr="002149A7">
              <w:t>(f)</w:t>
            </w:r>
          </w:p>
        </w:tc>
        <w:tc>
          <w:tcPr>
            <w:tcW w:w="5619" w:type="dxa"/>
            <w:gridSpan w:val="9"/>
            <w:tcBorders>
              <w:top w:val="nil"/>
              <w:left w:val="nil"/>
              <w:bottom w:val="nil"/>
              <w:right w:val="nil"/>
            </w:tcBorders>
            <w:hideMark/>
          </w:tcPr>
          <w:p w:rsidR="00910FEB" w:rsidRPr="002149A7" w:rsidRDefault="00910FEB" w:rsidP="005C7399">
            <w:pPr>
              <w:overflowPunct w:val="0"/>
              <w:autoSpaceDE w:val="0"/>
              <w:autoSpaceDN w:val="0"/>
              <w:adjustRightInd w:val="0"/>
              <w:ind w:right="-104"/>
              <w:rPr>
                <w:rFonts w:eastAsia="Arial Unicode MS"/>
                <w:color w:val="000000"/>
                <w:lang w:val="en-US"/>
              </w:rPr>
            </w:pPr>
            <w:r w:rsidRPr="002149A7">
              <w:t>İkinci sınıf bir ustabaşı 20 kilovat ampere kadar olan alçak voltajlı aparatın çalıştırılmasından sorumlu olabilir.</w:t>
            </w:r>
          </w:p>
        </w:tc>
      </w:tr>
      <w:tr w:rsidR="00910FEB" w:rsidRPr="002149A7" w:rsidTr="00910FEB">
        <w:trPr>
          <w:trHeight w:val="14"/>
        </w:trPr>
        <w:tc>
          <w:tcPr>
            <w:tcW w:w="1288" w:type="dxa"/>
            <w:gridSpan w:val="2"/>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704" w:type="dxa"/>
            <w:gridSpan w:val="5"/>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62" w:type="dxa"/>
            <w:gridSpan w:val="6"/>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560" w:type="dxa"/>
            <w:gridSpan w:val="6"/>
            <w:tcBorders>
              <w:top w:val="nil"/>
              <w:left w:val="nil"/>
              <w:bottom w:val="nil"/>
              <w:right w:val="nil"/>
            </w:tcBorders>
            <w:hideMark/>
          </w:tcPr>
          <w:p w:rsidR="00910FEB" w:rsidRPr="002149A7" w:rsidRDefault="00910FEB" w:rsidP="005C7399">
            <w:pPr>
              <w:overflowPunct w:val="0"/>
              <w:autoSpaceDE w:val="0"/>
              <w:autoSpaceDN w:val="0"/>
              <w:adjustRightInd w:val="0"/>
              <w:ind w:right="-58"/>
              <w:rPr>
                <w:rFonts w:eastAsia="Arial Unicode MS"/>
                <w:color w:val="000000"/>
                <w:lang w:val="en-US"/>
              </w:rPr>
            </w:pPr>
            <w:r w:rsidRPr="002149A7">
              <w:t>(g)</w:t>
            </w:r>
          </w:p>
        </w:tc>
        <w:tc>
          <w:tcPr>
            <w:tcW w:w="5619" w:type="dxa"/>
            <w:gridSpan w:val="9"/>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Bir kablo döşeyicisi tüm tesislerin tel işlerini yapabilir ve yardımcıları ile çıraklarının yaptığı tüm işlerden de sorumlu olabilir.</w:t>
            </w:r>
          </w:p>
        </w:tc>
      </w:tr>
      <w:tr w:rsidR="00910FEB" w:rsidRPr="002149A7" w:rsidTr="00910FEB">
        <w:trPr>
          <w:trHeight w:val="14"/>
        </w:trPr>
        <w:tc>
          <w:tcPr>
            <w:tcW w:w="1288" w:type="dxa"/>
            <w:gridSpan w:val="2"/>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704" w:type="dxa"/>
            <w:gridSpan w:val="5"/>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62" w:type="dxa"/>
            <w:gridSpan w:val="6"/>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(3)</w:t>
            </w:r>
          </w:p>
        </w:tc>
        <w:tc>
          <w:tcPr>
            <w:tcW w:w="6179" w:type="dxa"/>
            <w:gridSpan w:val="15"/>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Herhangi bir tesis veya aparatın iki veya daha çok vardiya çalıştırıldığı hallerde, vardiyadan çıkacak olan yetkili kişilerle yardımcıları, vardiyaya başlayacak olan yetkili kişilerle yardımcıları onların yerini alana kadar istasyonlarından ayrılamazlar.</w:t>
            </w:r>
          </w:p>
        </w:tc>
      </w:tr>
      <w:tr w:rsidR="00910FEB" w:rsidRPr="002149A7" w:rsidTr="00910FEB">
        <w:trPr>
          <w:trHeight w:val="14"/>
        </w:trPr>
        <w:tc>
          <w:tcPr>
            <w:tcW w:w="1288" w:type="dxa"/>
            <w:gridSpan w:val="2"/>
            <w:tcBorders>
              <w:top w:val="nil"/>
              <w:left w:val="nil"/>
              <w:bottom w:val="nil"/>
              <w:right w:val="nil"/>
            </w:tcBorders>
            <w:hideMark/>
          </w:tcPr>
          <w:p w:rsidR="00910FEB" w:rsidRPr="002C6F28" w:rsidRDefault="00910FEB" w:rsidP="005C7399">
            <w:pPr>
              <w:overflowPunct w:val="0"/>
              <w:autoSpaceDE w:val="0"/>
              <w:autoSpaceDN w:val="0"/>
              <w:adjustRightInd w:val="0"/>
              <w:rPr>
                <w:rFonts w:eastAsia="Arial Unicode MS"/>
                <w:color w:val="000000"/>
                <w:sz w:val="20"/>
                <w:szCs w:val="20"/>
                <w:lang w:val="en-US"/>
              </w:rPr>
            </w:pPr>
            <w:r w:rsidRPr="002C6F28">
              <w:rPr>
                <w:sz w:val="20"/>
                <w:szCs w:val="20"/>
              </w:rPr>
              <w:t>Tesisat Sorumlusu Kişiler</w:t>
            </w:r>
          </w:p>
        </w:tc>
        <w:tc>
          <w:tcPr>
            <w:tcW w:w="704" w:type="dxa"/>
            <w:gridSpan w:val="5"/>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55.</w:t>
            </w:r>
          </w:p>
        </w:tc>
        <w:tc>
          <w:tcPr>
            <w:tcW w:w="662" w:type="dxa"/>
            <w:gridSpan w:val="6"/>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(1)</w:t>
            </w:r>
          </w:p>
        </w:tc>
        <w:tc>
          <w:tcPr>
            <w:tcW w:w="6179" w:type="dxa"/>
            <w:gridSpan w:val="15"/>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Her tesisin sahibi veya ruhsat sahibi, herhangi bir kişiyi bir tesisin sorumlusu yaptığı tarihten on güne kadar sorumlunun adı ile niteliklerini yazılı olarak müdüre bildirir.</w:t>
            </w:r>
          </w:p>
        </w:tc>
      </w:tr>
      <w:tr w:rsidR="00910FEB" w:rsidRPr="002149A7" w:rsidTr="00910FEB">
        <w:trPr>
          <w:trHeight w:val="14"/>
        </w:trPr>
        <w:tc>
          <w:tcPr>
            <w:tcW w:w="1288" w:type="dxa"/>
            <w:gridSpan w:val="2"/>
            <w:tcBorders>
              <w:top w:val="nil"/>
              <w:left w:val="nil"/>
              <w:bottom w:val="nil"/>
              <w:right w:val="nil"/>
            </w:tcBorders>
          </w:tcPr>
          <w:p w:rsidR="00910FEB" w:rsidRPr="002C6F28" w:rsidRDefault="00910FEB" w:rsidP="005C7399">
            <w:pPr>
              <w:overflowPunct w:val="0"/>
              <w:autoSpaceDE w:val="0"/>
              <w:autoSpaceDN w:val="0"/>
              <w:adjustRightInd w:val="0"/>
              <w:rPr>
                <w:rFonts w:eastAsia="Arial Unicode MS"/>
                <w:color w:val="000000"/>
                <w:sz w:val="20"/>
                <w:szCs w:val="20"/>
                <w:lang w:val="en-US"/>
              </w:rPr>
            </w:pPr>
          </w:p>
        </w:tc>
        <w:tc>
          <w:tcPr>
            <w:tcW w:w="704" w:type="dxa"/>
            <w:gridSpan w:val="5"/>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62" w:type="dxa"/>
            <w:gridSpan w:val="6"/>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(2)</w:t>
            </w:r>
          </w:p>
        </w:tc>
        <w:tc>
          <w:tcPr>
            <w:tcW w:w="6179" w:type="dxa"/>
            <w:gridSpan w:val="15"/>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Elektrik müfettişi herhangi bir tesis ile ilgili olarak belirli bir sayıda başka kişilerin daha istihdam edilmesi için talimat verebilir ve tesis sahibi veya ruhsat sahibi verilen talimata uyar.</w:t>
            </w:r>
          </w:p>
        </w:tc>
      </w:tr>
      <w:tr w:rsidR="00910FEB" w:rsidRPr="002149A7" w:rsidTr="00910FEB">
        <w:trPr>
          <w:trHeight w:val="14"/>
        </w:trPr>
        <w:tc>
          <w:tcPr>
            <w:tcW w:w="1288" w:type="dxa"/>
            <w:gridSpan w:val="2"/>
            <w:tcBorders>
              <w:top w:val="nil"/>
              <w:left w:val="nil"/>
              <w:bottom w:val="nil"/>
              <w:right w:val="nil"/>
            </w:tcBorders>
            <w:hideMark/>
          </w:tcPr>
          <w:p w:rsidR="00910FEB" w:rsidRPr="002C6F28" w:rsidRDefault="00910FEB" w:rsidP="005C7399">
            <w:pPr>
              <w:overflowPunct w:val="0"/>
              <w:autoSpaceDE w:val="0"/>
              <w:autoSpaceDN w:val="0"/>
              <w:adjustRightInd w:val="0"/>
              <w:rPr>
                <w:sz w:val="20"/>
                <w:szCs w:val="20"/>
              </w:rPr>
            </w:pPr>
            <w:r w:rsidRPr="002C6F28">
              <w:rPr>
                <w:sz w:val="20"/>
                <w:szCs w:val="20"/>
              </w:rPr>
              <w:t>Bakanlar Kurulunun ehliyet belgelerini talik ve</w:t>
            </w:r>
          </w:p>
          <w:p w:rsidR="00910FEB" w:rsidRPr="002C6F28" w:rsidRDefault="00910FEB" w:rsidP="005C7399">
            <w:pPr>
              <w:overflowPunct w:val="0"/>
              <w:autoSpaceDE w:val="0"/>
              <w:autoSpaceDN w:val="0"/>
              <w:adjustRightInd w:val="0"/>
              <w:rPr>
                <w:rFonts w:eastAsia="Arial Unicode MS"/>
                <w:color w:val="000000"/>
                <w:sz w:val="20"/>
                <w:szCs w:val="20"/>
                <w:lang w:val="en-US"/>
              </w:rPr>
            </w:pPr>
            <w:r w:rsidRPr="002C6F28">
              <w:rPr>
                <w:sz w:val="20"/>
                <w:szCs w:val="20"/>
              </w:rPr>
              <w:t>iptal yetkisi Fasıl 170</w:t>
            </w:r>
          </w:p>
        </w:tc>
        <w:tc>
          <w:tcPr>
            <w:tcW w:w="704" w:type="dxa"/>
            <w:gridSpan w:val="5"/>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56.</w:t>
            </w:r>
          </w:p>
        </w:tc>
        <w:tc>
          <w:tcPr>
            <w:tcW w:w="6840" w:type="dxa"/>
            <w:gridSpan w:val="21"/>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Bakanlar Kurulu ya Yasanın 27 (2) uyarınca ya da başka şekilde yapılan bir soruşturma sonucu veya herhangi bir mahkeme kararını tezekkür etmesi üzerine, uygun görmesi halinde,</w:t>
            </w:r>
            <w:r>
              <w:t xml:space="preserve"> bu tüzük</w:t>
            </w:r>
            <w:r w:rsidRPr="002149A7">
              <w:t xml:space="preserve"> uyarınca verilen herhangi bir Elektrik mühendisi, ustabaşı, kablo döşeyicisi veya müteahhidin ehliyet belgesini gerekli göreceği bir süre için talik edebilir veya iptal edebilir ve ehliyet belgesi talik veya iptal edilen kimseler, talik veya iptal süresi içinde herhangi bir tesis veya aparatın sorumluluğunu üstlenemez veya sorumlusu olamaz.</w:t>
            </w:r>
          </w:p>
        </w:tc>
      </w:tr>
      <w:tr w:rsidR="00910FEB" w:rsidRPr="002149A7" w:rsidTr="00910FEB">
        <w:trPr>
          <w:trHeight w:val="14"/>
        </w:trPr>
        <w:tc>
          <w:tcPr>
            <w:tcW w:w="1288" w:type="dxa"/>
            <w:gridSpan w:val="2"/>
            <w:tcBorders>
              <w:top w:val="nil"/>
              <w:left w:val="nil"/>
              <w:bottom w:val="nil"/>
              <w:right w:val="nil"/>
            </w:tcBorders>
            <w:hideMark/>
          </w:tcPr>
          <w:p w:rsidR="00910FEB" w:rsidRPr="002C6F28" w:rsidRDefault="00910FEB" w:rsidP="005C7399">
            <w:pPr>
              <w:rPr>
                <w:rFonts w:eastAsia="Arial Unicode MS"/>
                <w:color w:val="000000"/>
                <w:sz w:val="20"/>
                <w:szCs w:val="20"/>
                <w:lang w:val="en-US"/>
              </w:rPr>
            </w:pPr>
            <w:r w:rsidRPr="002C6F28">
              <w:rPr>
                <w:sz w:val="20"/>
                <w:szCs w:val="20"/>
              </w:rPr>
              <w:t>Belgeler</w:t>
            </w:r>
          </w:p>
          <w:p w:rsidR="00910FEB" w:rsidRPr="002C6F28" w:rsidRDefault="00910FEB" w:rsidP="005C7399">
            <w:pPr>
              <w:rPr>
                <w:sz w:val="20"/>
                <w:szCs w:val="20"/>
              </w:rPr>
            </w:pPr>
            <w:r w:rsidRPr="002C6F28">
              <w:rPr>
                <w:sz w:val="20"/>
                <w:szCs w:val="20"/>
              </w:rPr>
              <w:t>ibraz</w:t>
            </w:r>
          </w:p>
          <w:p w:rsidR="00910FEB" w:rsidRPr="002C6F28" w:rsidRDefault="00910FEB" w:rsidP="005C7399">
            <w:pPr>
              <w:overflowPunct w:val="0"/>
              <w:autoSpaceDE w:val="0"/>
              <w:autoSpaceDN w:val="0"/>
              <w:adjustRightInd w:val="0"/>
              <w:rPr>
                <w:rFonts w:eastAsia="Arial Unicode MS"/>
                <w:color w:val="000000"/>
                <w:sz w:val="20"/>
                <w:szCs w:val="20"/>
                <w:lang w:val="en-US"/>
              </w:rPr>
            </w:pPr>
            <w:r w:rsidRPr="002C6F28">
              <w:rPr>
                <w:sz w:val="20"/>
                <w:szCs w:val="20"/>
              </w:rPr>
              <w:t>edilmeli</w:t>
            </w:r>
          </w:p>
        </w:tc>
        <w:tc>
          <w:tcPr>
            <w:tcW w:w="704" w:type="dxa"/>
            <w:gridSpan w:val="5"/>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57.</w:t>
            </w:r>
          </w:p>
        </w:tc>
        <w:tc>
          <w:tcPr>
            <w:tcW w:w="6840" w:type="dxa"/>
            <w:gridSpan w:val="21"/>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Bu Tüzük uyarınca verilen her denetleme belgesi, ehliyet belgesi ve tescil belgesi, yürürlükte olduğu sürece, müdür veya bir elektrik müfettişinin istemesi üzerine ibraz edilir.</w:t>
            </w:r>
          </w:p>
        </w:tc>
      </w:tr>
      <w:tr w:rsidR="00910FEB" w:rsidRPr="002149A7" w:rsidTr="00910FEB">
        <w:trPr>
          <w:trHeight w:val="14"/>
        </w:trPr>
        <w:tc>
          <w:tcPr>
            <w:tcW w:w="1288" w:type="dxa"/>
            <w:gridSpan w:val="2"/>
            <w:tcBorders>
              <w:top w:val="nil"/>
              <w:left w:val="nil"/>
              <w:bottom w:val="nil"/>
              <w:right w:val="nil"/>
            </w:tcBorders>
            <w:hideMark/>
          </w:tcPr>
          <w:p w:rsidR="00910FEB" w:rsidRPr="002C6F28" w:rsidRDefault="00910FEB" w:rsidP="005C7399">
            <w:pPr>
              <w:overflowPunct w:val="0"/>
              <w:autoSpaceDE w:val="0"/>
              <w:autoSpaceDN w:val="0"/>
              <w:adjustRightInd w:val="0"/>
              <w:rPr>
                <w:rFonts w:eastAsia="Arial Unicode MS"/>
                <w:color w:val="000000"/>
                <w:sz w:val="20"/>
                <w:szCs w:val="20"/>
                <w:lang w:val="en-US"/>
              </w:rPr>
            </w:pPr>
            <w:r w:rsidRPr="002C6F28">
              <w:rPr>
                <w:sz w:val="20"/>
                <w:szCs w:val="20"/>
              </w:rPr>
              <w:t>Teftiş harçları Fasıl 170</w:t>
            </w:r>
          </w:p>
        </w:tc>
        <w:tc>
          <w:tcPr>
            <w:tcW w:w="704" w:type="dxa"/>
            <w:gridSpan w:val="5"/>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58.</w:t>
            </w:r>
          </w:p>
        </w:tc>
        <w:tc>
          <w:tcPr>
            <w:tcW w:w="510" w:type="dxa"/>
            <w:gridSpan w:val="4"/>
            <w:tcBorders>
              <w:top w:val="nil"/>
              <w:left w:val="nil"/>
              <w:bottom w:val="nil"/>
              <w:right w:val="nil"/>
            </w:tcBorders>
            <w:hideMark/>
          </w:tcPr>
          <w:p w:rsidR="00910FEB" w:rsidRPr="002149A7" w:rsidRDefault="00910FEB" w:rsidP="005C7399">
            <w:pPr>
              <w:overflowPunct w:val="0"/>
              <w:autoSpaceDE w:val="0"/>
              <w:autoSpaceDN w:val="0"/>
              <w:adjustRightInd w:val="0"/>
              <w:ind w:right="-108"/>
              <w:rPr>
                <w:rFonts w:eastAsia="Arial Unicode MS"/>
                <w:color w:val="000000"/>
                <w:lang w:val="en-US"/>
              </w:rPr>
            </w:pPr>
            <w:r w:rsidRPr="002149A7">
              <w:t>(1)</w:t>
            </w:r>
          </w:p>
        </w:tc>
        <w:tc>
          <w:tcPr>
            <w:tcW w:w="6331" w:type="dxa"/>
            <w:gridSpan w:val="17"/>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Yasa ve</w:t>
            </w:r>
            <w:r>
              <w:t xml:space="preserve"> bu tüzük</w:t>
            </w:r>
            <w:r w:rsidRPr="002149A7">
              <w:t xml:space="preserve"> kuralları uyarınca bir elektrik müfettişinin yaptığı herhangi bir teftişin harcı 500 mildir.</w:t>
            </w:r>
          </w:p>
        </w:tc>
      </w:tr>
      <w:tr w:rsidR="00910FEB" w:rsidRPr="002149A7" w:rsidTr="00910FEB">
        <w:trPr>
          <w:trHeight w:val="14"/>
        </w:trPr>
        <w:tc>
          <w:tcPr>
            <w:tcW w:w="1288" w:type="dxa"/>
            <w:gridSpan w:val="2"/>
            <w:tcBorders>
              <w:top w:val="nil"/>
              <w:left w:val="nil"/>
              <w:bottom w:val="nil"/>
              <w:right w:val="nil"/>
            </w:tcBorders>
          </w:tcPr>
          <w:p w:rsidR="00910FEB" w:rsidRPr="002C6F28" w:rsidRDefault="00910FEB" w:rsidP="005C7399">
            <w:pPr>
              <w:overflowPunct w:val="0"/>
              <w:autoSpaceDE w:val="0"/>
              <w:autoSpaceDN w:val="0"/>
              <w:adjustRightInd w:val="0"/>
              <w:rPr>
                <w:rFonts w:eastAsia="Arial Unicode MS"/>
                <w:color w:val="000000"/>
                <w:sz w:val="20"/>
                <w:szCs w:val="20"/>
                <w:lang w:val="en-US"/>
              </w:rPr>
            </w:pPr>
          </w:p>
        </w:tc>
        <w:tc>
          <w:tcPr>
            <w:tcW w:w="704" w:type="dxa"/>
            <w:gridSpan w:val="5"/>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510" w:type="dxa"/>
            <w:gridSpan w:val="4"/>
            <w:tcBorders>
              <w:top w:val="nil"/>
              <w:left w:val="nil"/>
              <w:bottom w:val="nil"/>
              <w:right w:val="nil"/>
            </w:tcBorders>
            <w:hideMark/>
          </w:tcPr>
          <w:p w:rsidR="00910FEB" w:rsidRPr="002149A7" w:rsidRDefault="00910FEB" w:rsidP="005C7399">
            <w:pPr>
              <w:overflowPunct w:val="0"/>
              <w:autoSpaceDE w:val="0"/>
              <w:autoSpaceDN w:val="0"/>
              <w:adjustRightInd w:val="0"/>
              <w:ind w:right="-108"/>
              <w:rPr>
                <w:rFonts w:eastAsia="Arial Unicode MS"/>
                <w:color w:val="000000"/>
                <w:lang w:val="en-US"/>
              </w:rPr>
            </w:pPr>
            <w:r w:rsidRPr="002149A7">
              <w:t>(2)</w:t>
            </w:r>
          </w:p>
        </w:tc>
        <w:tc>
          <w:tcPr>
            <w:tcW w:w="6331" w:type="dxa"/>
            <w:gridSpan w:val="17"/>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Bu harç, dilekçe sahibi tarafından ödenir, ancak elektrik müfettişine, uygun gördüğü takdirde harcın işletmeler veya başka herhangi bir kişi tarafından ödenmesini emretmesi için bu madde ile yetki verilir.</w:t>
            </w:r>
          </w:p>
        </w:tc>
      </w:tr>
      <w:tr w:rsidR="00910FEB" w:rsidRPr="002149A7" w:rsidTr="00910FEB">
        <w:trPr>
          <w:trHeight w:val="14"/>
        </w:trPr>
        <w:tc>
          <w:tcPr>
            <w:tcW w:w="1288" w:type="dxa"/>
            <w:gridSpan w:val="2"/>
            <w:tcBorders>
              <w:top w:val="nil"/>
              <w:left w:val="nil"/>
              <w:bottom w:val="nil"/>
              <w:right w:val="nil"/>
            </w:tcBorders>
          </w:tcPr>
          <w:p w:rsidR="00910FEB" w:rsidRPr="002C6F28" w:rsidRDefault="00910FEB" w:rsidP="005C7399">
            <w:pPr>
              <w:overflowPunct w:val="0"/>
              <w:autoSpaceDE w:val="0"/>
              <w:autoSpaceDN w:val="0"/>
              <w:adjustRightInd w:val="0"/>
              <w:rPr>
                <w:rFonts w:eastAsia="Arial Unicode MS"/>
                <w:color w:val="000000"/>
                <w:sz w:val="20"/>
                <w:szCs w:val="20"/>
                <w:lang w:val="en-US"/>
              </w:rPr>
            </w:pPr>
          </w:p>
        </w:tc>
        <w:tc>
          <w:tcPr>
            <w:tcW w:w="704" w:type="dxa"/>
            <w:gridSpan w:val="5"/>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510" w:type="dxa"/>
            <w:gridSpan w:val="4"/>
            <w:tcBorders>
              <w:top w:val="nil"/>
              <w:left w:val="nil"/>
              <w:bottom w:val="nil"/>
              <w:right w:val="nil"/>
            </w:tcBorders>
            <w:hideMark/>
          </w:tcPr>
          <w:p w:rsidR="00910FEB" w:rsidRPr="002149A7" w:rsidRDefault="00910FEB" w:rsidP="005C7399">
            <w:pPr>
              <w:overflowPunct w:val="0"/>
              <w:autoSpaceDE w:val="0"/>
              <w:autoSpaceDN w:val="0"/>
              <w:adjustRightInd w:val="0"/>
              <w:ind w:right="-108"/>
              <w:rPr>
                <w:rFonts w:eastAsia="Arial Unicode MS"/>
                <w:color w:val="000000"/>
                <w:lang w:val="en-US"/>
              </w:rPr>
            </w:pPr>
            <w:r w:rsidRPr="002149A7">
              <w:t>(3)</w:t>
            </w:r>
          </w:p>
        </w:tc>
        <w:tc>
          <w:tcPr>
            <w:tcW w:w="6331" w:type="dxa"/>
            <w:gridSpan w:val="17"/>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Bu maddenin (2). fıkrası uyarınca bir elektrik müfettişinin verdiği emirden memnun kalmayan herhangi bir kişi, emir tarihinden bir aya kadar Bakanlar Kuruluna itiraz edebilir ve Bakanlar Kurulunun bu konudaki kararı kesindir.</w:t>
            </w:r>
          </w:p>
        </w:tc>
      </w:tr>
      <w:tr w:rsidR="00910FEB" w:rsidRPr="002149A7" w:rsidTr="00910FEB">
        <w:trPr>
          <w:trHeight w:val="14"/>
        </w:trPr>
        <w:tc>
          <w:tcPr>
            <w:tcW w:w="8833" w:type="dxa"/>
            <w:gridSpan w:val="28"/>
            <w:tcBorders>
              <w:top w:val="nil"/>
              <w:left w:val="nil"/>
              <w:bottom w:val="nil"/>
              <w:right w:val="nil"/>
            </w:tcBorders>
            <w:hideMark/>
          </w:tcPr>
          <w:p w:rsidR="00910FEB" w:rsidRPr="002149A7" w:rsidRDefault="00910FEB" w:rsidP="005C7399">
            <w:pPr>
              <w:overflowPunct w:val="0"/>
              <w:autoSpaceDE w:val="0"/>
              <w:autoSpaceDN w:val="0"/>
              <w:adjustRightInd w:val="0"/>
              <w:jc w:val="center"/>
              <w:rPr>
                <w:rFonts w:eastAsia="Arial Unicode MS"/>
                <w:color w:val="000000"/>
                <w:lang w:val="en-US"/>
              </w:rPr>
            </w:pPr>
            <w:r w:rsidRPr="002149A7">
              <w:t>IV. KISIM TEFSİR VE CEZALAR</w:t>
            </w:r>
          </w:p>
        </w:tc>
      </w:tr>
      <w:tr w:rsidR="00910FEB" w:rsidRPr="002149A7" w:rsidTr="00910FEB">
        <w:trPr>
          <w:trHeight w:val="14"/>
        </w:trPr>
        <w:tc>
          <w:tcPr>
            <w:tcW w:w="1288" w:type="dxa"/>
            <w:gridSpan w:val="2"/>
            <w:tcBorders>
              <w:top w:val="nil"/>
              <w:left w:val="nil"/>
              <w:bottom w:val="nil"/>
              <w:right w:val="nil"/>
            </w:tcBorders>
            <w:hideMark/>
          </w:tcPr>
          <w:p w:rsidR="00910FEB" w:rsidRPr="002C6F28" w:rsidRDefault="00910FEB" w:rsidP="005C7399">
            <w:pPr>
              <w:overflowPunct w:val="0"/>
              <w:autoSpaceDE w:val="0"/>
              <w:autoSpaceDN w:val="0"/>
              <w:adjustRightInd w:val="0"/>
              <w:rPr>
                <w:rFonts w:eastAsia="Arial Unicode MS"/>
                <w:color w:val="000000"/>
                <w:sz w:val="20"/>
                <w:szCs w:val="20"/>
                <w:lang w:val="en-US"/>
              </w:rPr>
            </w:pPr>
            <w:r w:rsidRPr="002C6F28">
              <w:rPr>
                <w:sz w:val="20"/>
                <w:szCs w:val="20"/>
              </w:rPr>
              <w:t xml:space="preserve">Teftiş </w:t>
            </w:r>
          </w:p>
        </w:tc>
        <w:tc>
          <w:tcPr>
            <w:tcW w:w="704" w:type="dxa"/>
            <w:gridSpan w:val="5"/>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59</w:t>
            </w:r>
          </w:p>
        </w:tc>
        <w:tc>
          <w:tcPr>
            <w:tcW w:w="6840" w:type="dxa"/>
            <w:gridSpan w:val="21"/>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Bu Tüzükte aşağıdaki sözcüklerle deyimler sırasıyla kendilerine verilen anlamları taşırlar:-</w:t>
            </w:r>
          </w:p>
        </w:tc>
      </w:tr>
      <w:tr w:rsidR="00910FEB" w:rsidRPr="002149A7" w:rsidTr="00910FEB">
        <w:trPr>
          <w:trHeight w:val="14"/>
        </w:trPr>
        <w:tc>
          <w:tcPr>
            <w:tcW w:w="1288" w:type="dxa"/>
            <w:gridSpan w:val="2"/>
            <w:tcBorders>
              <w:top w:val="nil"/>
              <w:left w:val="nil"/>
              <w:bottom w:val="nil"/>
              <w:right w:val="nil"/>
            </w:tcBorders>
          </w:tcPr>
          <w:p w:rsidR="00910FEB" w:rsidRPr="002C6F28" w:rsidRDefault="00910FEB" w:rsidP="005C7399">
            <w:pPr>
              <w:overflowPunct w:val="0"/>
              <w:autoSpaceDE w:val="0"/>
              <w:autoSpaceDN w:val="0"/>
              <w:adjustRightInd w:val="0"/>
              <w:rPr>
                <w:rFonts w:eastAsia="Arial Unicode MS"/>
                <w:color w:val="000000"/>
                <w:sz w:val="20"/>
                <w:szCs w:val="20"/>
                <w:lang w:val="en-US"/>
              </w:rPr>
            </w:pPr>
          </w:p>
        </w:tc>
        <w:tc>
          <w:tcPr>
            <w:tcW w:w="704" w:type="dxa"/>
            <w:gridSpan w:val="5"/>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840" w:type="dxa"/>
            <w:gridSpan w:val="21"/>
            <w:tcBorders>
              <w:top w:val="nil"/>
              <w:left w:val="nil"/>
              <w:bottom w:val="nil"/>
              <w:right w:val="nil"/>
            </w:tcBorders>
            <w:hideMark/>
          </w:tcPr>
          <w:p w:rsidR="00910FEB" w:rsidRPr="002149A7" w:rsidRDefault="00910FEB" w:rsidP="005C7399">
            <w:pPr>
              <w:rPr>
                <w:rFonts w:eastAsia="Arial Unicode MS"/>
                <w:color w:val="000000"/>
                <w:lang w:val="en-US"/>
              </w:rPr>
            </w:pPr>
            <w:r w:rsidRPr="002149A7">
              <w:t xml:space="preserve">"yetkili kişi" </w:t>
            </w:r>
            <w:r>
              <w:t xml:space="preserve">bu tüzüğün </w:t>
            </w:r>
            <w:r w:rsidRPr="002149A7">
              <w:t>III. Kısmı uyarınca usulune göre yetkilendirilmiş herhangi bir kişiyi anlatır.</w:t>
            </w:r>
          </w:p>
          <w:p w:rsidR="00910FEB" w:rsidRPr="002149A7" w:rsidRDefault="00910FEB" w:rsidP="005C7399">
            <w:r w:rsidRPr="002149A7">
              <w:t>“Kondüktör" enerji iletimi için kullanılan tel veya kabloları anlatır.</w:t>
            </w:r>
          </w:p>
          <w:p w:rsidR="00910FEB" w:rsidRPr="002149A7" w:rsidRDefault="00910FEB" w:rsidP="005C7399">
            <w:r w:rsidRPr="002149A7">
              <w:t>"Tüketicinin teli" işletmelerin elektrik dağıtım şebekesine elektrikli olarak bağlı olan tüketicinin bina veya yerindeki herhangi bir elektrik hattını anlatır.</w:t>
            </w:r>
          </w:p>
          <w:p w:rsidR="00910FEB" w:rsidRPr="002149A7" w:rsidRDefault="00910FEB" w:rsidP="005C7399">
            <w:pPr>
              <w:overflowPunct w:val="0"/>
              <w:autoSpaceDE w:val="0"/>
              <w:autoSpaceDN w:val="0"/>
              <w:adjustRightInd w:val="0"/>
              <w:rPr>
                <w:rFonts w:eastAsia="Arial Unicode MS"/>
                <w:color w:val="000000"/>
                <w:lang w:val="en-US"/>
              </w:rPr>
            </w:pPr>
            <w:r w:rsidRPr="002149A7">
              <w:t>"Müdür" inşaat ve Planlama Dairesi müdürünü anlatır.</w:t>
            </w:r>
          </w:p>
        </w:tc>
      </w:tr>
      <w:tr w:rsidR="00910FEB" w:rsidRPr="002149A7" w:rsidTr="00910FEB">
        <w:trPr>
          <w:trHeight w:val="14"/>
        </w:trPr>
        <w:tc>
          <w:tcPr>
            <w:tcW w:w="1288" w:type="dxa"/>
            <w:gridSpan w:val="2"/>
            <w:tcBorders>
              <w:top w:val="nil"/>
              <w:left w:val="nil"/>
              <w:bottom w:val="nil"/>
              <w:right w:val="nil"/>
            </w:tcBorders>
            <w:hideMark/>
          </w:tcPr>
          <w:p w:rsidR="00910FEB" w:rsidRPr="002C6F28" w:rsidRDefault="00910FEB" w:rsidP="005C7399">
            <w:pPr>
              <w:overflowPunct w:val="0"/>
              <w:autoSpaceDE w:val="0"/>
              <w:autoSpaceDN w:val="0"/>
              <w:adjustRightInd w:val="0"/>
              <w:rPr>
                <w:rFonts w:eastAsia="Arial Unicode MS"/>
                <w:color w:val="000000"/>
                <w:sz w:val="20"/>
                <w:szCs w:val="20"/>
                <w:lang w:val="en-US"/>
              </w:rPr>
            </w:pPr>
            <w:r w:rsidRPr="002C6F28">
              <w:rPr>
                <w:sz w:val="20"/>
                <w:szCs w:val="20"/>
              </w:rPr>
              <w:t>Fasıl 170</w:t>
            </w:r>
          </w:p>
        </w:tc>
        <w:tc>
          <w:tcPr>
            <w:tcW w:w="704" w:type="dxa"/>
            <w:gridSpan w:val="5"/>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840" w:type="dxa"/>
            <w:gridSpan w:val="21"/>
            <w:tcBorders>
              <w:top w:val="nil"/>
              <w:left w:val="nil"/>
              <w:bottom w:val="nil"/>
              <w:right w:val="nil"/>
            </w:tcBorders>
            <w:hideMark/>
          </w:tcPr>
          <w:p w:rsidR="00910FEB" w:rsidRPr="002149A7" w:rsidRDefault="00910FEB" w:rsidP="005C7399">
            <w:pPr>
              <w:rPr>
                <w:rFonts w:eastAsia="Arial Unicode MS"/>
                <w:color w:val="000000"/>
                <w:lang w:val="en-US"/>
              </w:rPr>
            </w:pPr>
            <w:r w:rsidRPr="002149A7">
              <w:t>"Elektrik Müfettişi" Yasanın 11’inci maddesi uyarınca Bakanlar Kurulunun elektrik müfettişi olarak atadığı kimseleri anlatır.</w:t>
            </w:r>
          </w:p>
          <w:p w:rsidR="00910FEB" w:rsidRPr="002149A7" w:rsidRDefault="00910FEB" w:rsidP="005C7399">
            <w:r w:rsidRPr="002149A7">
              <w:t>"Fazla yüksek voltaj" 6600 volttan fazla herhangi "bir voltajı anlatır.</w:t>
            </w:r>
          </w:p>
          <w:p w:rsidR="00910FEB" w:rsidRPr="002149A7" w:rsidRDefault="00910FEB" w:rsidP="005C7399">
            <w:pPr>
              <w:overflowPunct w:val="0"/>
              <w:autoSpaceDE w:val="0"/>
              <w:autoSpaceDN w:val="0"/>
              <w:adjustRightInd w:val="0"/>
              <w:rPr>
                <w:rFonts w:eastAsia="Arial Unicode MS"/>
                <w:color w:val="000000"/>
                <w:lang w:val="en-US"/>
              </w:rPr>
            </w:pPr>
            <w:r w:rsidRPr="002149A7">
              <w:t>"Yüksek voltaj" 650 volttan yüksek ancak 6600 volttan fazla olmayan herhangi bir voltajı anlatır.</w:t>
            </w:r>
          </w:p>
        </w:tc>
      </w:tr>
      <w:tr w:rsidR="00910FEB" w:rsidRPr="002149A7" w:rsidTr="00910FEB">
        <w:trPr>
          <w:trHeight w:val="22"/>
        </w:trPr>
        <w:tc>
          <w:tcPr>
            <w:tcW w:w="1288" w:type="dxa"/>
            <w:gridSpan w:val="2"/>
            <w:tcBorders>
              <w:top w:val="nil"/>
              <w:left w:val="nil"/>
              <w:bottom w:val="nil"/>
              <w:right w:val="nil"/>
            </w:tcBorders>
            <w:hideMark/>
          </w:tcPr>
          <w:p w:rsidR="00910FEB" w:rsidRPr="002C6F28" w:rsidRDefault="00910FEB" w:rsidP="005C7399">
            <w:pPr>
              <w:overflowPunct w:val="0"/>
              <w:autoSpaceDE w:val="0"/>
              <w:autoSpaceDN w:val="0"/>
              <w:adjustRightInd w:val="0"/>
              <w:rPr>
                <w:rFonts w:eastAsia="Arial Unicode MS"/>
                <w:color w:val="000000"/>
                <w:sz w:val="20"/>
                <w:szCs w:val="20"/>
                <w:lang w:val="en-US"/>
              </w:rPr>
            </w:pPr>
            <w:r w:rsidRPr="002C6F28">
              <w:rPr>
                <w:sz w:val="20"/>
                <w:szCs w:val="20"/>
              </w:rPr>
              <w:t>Fasıl 170</w:t>
            </w:r>
          </w:p>
        </w:tc>
        <w:tc>
          <w:tcPr>
            <w:tcW w:w="704" w:type="dxa"/>
            <w:gridSpan w:val="5"/>
            <w:tcBorders>
              <w:top w:val="nil"/>
              <w:left w:val="nil"/>
              <w:bottom w:val="nil"/>
              <w:right w:val="nil"/>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6840" w:type="dxa"/>
            <w:gridSpan w:val="21"/>
            <w:tcBorders>
              <w:top w:val="nil"/>
              <w:left w:val="nil"/>
              <w:bottom w:val="nil"/>
              <w:right w:val="nil"/>
            </w:tcBorders>
            <w:hideMark/>
          </w:tcPr>
          <w:p w:rsidR="00910FEB" w:rsidRPr="002149A7" w:rsidRDefault="00910FEB" w:rsidP="005C7399">
            <w:pPr>
              <w:rPr>
                <w:rFonts w:eastAsia="Arial Unicode MS"/>
                <w:color w:val="000000"/>
                <w:lang w:val="en-US"/>
              </w:rPr>
            </w:pPr>
            <w:r w:rsidRPr="002149A7">
              <w:t>"Ruhsat makamı" Yasanın 12'mci maddesi uyarınca Bakanlar Kurulunun usulüne göre yetkilendirdiği veya atadığı kişiyi anlatır.</w:t>
            </w:r>
          </w:p>
          <w:p w:rsidR="00910FEB" w:rsidRPr="002149A7" w:rsidRDefault="00910FEB" w:rsidP="005C7399">
            <w:r w:rsidRPr="002149A7">
              <w:t>"Alçak voltaj" 250 voltaja kadar olan ve 250 voltajı da içeren herhangi bir voltajı anlatır.</w:t>
            </w:r>
          </w:p>
          <w:p w:rsidR="00910FEB" w:rsidRPr="002149A7" w:rsidRDefault="00910FEB" w:rsidP="005C7399">
            <w:r w:rsidRPr="002149A7">
              <w:t>"Orta voltaj" 250 volttan yüksek ancak 650 voltan lazla olmayan herhangi bir voltajı anlatır.</w:t>
            </w:r>
          </w:p>
          <w:p w:rsidR="00910FEB" w:rsidRPr="002149A7" w:rsidRDefault="00910FEB" w:rsidP="005C7399">
            <w:r w:rsidRPr="002149A7">
              <w:t>"Voltaj" enerji temin eden herhangi bir kondüktör arasındaki veya herhangi bir kondüktörün herhangi bir kısmı ile toprak arasındaki potansiyel farkını anlatır.</w:t>
            </w:r>
          </w:p>
          <w:p w:rsidR="00910FEB" w:rsidRPr="002149A7" w:rsidRDefault="00910FEB" w:rsidP="005C7399">
            <w:pPr>
              <w:overflowPunct w:val="0"/>
              <w:autoSpaceDE w:val="0"/>
              <w:autoSpaceDN w:val="0"/>
              <w:adjustRightInd w:val="0"/>
              <w:rPr>
                <w:rFonts w:eastAsia="Arial Unicode MS"/>
                <w:color w:val="000000"/>
                <w:lang w:val="en-US"/>
              </w:rPr>
            </w:pPr>
            <w:r w:rsidRPr="002149A7">
              <w:t>"Trafo merkezi" enerji temini için dönüştürme veya tahvil cihazları içeren yer üstündeki veya yer altındaki herhangi bir bina, yapı veya etrafı çevrilmiş yeri anlatır.</w:t>
            </w:r>
          </w:p>
        </w:tc>
      </w:tr>
      <w:tr w:rsidR="00910FEB" w:rsidRPr="002149A7" w:rsidTr="00910FEB">
        <w:trPr>
          <w:trHeight w:val="14"/>
        </w:trPr>
        <w:tc>
          <w:tcPr>
            <w:tcW w:w="1288" w:type="dxa"/>
            <w:gridSpan w:val="2"/>
            <w:tcBorders>
              <w:top w:val="nil"/>
              <w:left w:val="nil"/>
              <w:bottom w:val="nil"/>
              <w:right w:val="nil"/>
            </w:tcBorders>
          </w:tcPr>
          <w:p w:rsidR="00910FEB" w:rsidRPr="002C6F28" w:rsidRDefault="00910FEB" w:rsidP="005C7399">
            <w:pPr>
              <w:overflowPunct w:val="0"/>
              <w:autoSpaceDE w:val="0"/>
              <w:autoSpaceDN w:val="0"/>
              <w:adjustRightInd w:val="0"/>
              <w:rPr>
                <w:rFonts w:eastAsia="Arial Unicode MS"/>
                <w:color w:val="000000"/>
                <w:sz w:val="20"/>
                <w:szCs w:val="20"/>
                <w:lang w:val="en-US"/>
              </w:rPr>
            </w:pPr>
          </w:p>
        </w:tc>
        <w:tc>
          <w:tcPr>
            <w:tcW w:w="704" w:type="dxa"/>
            <w:gridSpan w:val="5"/>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60.</w:t>
            </w:r>
          </w:p>
        </w:tc>
        <w:tc>
          <w:tcPr>
            <w:tcW w:w="6840" w:type="dxa"/>
            <w:gridSpan w:val="21"/>
            <w:tcBorders>
              <w:top w:val="nil"/>
              <w:left w:val="nil"/>
              <w:bottom w:val="nil"/>
              <w:right w:val="nil"/>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Her kim</w:t>
            </w:r>
            <w:r>
              <w:t xml:space="preserve"> bu tüzük</w:t>
            </w:r>
            <w:r w:rsidRPr="002149A7">
              <w:t xml:space="preserve"> kurallarına aykırı bir davranışta bulunur veya onlara uymakta kusur işlerse, bir suç işlemiş olur ve burada özel bir ceza öngörülmeyen herhangi bir suçtan mahkumiyeti halinde yirmi beş Kıbrıs lirasına kadar para cezasına çarptırılır.</w:t>
            </w:r>
          </w:p>
        </w:tc>
      </w:tr>
    </w:tbl>
    <w:p w:rsidR="00910FEB" w:rsidRPr="002149A7" w:rsidRDefault="00910FEB" w:rsidP="00910FEB">
      <w:pPr>
        <w:rPr>
          <w:lang w:val="en-US"/>
        </w:rPr>
      </w:pPr>
    </w:p>
    <w:p w:rsidR="00910FEB" w:rsidRDefault="00910FEB" w:rsidP="00910FEB">
      <w:pPr>
        <w:jc w:val="center"/>
      </w:pPr>
    </w:p>
    <w:p w:rsidR="00910FEB" w:rsidRPr="002149A7" w:rsidRDefault="00910FEB" w:rsidP="00910FEB">
      <w:pPr>
        <w:jc w:val="center"/>
      </w:pPr>
      <w:r w:rsidRPr="002149A7">
        <w:t>EK A</w:t>
      </w:r>
    </w:p>
    <w:p w:rsidR="00910FEB" w:rsidRPr="002149A7" w:rsidRDefault="00910FEB" w:rsidP="00910FEB">
      <w:pPr>
        <w:jc w:val="center"/>
      </w:pPr>
      <w:r w:rsidRPr="002149A7">
        <w:t>KUZEY KIBRIS TÜRK CUMHURİYETİ ELEKTRİK TÜZÜĞÜ</w:t>
      </w:r>
    </w:p>
    <w:p w:rsidR="00910FEB" w:rsidRPr="002149A7" w:rsidRDefault="00910FEB" w:rsidP="00910FEB">
      <w:pPr>
        <w:jc w:val="center"/>
      </w:pPr>
      <w:r w:rsidRPr="002149A7">
        <w:t>(Madde 50 (1) )</w:t>
      </w:r>
    </w:p>
    <w:p w:rsidR="00910FEB" w:rsidRPr="002149A7" w:rsidRDefault="00910FEB" w:rsidP="00910FEB">
      <w:r w:rsidRPr="002149A7">
        <w:t>Yeni bir tesisin tamamlanması üzerine verilen Kontrol Belgesi</w:t>
      </w:r>
    </w:p>
    <w:p w:rsidR="00910FEB" w:rsidRPr="002149A7" w:rsidRDefault="00910FEB" w:rsidP="00910FEB">
      <w:r w:rsidRPr="002149A7">
        <w:t>Fasıl 170, Elektrik Yasası uyarınca usulüne uygun olarak atanmış olan Elektrik Müfettişi ben...................................................................................... aşağıda tarifi yapılan tesisi kontrol ederek denediğimi ve Elektrik Tüzüğüne uygun olduğuna işbu belge ile tasdik ederim.</w:t>
      </w:r>
    </w:p>
    <w:tbl>
      <w:tblPr>
        <w:tblW w:w="7541"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9"/>
        <w:gridCol w:w="5182"/>
      </w:tblGrid>
      <w:tr w:rsidR="00910FEB" w:rsidRPr="002149A7" w:rsidTr="005C7399">
        <w:trPr>
          <w:trHeight w:val="254"/>
        </w:trPr>
        <w:tc>
          <w:tcPr>
            <w:tcW w:w="3067" w:type="dxa"/>
            <w:tcBorders>
              <w:top w:val="single" w:sz="4" w:space="0" w:color="auto"/>
              <w:left w:val="single" w:sz="4" w:space="0" w:color="auto"/>
              <w:bottom w:val="single" w:sz="4" w:space="0" w:color="auto"/>
              <w:right w:val="single" w:sz="4" w:space="0" w:color="auto"/>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Tesisin Tarifi:</w:t>
            </w:r>
          </w:p>
        </w:tc>
        <w:tc>
          <w:tcPr>
            <w:tcW w:w="5372" w:type="dxa"/>
            <w:tcBorders>
              <w:top w:val="single" w:sz="4" w:space="0" w:color="auto"/>
              <w:left w:val="single" w:sz="4" w:space="0" w:color="auto"/>
              <w:bottom w:val="single" w:sz="4" w:space="0" w:color="auto"/>
              <w:right w:val="single" w:sz="4" w:space="0" w:color="auto"/>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w:t>
            </w:r>
          </w:p>
        </w:tc>
      </w:tr>
      <w:tr w:rsidR="00910FEB" w:rsidRPr="002149A7" w:rsidTr="005C7399">
        <w:trPr>
          <w:trHeight w:val="254"/>
        </w:trPr>
        <w:tc>
          <w:tcPr>
            <w:tcW w:w="3067" w:type="dxa"/>
            <w:tcBorders>
              <w:top w:val="single" w:sz="4" w:space="0" w:color="auto"/>
              <w:left w:val="single" w:sz="4" w:space="0" w:color="auto"/>
              <w:bottom w:val="single" w:sz="4" w:space="0" w:color="auto"/>
              <w:right w:val="single" w:sz="4" w:space="0" w:color="auto"/>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Bulunduğu yer:</w:t>
            </w:r>
          </w:p>
        </w:tc>
        <w:tc>
          <w:tcPr>
            <w:tcW w:w="5372" w:type="dxa"/>
            <w:tcBorders>
              <w:top w:val="single" w:sz="4" w:space="0" w:color="auto"/>
              <w:left w:val="single" w:sz="4" w:space="0" w:color="auto"/>
              <w:bottom w:val="single" w:sz="4" w:space="0" w:color="auto"/>
              <w:right w:val="single" w:sz="4" w:space="0" w:color="auto"/>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w:t>
            </w:r>
          </w:p>
        </w:tc>
      </w:tr>
      <w:tr w:rsidR="00910FEB" w:rsidRPr="002149A7" w:rsidTr="005C7399">
        <w:trPr>
          <w:trHeight w:val="254"/>
        </w:trPr>
        <w:tc>
          <w:tcPr>
            <w:tcW w:w="3067" w:type="dxa"/>
            <w:tcBorders>
              <w:top w:val="single" w:sz="4" w:space="0" w:color="auto"/>
              <w:left w:val="single" w:sz="4" w:space="0" w:color="auto"/>
              <w:bottom w:val="single" w:sz="4" w:space="0" w:color="auto"/>
              <w:right w:val="single" w:sz="4" w:space="0" w:color="auto"/>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Müdürü:</w:t>
            </w:r>
          </w:p>
        </w:tc>
        <w:tc>
          <w:tcPr>
            <w:tcW w:w="5372" w:type="dxa"/>
            <w:tcBorders>
              <w:top w:val="single" w:sz="4" w:space="0" w:color="auto"/>
              <w:left w:val="single" w:sz="4" w:space="0" w:color="auto"/>
              <w:bottom w:val="single" w:sz="4" w:space="0" w:color="auto"/>
              <w:right w:val="single" w:sz="4" w:space="0" w:color="auto"/>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w:t>
            </w:r>
          </w:p>
        </w:tc>
      </w:tr>
      <w:tr w:rsidR="00910FEB" w:rsidRPr="002149A7" w:rsidTr="005C7399">
        <w:trPr>
          <w:trHeight w:val="254"/>
        </w:trPr>
        <w:tc>
          <w:tcPr>
            <w:tcW w:w="3067" w:type="dxa"/>
            <w:tcBorders>
              <w:top w:val="single" w:sz="4" w:space="0" w:color="auto"/>
              <w:left w:val="single" w:sz="4" w:space="0" w:color="auto"/>
              <w:bottom w:val="single" w:sz="4" w:space="0" w:color="auto"/>
              <w:right w:val="single" w:sz="4" w:space="0" w:color="auto"/>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Gözlemler:</w:t>
            </w:r>
          </w:p>
        </w:tc>
        <w:tc>
          <w:tcPr>
            <w:tcW w:w="5372" w:type="dxa"/>
            <w:tcBorders>
              <w:top w:val="single" w:sz="4" w:space="0" w:color="auto"/>
              <w:left w:val="single" w:sz="4" w:space="0" w:color="auto"/>
              <w:bottom w:val="single" w:sz="4" w:space="0" w:color="auto"/>
              <w:right w:val="single" w:sz="4" w:space="0" w:color="auto"/>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w:t>
            </w:r>
          </w:p>
        </w:tc>
      </w:tr>
      <w:tr w:rsidR="00910FEB" w:rsidRPr="002149A7" w:rsidTr="005C7399">
        <w:trPr>
          <w:trHeight w:val="254"/>
        </w:trPr>
        <w:tc>
          <w:tcPr>
            <w:tcW w:w="3067" w:type="dxa"/>
            <w:tcBorders>
              <w:top w:val="single" w:sz="4" w:space="0" w:color="auto"/>
              <w:left w:val="single" w:sz="4" w:space="0" w:color="auto"/>
              <w:bottom w:val="single" w:sz="4" w:space="0" w:color="auto"/>
              <w:right w:val="single" w:sz="4" w:space="0" w:color="auto"/>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Tarih:</w:t>
            </w:r>
          </w:p>
        </w:tc>
        <w:tc>
          <w:tcPr>
            <w:tcW w:w="5372" w:type="dxa"/>
            <w:tcBorders>
              <w:top w:val="single" w:sz="4" w:space="0" w:color="auto"/>
              <w:left w:val="single" w:sz="4" w:space="0" w:color="auto"/>
              <w:bottom w:val="single" w:sz="4" w:space="0" w:color="auto"/>
              <w:right w:val="single" w:sz="4" w:space="0" w:color="auto"/>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w:t>
            </w:r>
          </w:p>
        </w:tc>
      </w:tr>
      <w:tr w:rsidR="00910FEB" w:rsidRPr="002149A7" w:rsidTr="005C7399">
        <w:trPr>
          <w:trHeight w:val="254"/>
        </w:trPr>
        <w:tc>
          <w:tcPr>
            <w:tcW w:w="3067" w:type="dxa"/>
            <w:tcBorders>
              <w:top w:val="single" w:sz="4" w:space="0" w:color="auto"/>
              <w:left w:val="single" w:sz="4" w:space="0" w:color="auto"/>
              <w:bottom w:val="single" w:sz="4" w:space="0" w:color="auto"/>
              <w:right w:val="single" w:sz="4" w:space="0" w:color="auto"/>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Yer:</w:t>
            </w:r>
          </w:p>
        </w:tc>
        <w:tc>
          <w:tcPr>
            <w:tcW w:w="5372" w:type="dxa"/>
            <w:tcBorders>
              <w:top w:val="single" w:sz="4" w:space="0" w:color="auto"/>
              <w:left w:val="single" w:sz="4" w:space="0" w:color="auto"/>
              <w:bottom w:val="single" w:sz="4" w:space="0" w:color="auto"/>
              <w:right w:val="single" w:sz="4" w:space="0" w:color="auto"/>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w:t>
            </w:r>
          </w:p>
        </w:tc>
      </w:tr>
      <w:tr w:rsidR="00910FEB" w:rsidRPr="002149A7" w:rsidTr="005C7399">
        <w:trPr>
          <w:trHeight w:val="254"/>
        </w:trPr>
        <w:tc>
          <w:tcPr>
            <w:tcW w:w="3067" w:type="dxa"/>
            <w:tcBorders>
              <w:top w:val="single" w:sz="4" w:space="0" w:color="auto"/>
              <w:left w:val="single" w:sz="4" w:space="0" w:color="auto"/>
              <w:bottom w:val="single" w:sz="4" w:space="0" w:color="auto"/>
              <w:right w:val="single" w:sz="4" w:space="0" w:color="auto"/>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Belge No: A:</w:t>
            </w:r>
          </w:p>
        </w:tc>
        <w:tc>
          <w:tcPr>
            <w:tcW w:w="5372" w:type="dxa"/>
            <w:tcBorders>
              <w:top w:val="single" w:sz="4" w:space="0" w:color="auto"/>
              <w:left w:val="single" w:sz="4" w:space="0" w:color="auto"/>
              <w:bottom w:val="single" w:sz="4" w:space="0" w:color="auto"/>
              <w:right w:val="single" w:sz="4" w:space="0" w:color="auto"/>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w:t>
            </w:r>
          </w:p>
        </w:tc>
      </w:tr>
    </w:tbl>
    <w:p w:rsidR="00910FEB" w:rsidRPr="002149A7" w:rsidRDefault="00910FEB" w:rsidP="00910FEB">
      <w:pPr>
        <w:rPr>
          <w:rFonts w:eastAsia="Arial Unicode MS"/>
          <w:color w:val="000000"/>
          <w:lang w:val="en-US"/>
        </w:rPr>
      </w:pPr>
    </w:p>
    <w:p w:rsidR="00910FEB" w:rsidRPr="002149A7" w:rsidRDefault="00910FEB" w:rsidP="00910FEB">
      <w:r w:rsidRPr="002149A7">
        <w:t xml:space="preserve">(İmza) </w:t>
      </w:r>
      <w:r w:rsidRPr="002149A7">
        <w:tab/>
      </w:r>
      <w:r w:rsidRPr="002149A7">
        <w:tab/>
      </w:r>
      <w:r w:rsidRPr="002149A7">
        <w:tab/>
      </w:r>
    </w:p>
    <w:p w:rsidR="00910FEB" w:rsidRDefault="00910FEB" w:rsidP="00910FEB">
      <w:r w:rsidRPr="002149A7">
        <w:t>Elektrik Müfettişi</w:t>
      </w:r>
      <w:r>
        <w:br w:type="page"/>
      </w:r>
    </w:p>
    <w:p w:rsidR="00910FEB" w:rsidRPr="002149A7" w:rsidRDefault="00910FEB" w:rsidP="00910FEB">
      <w:pPr>
        <w:jc w:val="center"/>
      </w:pPr>
      <w:r w:rsidRPr="002149A7">
        <w:t>EK B</w:t>
      </w:r>
    </w:p>
    <w:p w:rsidR="00910FEB" w:rsidRPr="002149A7" w:rsidRDefault="00910FEB" w:rsidP="00910FEB">
      <w:pPr>
        <w:jc w:val="center"/>
      </w:pPr>
      <w:r w:rsidRPr="002149A7">
        <w:t>Kuzey Kıbrıs Türk Cumhuriyeti Elektrik Tüzüğü Madde 50 (2).</w:t>
      </w:r>
    </w:p>
    <w:p w:rsidR="00910FEB" w:rsidRPr="002149A7" w:rsidRDefault="00910FEB" w:rsidP="00910FEB">
      <w:pPr>
        <w:jc w:val="center"/>
      </w:pPr>
      <w:r w:rsidRPr="002149A7">
        <w:t xml:space="preserve">Servis Hattı dışındaki mevcut bir tesise yapılanilavenin Kontrol Belgesi </w:t>
      </w:r>
    </w:p>
    <w:p w:rsidR="00910FEB" w:rsidRPr="002149A7" w:rsidRDefault="00910FEB" w:rsidP="00910FEB">
      <w:pPr>
        <w:jc w:val="center"/>
      </w:pPr>
      <w:r w:rsidRPr="002149A7">
        <w:t>Fasıl 170, Elektrik Yasası uyarınca usulüne uygun olarak</w:t>
      </w:r>
      <w:r>
        <w:t xml:space="preserve"> </w:t>
      </w:r>
      <w:r w:rsidRPr="002149A7">
        <w:t>atanmış olan elektrik Müfettişi ben……………………….. … aşağıda tarifi yapılan ilaveyi kontrol ettiğimi ve Elektrik Tüzüğüne uygun olduğunu işbu belge ile tasdik ederim.</w:t>
      </w:r>
    </w:p>
    <w:tbl>
      <w:tblPr>
        <w:tblW w:w="0" w:type="auto"/>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4"/>
        <w:gridCol w:w="4896"/>
      </w:tblGrid>
      <w:tr w:rsidR="00910FEB" w:rsidRPr="002149A7" w:rsidTr="005C7399">
        <w:trPr>
          <w:trHeight w:val="237"/>
        </w:trPr>
        <w:tc>
          <w:tcPr>
            <w:tcW w:w="2784" w:type="dxa"/>
            <w:tcBorders>
              <w:top w:val="single" w:sz="4" w:space="0" w:color="auto"/>
              <w:left w:val="single" w:sz="4" w:space="0" w:color="auto"/>
              <w:bottom w:val="single" w:sz="4" w:space="0" w:color="auto"/>
              <w:right w:val="single" w:sz="4" w:space="0" w:color="auto"/>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İlavenin Tarihi:</w:t>
            </w:r>
          </w:p>
        </w:tc>
        <w:tc>
          <w:tcPr>
            <w:tcW w:w="4431" w:type="dxa"/>
            <w:tcBorders>
              <w:top w:val="single" w:sz="4" w:space="0" w:color="auto"/>
              <w:left w:val="single" w:sz="4" w:space="0" w:color="auto"/>
              <w:bottom w:val="single" w:sz="4" w:space="0" w:color="auto"/>
              <w:right w:val="single" w:sz="4" w:space="0" w:color="auto"/>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w:t>
            </w:r>
          </w:p>
        </w:tc>
      </w:tr>
      <w:tr w:rsidR="00910FEB" w:rsidRPr="002149A7" w:rsidTr="005C7399">
        <w:trPr>
          <w:trHeight w:val="728"/>
        </w:trPr>
        <w:tc>
          <w:tcPr>
            <w:tcW w:w="7215" w:type="dxa"/>
            <w:gridSpan w:val="2"/>
            <w:tcBorders>
              <w:top w:val="single" w:sz="4" w:space="0" w:color="auto"/>
              <w:left w:val="single" w:sz="4" w:space="0" w:color="auto"/>
              <w:bottom w:val="single" w:sz="4" w:space="0" w:color="auto"/>
              <w:right w:val="single" w:sz="4" w:space="0" w:color="auto"/>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İlave......................................................................’nın malıdır ve ...............................................de/da bulunmaktadır ve ............................................... No:A ve .......................................................tarihli belgenin verildiği tesisata ilavedir.</w:t>
            </w:r>
          </w:p>
        </w:tc>
      </w:tr>
      <w:tr w:rsidR="00910FEB" w:rsidRPr="002149A7" w:rsidTr="005C7399">
        <w:trPr>
          <w:trHeight w:val="237"/>
        </w:trPr>
        <w:tc>
          <w:tcPr>
            <w:tcW w:w="2784" w:type="dxa"/>
            <w:tcBorders>
              <w:top w:val="single" w:sz="4" w:space="0" w:color="auto"/>
              <w:left w:val="single" w:sz="4" w:space="0" w:color="auto"/>
              <w:bottom w:val="single" w:sz="4" w:space="0" w:color="auto"/>
              <w:right w:val="single" w:sz="4" w:space="0" w:color="auto"/>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Gözlemler:</w:t>
            </w:r>
          </w:p>
        </w:tc>
        <w:tc>
          <w:tcPr>
            <w:tcW w:w="4431" w:type="dxa"/>
            <w:tcBorders>
              <w:top w:val="single" w:sz="4" w:space="0" w:color="auto"/>
              <w:left w:val="single" w:sz="4" w:space="0" w:color="auto"/>
              <w:bottom w:val="single" w:sz="4" w:space="0" w:color="auto"/>
              <w:right w:val="single" w:sz="4" w:space="0" w:color="auto"/>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w:t>
            </w:r>
          </w:p>
        </w:tc>
      </w:tr>
      <w:tr w:rsidR="00910FEB" w:rsidRPr="002149A7" w:rsidTr="005C7399">
        <w:trPr>
          <w:trHeight w:val="237"/>
        </w:trPr>
        <w:tc>
          <w:tcPr>
            <w:tcW w:w="2784" w:type="dxa"/>
            <w:tcBorders>
              <w:top w:val="single" w:sz="4" w:space="0" w:color="auto"/>
              <w:left w:val="single" w:sz="4" w:space="0" w:color="auto"/>
              <w:bottom w:val="single" w:sz="4" w:space="0" w:color="auto"/>
              <w:right w:val="single" w:sz="4" w:space="0" w:color="auto"/>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Tarih:</w:t>
            </w:r>
          </w:p>
        </w:tc>
        <w:tc>
          <w:tcPr>
            <w:tcW w:w="4431" w:type="dxa"/>
            <w:tcBorders>
              <w:top w:val="single" w:sz="4" w:space="0" w:color="auto"/>
              <w:left w:val="single" w:sz="4" w:space="0" w:color="auto"/>
              <w:bottom w:val="single" w:sz="4" w:space="0" w:color="auto"/>
              <w:right w:val="single" w:sz="4" w:space="0" w:color="auto"/>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w:t>
            </w:r>
          </w:p>
        </w:tc>
      </w:tr>
      <w:tr w:rsidR="00910FEB" w:rsidRPr="002149A7" w:rsidTr="005C7399">
        <w:trPr>
          <w:trHeight w:val="237"/>
        </w:trPr>
        <w:tc>
          <w:tcPr>
            <w:tcW w:w="2784" w:type="dxa"/>
            <w:tcBorders>
              <w:top w:val="single" w:sz="4" w:space="0" w:color="auto"/>
              <w:left w:val="single" w:sz="4" w:space="0" w:color="auto"/>
              <w:bottom w:val="single" w:sz="4" w:space="0" w:color="auto"/>
              <w:right w:val="single" w:sz="4" w:space="0" w:color="auto"/>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Yer:</w:t>
            </w:r>
          </w:p>
        </w:tc>
        <w:tc>
          <w:tcPr>
            <w:tcW w:w="4431" w:type="dxa"/>
            <w:tcBorders>
              <w:top w:val="single" w:sz="4" w:space="0" w:color="auto"/>
              <w:left w:val="single" w:sz="4" w:space="0" w:color="auto"/>
              <w:bottom w:val="single" w:sz="4" w:space="0" w:color="auto"/>
              <w:right w:val="single" w:sz="4" w:space="0" w:color="auto"/>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w:t>
            </w:r>
          </w:p>
        </w:tc>
      </w:tr>
      <w:tr w:rsidR="00910FEB" w:rsidRPr="002149A7" w:rsidTr="005C7399">
        <w:trPr>
          <w:trHeight w:val="237"/>
        </w:trPr>
        <w:tc>
          <w:tcPr>
            <w:tcW w:w="2784" w:type="dxa"/>
            <w:tcBorders>
              <w:top w:val="single" w:sz="4" w:space="0" w:color="auto"/>
              <w:left w:val="single" w:sz="4" w:space="0" w:color="auto"/>
              <w:bottom w:val="single" w:sz="4" w:space="0" w:color="auto"/>
              <w:right w:val="single" w:sz="4" w:space="0" w:color="auto"/>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Belge No: B:</w:t>
            </w:r>
          </w:p>
        </w:tc>
        <w:tc>
          <w:tcPr>
            <w:tcW w:w="4431" w:type="dxa"/>
            <w:tcBorders>
              <w:top w:val="single" w:sz="4" w:space="0" w:color="auto"/>
              <w:left w:val="single" w:sz="4" w:space="0" w:color="auto"/>
              <w:bottom w:val="single" w:sz="4" w:space="0" w:color="auto"/>
              <w:right w:val="single" w:sz="4" w:space="0" w:color="auto"/>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w:t>
            </w:r>
          </w:p>
        </w:tc>
      </w:tr>
    </w:tbl>
    <w:p w:rsidR="00910FEB" w:rsidRPr="002149A7" w:rsidRDefault="00910FEB" w:rsidP="00910FEB">
      <w:pPr>
        <w:rPr>
          <w:rFonts w:eastAsia="Arial Unicode MS"/>
          <w:color w:val="000000"/>
          <w:lang w:val="en-US"/>
        </w:rPr>
      </w:pPr>
    </w:p>
    <w:p w:rsidR="00910FEB" w:rsidRPr="002149A7" w:rsidRDefault="00910FEB" w:rsidP="00910FEB">
      <w:r w:rsidRPr="002149A7">
        <w:t xml:space="preserve">(İmza) </w:t>
      </w:r>
      <w:r w:rsidRPr="002149A7">
        <w:tab/>
      </w:r>
      <w:r w:rsidRPr="002149A7">
        <w:tab/>
      </w:r>
      <w:r w:rsidRPr="002149A7">
        <w:tab/>
      </w:r>
    </w:p>
    <w:p w:rsidR="00910FEB" w:rsidRPr="002149A7" w:rsidRDefault="00910FEB" w:rsidP="00910FEB">
      <w:r w:rsidRPr="002149A7">
        <w:t>Elektrik Müfettişi</w:t>
      </w:r>
    </w:p>
    <w:p w:rsidR="00910FEB" w:rsidRPr="002149A7" w:rsidRDefault="00910FEB" w:rsidP="00910FEB">
      <w:pPr>
        <w:jc w:val="center"/>
      </w:pPr>
    </w:p>
    <w:p w:rsidR="00910FEB" w:rsidRPr="002149A7" w:rsidRDefault="00910FEB" w:rsidP="00910FEB">
      <w:pPr>
        <w:jc w:val="center"/>
      </w:pPr>
    </w:p>
    <w:p w:rsidR="00910FEB" w:rsidRPr="002149A7" w:rsidRDefault="00910FEB" w:rsidP="00910FEB">
      <w:pPr>
        <w:jc w:val="center"/>
      </w:pPr>
      <w:r w:rsidRPr="002149A7">
        <w:t>EK C I</w:t>
      </w:r>
    </w:p>
    <w:p w:rsidR="00910FEB" w:rsidRPr="002149A7" w:rsidRDefault="00910FEB" w:rsidP="00910FEB">
      <w:pPr>
        <w:jc w:val="center"/>
      </w:pPr>
      <w:r w:rsidRPr="002149A7">
        <w:t>Kuzey Kıbrıs Türk Cumhuriyeti Elektrik Tüzüğü (Madde 52 )</w:t>
      </w:r>
    </w:p>
    <w:p w:rsidR="00910FEB" w:rsidRPr="002149A7" w:rsidRDefault="00910FEB" w:rsidP="00910FEB">
      <w:r w:rsidRPr="002149A7">
        <w:t>……………………. Sınıf elektrik mühendisi Ehliyet Belgesi</w:t>
      </w:r>
    </w:p>
    <w:p w:rsidR="00910FEB" w:rsidRPr="002149A7" w:rsidRDefault="00910FEB" w:rsidP="00910FEB"/>
    <w:p w:rsidR="00910FEB" w:rsidRPr="002149A7" w:rsidRDefault="00910FEB" w:rsidP="00910FEB">
      <w:r w:rsidRPr="002149A7">
        <w:t>Elektrik Tüzüğünde öngörülen niteliklere sahip olduğu görülen...................................................... ye/ya ................................................. sınıf Elektrik Mühendisi olarak, Fasıl 170, Elektrik Yasasının 12'nci maddesi uyarınca, bu Ehliyet Belgesi verilir.</w:t>
      </w:r>
    </w:p>
    <w:tbl>
      <w:tblPr>
        <w:tblW w:w="0" w:type="auto"/>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8"/>
        <w:gridCol w:w="4896"/>
      </w:tblGrid>
      <w:tr w:rsidR="00910FEB" w:rsidRPr="002149A7" w:rsidTr="005C7399">
        <w:trPr>
          <w:trHeight w:val="253"/>
        </w:trPr>
        <w:tc>
          <w:tcPr>
            <w:tcW w:w="2678" w:type="dxa"/>
            <w:tcBorders>
              <w:top w:val="single" w:sz="4" w:space="0" w:color="auto"/>
              <w:left w:val="single" w:sz="4" w:space="0" w:color="auto"/>
              <w:bottom w:val="single" w:sz="4" w:space="0" w:color="auto"/>
              <w:right w:val="single" w:sz="4" w:space="0" w:color="auto"/>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Kısıtlamalar varsa:</w:t>
            </w:r>
          </w:p>
        </w:tc>
        <w:tc>
          <w:tcPr>
            <w:tcW w:w="4896" w:type="dxa"/>
            <w:tcBorders>
              <w:top w:val="single" w:sz="4" w:space="0" w:color="auto"/>
              <w:left w:val="single" w:sz="4" w:space="0" w:color="auto"/>
              <w:bottom w:val="single" w:sz="4" w:space="0" w:color="auto"/>
              <w:right w:val="single" w:sz="4" w:space="0" w:color="auto"/>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w:t>
            </w:r>
          </w:p>
        </w:tc>
      </w:tr>
      <w:tr w:rsidR="00910FEB" w:rsidRPr="002149A7" w:rsidTr="005C7399">
        <w:trPr>
          <w:trHeight w:val="253"/>
        </w:trPr>
        <w:tc>
          <w:tcPr>
            <w:tcW w:w="2678" w:type="dxa"/>
            <w:tcBorders>
              <w:top w:val="single" w:sz="4" w:space="0" w:color="auto"/>
              <w:left w:val="single" w:sz="4" w:space="0" w:color="auto"/>
              <w:bottom w:val="single" w:sz="4" w:space="0" w:color="auto"/>
              <w:right w:val="single" w:sz="4" w:space="0" w:color="auto"/>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Tarih:</w:t>
            </w:r>
          </w:p>
        </w:tc>
        <w:tc>
          <w:tcPr>
            <w:tcW w:w="4896" w:type="dxa"/>
            <w:tcBorders>
              <w:top w:val="single" w:sz="4" w:space="0" w:color="auto"/>
              <w:left w:val="single" w:sz="4" w:space="0" w:color="auto"/>
              <w:bottom w:val="single" w:sz="4" w:space="0" w:color="auto"/>
              <w:right w:val="single" w:sz="4" w:space="0" w:color="auto"/>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w:t>
            </w:r>
          </w:p>
        </w:tc>
      </w:tr>
      <w:tr w:rsidR="00910FEB" w:rsidRPr="002149A7" w:rsidTr="005C7399">
        <w:trPr>
          <w:trHeight w:val="253"/>
        </w:trPr>
        <w:tc>
          <w:tcPr>
            <w:tcW w:w="2678" w:type="dxa"/>
            <w:tcBorders>
              <w:top w:val="single" w:sz="4" w:space="0" w:color="auto"/>
              <w:left w:val="single" w:sz="4" w:space="0" w:color="auto"/>
              <w:bottom w:val="single" w:sz="4" w:space="0" w:color="auto"/>
              <w:right w:val="single" w:sz="4" w:space="0" w:color="auto"/>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Yer:</w:t>
            </w:r>
          </w:p>
        </w:tc>
        <w:tc>
          <w:tcPr>
            <w:tcW w:w="4896" w:type="dxa"/>
            <w:tcBorders>
              <w:top w:val="single" w:sz="4" w:space="0" w:color="auto"/>
              <w:left w:val="single" w:sz="4" w:space="0" w:color="auto"/>
              <w:bottom w:val="single" w:sz="4" w:space="0" w:color="auto"/>
              <w:right w:val="single" w:sz="4" w:space="0" w:color="auto"/>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w:t>
            </w:r>
          </w:p>
        </w:tc>
      </w:tr>
      <w:tr w:rsidR="00910FEB" w:rsidRPr="002149A7" w:rsidTr="005C7399">
        <w:trPr>
          <w:trHeight w:val="270"/>
        </w:trPr>
        <w:tc>
          <w:tcPr>
            <w:tcW w:w="2678" w:type="dxa"/>
            <w:tcBorders>
              <w:top w:val="single" w:sz="4" w:space="0" w:color="auto"/>
              <w:left w:val="single" w:sz="4" w:space="0" w:color="auto"/>
              <w:bottom w:val="single" w:sz="4" w:space="0" w:color="auto"/>
              <w:right w:val="single" w:sz="4" w:space="0" w:color="auto"/>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Belge No: E M</w:t>
            </w:r>
          </w:p>
        </w:tc>
        <w:tc>
          <w:tcPr>
            <w:tcW w:w="4896" w:type="dxa"/>
            <w:tcBorders>
              <w:top w:val="single" w:sz="4" w:space="0" w:color="auto"/>
              <w:left w:val="single" w:sz="4" w:space="0" w:color="auto"/>
              <w:bottom w:val="single" w:sz="4" w:space="0" w:color="auto"/>
              <w:right w:val="single" w:sz="4" w:space="0" w:color="auto"/>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w:t>
            </w:r>
          </w:p>
        </w:tc>
      </w:tr>
    </w:tbl>
    <w:p w:rsidR="00910FEB" w:rsidRPr="002149A7" w:rsidRDefault="00910FEB" w:rsidP="00910FEB">
      <w:pPr>
        <w:rPr>
          <w:rFonts w:eastAsia="Arial Unicode MS"/>
          <w:color w:val="000000"/>
          <w:lang w:val="en-US"/>
        </w:rPr>
      </w:pPr>
    </w:p>
    <w:p w:rsidR="00910FEB" w:rsidRPr="002149A7" w:rsidRDefault="00910FEB" w:rsidP="00910FEB">
      <w:r w:rsidRPr="002149A7">
        <w:t xml:space="preserve">(İmza) </w:t>
      </w:r>
      <w:r w:rsidRPr="002149A7">
        <w:tab/>
      </w:r>
      <w:r w:rsidRPr="002149A7">
        <w:tab/>
      </w:r>
      <w:r w:rsidRPr="002149A7">
        <w:tab/>
      </w:r>
    </w:p>
    <w:p w:rsidR="00910FEB" w:rsidRPr="002149A7" w:rsidRDefault="00910FEB" w:rsidP="00910FEB">
      <w:r w:rsidRPr="002149A7">
        <w:t>Ruhsat Makamı</w:t>
      </w:r>
    </w:p>
    <w:p w:rsidR="00910FEB" w:rsidRDefault="00910FEB" w:rsidP="00910FEB">
      <w:pPr>
        <w:jc w:val="center"/>
      </w:pPr>
    </w:p>
    <w:p w:rsidR="00910FEB" w:rsidRPr="002149A7" w:rsidRDefault="00910FEB" w:rsidP="00910FEB">
      <w:pPr>
        <w:jc w:val="center"/>
      </w:pPr>
      <w:r w:rsidRPr="002149A7">
        <w:t>EK C 2</w:t>
      </w:r>
    </w:p>
    <w:p w:rsidR="00910FEB" w:rsidRPr="002149A7" w:rsidRDefault="00910FEB" w:rsidP="00910FEB">
      <w:pPr>
        <w:jc w:val="center"/>
      </w:pPr>
      <w:r w:rsidRPr="002149A7">
        <w:t>Kuzey Kıbrıs Türk Cumhuriyeti Elektrik Yasası</w:t>
      </w:r>
    </w:p>
    <w:p w:rsidR="00910FEB" w:rsidRPr="002149A7" w:rsidRDefault="00910FEB" w:rsidP="00910FEB">
      <w:pPr>
        <w:jc w:val="center"/>
      </w:pPr>
      <w:r w:rsidRPr="002149A7">
        <w:t>(Madde 52)</w:t>
      </w:r>
    </w:p>
    <w:p w:rsidR="00910FEB" w:rsidRPr="002149A7" w:rsidRDefault="00910FEB" w:rsidP="00910FEB">
      <w:r w:rsidRPr="002149A7">
        <w:t>............................................................................ Sınıf Ustabaşı Ehliyet Belgesi Elektrik Tüzüğünde öngörülen niteliklere sahip olduğu görülen ................................................ .ye/ya...................................... sınıf Ustabaşı olarak, Fasıl 170, Elektrik Yasasının 12'nci maddesi uyarınca bu Ehliyet Belgesi verilir.</w:t>
      </w:r>
    </w:p>
    <w:tbl>
      <w:tblPr>
        <w:tblW w:w="0" w:type="auto"/>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4"/>
        <w:gridCol w:w="4896"/>
      </w:tblGrid>
      <w:tr w:rsidR="00910FEB" w:rsidRPr="002149A7" w:rsidTr="005C7399">
        <w:trPr>
          <w:trHeight w:val="257"/>
        </w:trPr>
        <w:tc>
          <w:tcPr>
            <w:tcW w:w="2834" w:type="dxa"/>
            <w:tcBorders>
              <w:top w:val="single" w:sz="4" w:space="0" w:color="auto"/>
              <w:left w:val="single" w:sz="4" w:space="0" w:color="auto"/>
              <w:bottom w:val="single" w:sz="4" w:space="0" w:color="auto"/>
              <w:right w:val="single" w:sz="4" w:space="0" w:color="auto"/>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Kısıtlamalar varsa:</w:t>
            </w:r>
          </w:p>
        </w:tc>
        <w:tc>
          <w:tcPr>
            <w:tcW w:w="4486" w:type="dxa"/>
            <w:tcBorders>
              <w:top w:val="single" w:sz="4" w:space="0" w:color="auto"/>
              <w:left w:val="single" w:sz="4" w:space="0" w:color="auto"/>
              <w:bottom w:val="single" w:sz="4" w:space="0" w:color="auto"/>
              <w:right w:val="single" w:sz="4" w:space="0" w:color="auto"/>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w:t>
            </w:r>
          </w:p>
        </w:tc>
      </w:tr>
      <w:tr w:rsidR="00910FEB" w:rsidRPr="002149A7" w:rsidTr="005C7399">
        <w:trPr>
          <w:trHeight w:val="257"/>
        </w:trPr>
        <w:tc>
          <w:tcPr>
            <w:tcW w:w="2834" w:type="dxa"/>
            <w:tcBorders>
              <w:top w:val="single" w:sz="4" w:space="0" w:color="auto"/>
              <w:left w:val="single" w:sz="4" w:space="0" w:color="auto"/>
              <w:bottom w:val="single" w:sz="4" w:space="0" w:color="auto"/>
              <w:right w:val="single" w:sz="4" w:space="0" w:color="auto"/>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Tarih:</w:t>
            </w:r>
          </w:p>
        </w:tc>
        <w:tc>
          <w:tcPr>
            <w:tcW w:w="4486" w:type="dxa"/>
            <w:tcBorders>
              <w:top w:val="single" w:sz="4" w:space="0" w:color="auto"/>
              <w:left w:val="single" w:sz="4" w:space="0" w:color="auto"/>
              <w:bottom w:val="single" w:sz="4" w:space="0" w:color="auto"/>
              <w:right w:val="single" w:sz="4" w:space="0" w:color="auto"/>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w:t>
            </w:r>
          </w:p>
        </w:tc>
      </w:tr>
      <w:tr w:rsidR="00910FEB" w:rsidRPr="002149A7" w:rsidTr="005C7399">
        <w:trPr>
          <w:trHeight w:val="257"/>
        </w:trPr>
        <w:tc>
          <w:tcPr>
            <w:tcW w:w="2834" w:type="dxa"/>
            <w:tcBorders>
              <w:top w:val="single" w:sz="4" w:space="0" w:color="auto"/>
              <w:left w:val="single" w:sz="4" w:space="0" w:color="auto"/>
              <w:bottom w:val="single" w:sz="4" w:space="0" w:color="auto"/>
              <w:right w:val="single" w:sz="4" w:space="0" w:color="auto"/>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Yer:</w:t>
            </w:r>
          </w:p>
        </w:tc>
        <w:tc>
          <w:tcPr>
            <w:tcW w:w="4486" w:type="dxa"/>
            <w:tcBorders>
              <w:top w:val="single" w:sz="4" w:space="0" w:color="auto"/>
              <w:left w:val="single" w:sz="4" w:space="0" w:color="auto"/>
              <w:bottom w:val="single" w:sz="4" w:space="0" w:color="auto"/>
              <w:right w:val="single" w:sz="4" w:space="0" w:color="auto"/>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w:t>
            </w:r>
          </w:p>
        </w:tc>
      </w:tr>
      <w:tr w:rsidR="00910FEB" w:rsidRPr="002149A7" w:rsidTr="005C7399">
        <w:trPr>
          <w:trHeight w:val="257"/>
        </w:trPr>
        <w:tc>
          <w:tcPr>
            <w:tcW w:w="2834" w:type="dxa"/>
            <w:tcBorders>
              <w:top w:val="single" w:sz="4" w:space="0" w:color="auto"/>
              <w:left w:val="single" w:sz="4" w:space="0" w:color="auto"/>
              <w:bottom w:val="single" w:sz="4" w:space="0" w:color="auto"/>
              <w:right w:val="single" w:sz="4" w:space="0" w:color="auto"/>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Belge No: U</w:t>
            </w:r>
          </w:p>
        </w:tc>
        <w:tc>
          <w:tcPr>
            <w:tcW w:w="4486" w:type="dxa"/>
            <w:tcBorders>
              <w:top w:val="single" w:sz="4" w:space="0" w:color="auto"/>
              <w:left w:val="single" w:sz="4" w:space="0" w:color="auto"/>
              <w:bottom w:val="single" w:sz="4" w:space="0" w:color="auto"/>
              <w:right w:val="single" w:sz="4" w:space="0" w:color="auto"/>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w:t>
            </w:r>
          </w:p>
        </w:tc>
      </w:tr>
    </w:tbl>
    <w:p w:rsidR="00910FEB" w:rsidRPr="002149A7" w:rsidRDefault="00910FEB" w:rsidP="00910FEB">
      <w:pPr>
        <w:rPr>
          <w:rFonts w:eastAsia="Arial Unicode MS"/>
          <w:color w:val="000000"/>
          <w:lang w:val="en-US"/>
        </w:rPr>
      </w:pPr>
    </w:p>
    <w:p w:rsidR="00910FEB" w:rsidRPr="002149A7" w:rsidRDefault="00910FEB" w:rsidP="00910FEB">
      <w:r w:rsidRPr="002149A7">
        <w:t xml:space="preserve">(İmza) </w:t>
      </w:r>
      <w:r w:rsidRPr="002149A7">
        <w:tab/>
      </w:r>
      <w:r w:rsidRPr="002149A7">
        <w:tab/>
      </w:r>
      <w:r w:rsidRPr="002149A7">
        <w:tab/>
      </w:r>
    </w:p>
    <w:p w:rsidR="00910FEB" w:rsidRPr="002149A7" w:rsidRDefault="00910FEB" w:rsidP="00910FEB">
      <w:r w:rsidRPr="002149A7">
        <w:t>Ruhsat Makamı</w:t>
      </w:r>
    </w:p>
    <w:p w:rsidR="00910FEB" w:rsidRPr="002149A7" w:rsidRDefault="00910FEB" w:rsidP="00910FEB">
      <w:pPr>
        <w:ind w:right="-141"/>
        <w:jc w:val="center"/>
      </w:pPr>
      <w:r w:rsidRPr="002149A7">
        <w:t>EK C 3</w:t>
      </w:r>
    </w:p>
    <w:p w:rsidR="00910FEB" w:rsidRPr="002149A7" w:rsidRDefault="00910FEB" w:rsidP="00910FEB">
      <w:pPr>
        <w:ind w:right="-141"/>
        <w:jc w:val="center"/>
      </w:pPr>
      <w:r w:rsidRPr="002149A7">
        <w:t>Kuzey Kıbrıs Türk Cumhuriyeti Elektrik Tüzüğü</w:t>
      </w:r>
    </w:p>
    <w:p w:rsidR="00910FEB" w:rsidRPr="002149A7" w:rsidRDefault="00910FEB" w:rsidP="00910FEB">
      <w:pPr>
        <w:ind w:right="-141"/>
      </w:pPr>
      <w:r w:rsidRPr="002149A7">
        <w:t>(Madde 53 ( 7)) Kablo Döşeyicisi Ehliyet Belgesi</w:t>
      </w:r>
    </w:p>
    <w:p w:rsidR="00910FEB" w:rsidRPr="002149A7" w:rsidRDefault="00910FEB" w:rsidP="00910FEB">
      <w:pPr>
        <w:ind w:right="-141"/>
      </w:pPr>
    </w:p>
    <w:p w:rsidR="00910FEB" w:rsidRPr="002149A7" w:rsidRDefault="00910FEB" w:rsidP="00910FEB">
      <w:pPr>
        <w:ind w:right="-141"/>
      </w:pPr>
      <w:r w:rsidRPr="002149A7">
        <w:t>Elektrik Tüzüğünde öngörülen niteliklere sahip olduğu görülen....................................................ye/ya kablo döşeyicisi olarak, Fasıl 170, Elektrik Yasasının 12'nci maddesi uyarınca bu Ehliyet Belgesi verilir.</w:t>
      </w:r>
    </w:p>
    <w:p w:rsidR="00910FEB" w:rsidRPr="002149A7" w:rsidRDefault="00910FEB" w:rsidP="00910FEB"/>
    <w:p w:rsidR="00910FEB" w:rsidRPr="002149A7" w:rsidRDefault="00910FEB" w:rsidP="00910FEB"/>
    <w:tbl>
      <w:tblPr>
        <w:tblW w:w="0" w:type="auto"/>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4"/>
        <w:gridCol w:w="4896"/>
      </w:tblGrid>
      <w:tr w:rsidR="00910FEB" w:rsidRPr="002149A7" w:rsidTr="005C7399">
        <w:trPr>
          <w:trHeight w:val="257"/>
        </w:trPr>
        <w:tc>
          <w:tcPr>
            <w:tcW w:w="2834" w:type="dxa"/>
            <w:tcBorders>
              <w:top w:val="single" w:sz="4" w:space="0" w:color="auto"/>
              <w:left w:val="single" w:sz="4" w:space="0" w:color="auto"/>
              <w:bottom w:val="single" w:sz="4" w:space="0" w:color="auto"/>
              <w:right w:val="single" w:sz="4" w:space="0" w:color="auto"/>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Kısıtlamalar varsa:</w:t>
            </w:r>
          </w:p>
        </w:tc>
        <w:tc>
          <w:tcPr>
            <w:tcW w:w="4486" w:type="dxa"/>
            <w:tcBorders>
              <w:top w:val="single" w:sz="4" w:space="0" w:color="auto"/>
              <w:left w:val="single" w:sz="4" w:space="0" w:color="auto"/>
              <w:bottom w:val="single" w:sz="4" w:space="0" w:color="auto"/>
              <w:right w:val="single" w:sz="4" w:space="0" w:color="auto"/>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w:t>
            </w:r>
          </w:p>
        </w:tc>
      </w:tr>
      <w:tr w:rsidR="00910FEB" w:rsidRPr="002149A7" w:rsidTr="005C7399">
        <w:trPr>
          <w:trHeight w:val="257"/>
        </w:trPr>
        <w:tc>
          <w:tcPr>
            <w:tcW w:w="2834" w:type="dxa"/>
            <w:tcBorders>
              <w:top w:val="single" w:sz="4" w:space="0" w:color="auto"/>
              <w:left w:val="single" w:sz="4" w:space="0" w:color="auto"/>
              <w:bottom w:val="single" w:sz="4" w:space="0" w:color="auto"/>
              <w:right w:val="single" w:sz="4" w:space="0" w:color="auto"/>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Tarih:</w:t>
            </w:r>
          </w:p>
        </w:tc>
        <w:tc>
          <w:tcPr>
            <w:tcW w:w="4486" w:type="dxa"/>
            <w:tcBorders>
              <w:top w:val="single" w:sz="4" w:space="0" w:color="auto"/>
              <w:left w:val="single" w:sz="4" w:space="0" w:color="auto"/>
              <w:bottom w:val="single" w:sz="4" w:space="0" w:color="auto"/>
              <w:right w:val="single" w:sz="4" w:space="0" w:color="auto"/>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w:t>
            </w:r>
          </w:p>
        </w:tc>
      </w:tr>
      <w:tr w:rsidR="00910FEB" w:rsidRPr="002149A7" w:rsidTr="005C7399">
        <w:trPr>
          <w:trHeight w:val="257"/>
        </w:trPr>
        <w:tc>
          <w:tcPr>
            <w:tcW w:w="2834" w:type="dxa"/>
            <w:tcBorders>
              <w:top w:val="single" w:sz="4" w:space="0" w:color="auto"/>
              <w:left w:val="single" w:sz="4" w:space="0" w:color="auto"/>
              <w:bottom w:val="single" w:sz="4" w:space="0" w:color="auto"/>
              <w:right w:val="single" w:sz="4" w:space="0" w:color="auto"/>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Yer:</w:t>
            </w:r>
          </w:p>
        </w:tc>
        <w:tc>
          <w:tcPr>
            <w:tcW w:w="4486" w:type="dxa"/>
            <w:tcBorders>
              <w:top w:val="single" w:sz="4" w:space="0" w:color="auto"/>
              <w:left w:val="single" w:sz="4" w:space="0" w:color="auto"/>
              <w:bottom w:val="single" w:sz="4" w:space="0" w:color="auto"/>
              <w:right w:val="single" w:sz="4" w:space="0" w:color="auto"/>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w:t>
            </w:r>
          </w:p>
        </w:tc>
      </w:tr>
      <w:tr w:rsidR="00910FEB" w:rsidRPr="002149A7" w:rsidTr="005C7399">
        <w:trPr>
          <w:trHeight w:val="257"/>
        </w:trPr>
        <w:tc>
          <w:tcPr>
            <w:tcW w:w="2834" w:type="dxa"/>
            <w:tcBorders>
              <w:top w:val="single" w:sz="4" w:space="0" w:color="auto"/>
              <w:left w:val="single" w:sz="4" w:space="0" w:color="auto"/>
              <w:bottom w:val="single" w:sz="4" w:space="0" w:color="auto"/>
              <w:right w:val="single" w:sz="4" w:space="0" w:color="auto"/>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Belge No: K</w:t>
            </w:r>
          </w:p>
        </w:tc>
        <w:tc>
          <w:tcPr>
            <w:tcW w:w="4486" w:type="dxa"/>
            <w:tcBorders>
              <w:top w:val="single" w:sz="4" w:space="0" w:color="auto"/>
              <w:left w:val="single" w:sz="4" w:space="0" w:color="auto"/>
              <w:bottom w:val="single" w:sz="4" w:space="0" w:color="auto"/>
              <w:right w:val="single" w:sz="4" w:space="0" w:color="auto"/>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w:t>
            </w:r>
          </w:p>
        </w:tc>
      </w:tr>
    </w:tbl>
    <w:p w:rsidR="00910FEB" w:rsidRPr="002149A7" w:rsidRDefault="00910FEB" w:rsidP="00910FEB">
      <w:pPr>
        <w:rPr>
          <w:rFonts w:eastAsia="Arial Unicode MS"/>
          <w:color w:val="000000"/>
          <w:lang w:val="en-US"/>
        </w:rPr>
      </w:pPr>
    </w:p>
    <w:p w:rsidR="00910FEB" w:rsidRPr="002149A7" w:rsidRDefault="00910FEB" w:rsidP="00910FEB">
      <w:r w:rsidRPr="002149A7">
        <w:t xml:space="preserve">(İmza) </w:t>
      </w:r>
      <w:r w:rsidRPr="002149A7">
        <w:tab/>
      </w:r>
      <w:r w:rsidRPr="002149A7">
        <w:tab/>
      </w:r>
      <w:r w:rsidRPr="002149A7">
        <w:tab/>
      </w:r>
    </w:p>
    <w:p w:rsidR="00910FEB" w:rsidRPr="002149A7" w:rsidRDefault="00910FEB" w:rsidP="00910FEB">
      <w:r w:rsidRPr="002149A7">
        <w:t>Ruhsat Makamı</w:t>
      </w:r>
    </w:p>
    <w:p w:rsidR="00910FEB" w:rsidRPr="002149A7" w:rsidRDefault="00910FEB" w:rsidP="00910FEB"/>
    <w:p w:rsidR="00910FEB" w:rsidRPr="002149A7" w:rsidRDefault="00910FEB" w:rsidP="00910FEB"/>
    <w:p w:rsidR="00910FEB" w:rsidRPr="002149A7" w:rsidRDefault="00910FEB" w:rsidP="00910FEB"/>
    <w:p w:rsidR="00910FEB" w:rsidRPr="002149A7" w:rsidRDefault="00910FEB" w:rsidP="00910FEB">
      <w:pPr>
        <w:jc w:val="center"/>
      </w:pPr>
      <w:r w:rsidRPr="002149A7">
        <w:t>EK C 4</w:t>
      </w:r>
    </w:p>
    <w:p w:rsidR="00910FEB" w:rsidRPr="002149A7" w:rsidRDefault="00910FEB" w:rsidP="00910FEB">
      <w:pPr>
        <w:jc w:val="center"/>
      </w:pPr>
      <w:r w:rsidRPr="002149A7">
        <w:t>Kuzey Kıbrıs Türk Cumhuriyeti Elektrik Tüzüğü</w:t>
      </w:r>
    </w:p>
    <w:p w:rsidR="00910FEB" w:rsidRPr="002149A7" w:rsidRDefault="00910FEB" w:rsidP="00910FEB">
      <w:r w:rsidRPr="002149A7">
        <w:t>(Madde 53(7) ) Elektrik Müteahhidi Tescil Belgesi</w:t>
      </w:r>
    </w:p>
    <w:p w:rsidR="00910FEB" w:rsidRPr="002149A7" w:rsidRDefault="00910FEB" w:rsidP="00910FEB">
      <w:r w:rsidRPr="002149A7">
        <w:t>Elektrik Tüzüğünde öngörülen niteliklere sahip olduğu görülen ..........................................................ye/ya Elektrik Müteahhidi olarak, Fasıl 170, Elektrik Yasasının 12'nci maddesi uyarınca, bu Tescil Belgesi verilir.</w:t>
      </w:r>
    </w:p>
    <w:p w:rsidR="00910FEB" w:rsidRPr="002149A7" w:rsidRDefault="00910FEB" w:rsidP="00910FEB"/>
    <w:tbl>
      <w:tblPr>
        <w:tblW w:w="0" w:type="auto"/>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9"/>
        <w:gridCol w:w="4896"/>
      </w:tblGrid>
      <w:tr w:rsidR="00910FEB" w:rsidRPr="002149A7" w:rsidTr="005C7399">
        <w:trPr>
          <w:trHeight w:val="253"/>
        </w:trPr>
        <w:tc>
          <w:tcPr>
            <w:tcW w:w="2799" w:type="dxa"/>
            <w:tcBorders>
              <w:top w:val="single" w:sz="4" w:space="0" w:color="auto"/>
              <w:left w:val="single" w:sz="4" w:space="0" w:color="auto"/>
              <w:bottom w:val="single" w:sz="4" w:space="0" w:color="auto"/>
              <w:right w:val="single" w:sz="4" w:space="0" w:color="auto"/>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Kısıtlamalar varsa:</w:t>
            </w:r>
          </w:p>
        </w:tc>
        <w:tc>
          <w:tcPr>
            <w:tcW w:w="4430" w:type="dxa"/>
            <w:tcBorders>
              <w:top w:val="single" w:sz="4" w:space="0" w:color="auto"/>
              <w:left w:val="single" w:sz="4" w:space="0" w:color="auto"/>
              <w:bottom w:val="single" w:sz="4" w:space="0" w:color="auto"/>
              <w:right w:val="single" w:sz="4" w:space="0" w:color="auto"/>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w:t>
            </w:r>
          </w:p>
        </w:tc>
      </w:tr>
      <w:tr w:rsidR="00910FEB" w:rsidRPr="002149A7" w:rsidTr="005C7399">
        <w:trPr>
          <w:trHeight w:val="253"/>
        </w:trPr>
        <w:tc>
          <w:tcPr>
            <w:tcW w:w="2799" w:type="dxa"/>
            <w:tcBorders>
              <w:top w:val="single" w:sz="4" w:space="0" w:color="auto"/>
              <w:left w:val="single" w:sz="4" w:space="0" w:color="auto"/>
              <w:bottom w:val="single" w:sz="4" w:space="0" w:color="auto"/>
              <w:right w:val="single" w:sz="4" w:space="0" w:color="auto"/>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Tarih:</w:t>
            </w:r>
          </w:p>
        </w:tc>
        <w:tc>
          <w:tcPr>
            <w:tcW w:w="4430" w:type="dxa"/>
            <w:tcBorders>
              <w:top w:val="single" w:sz="4" w:space="0" w:color="auto"/>
              <w:left w:val="single" w:sz="4" w:space="0" w:color="auto"/>
              <w:bottom w:val="single" w:sz="4" w:space="0" w:color="auto"/>
              <w:right w:val="single" w:sz="4" w:space="0" w:color="auto"/>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w:t>
            </w:r>
          </w:p>
        </w:tc>
      </w:tr>
      <w:tr w:rsidR="00910FEB" w:rsidRPr="002149A7" w:rsidTr="005C7399">
        <w:trPr>
          <w:trHeight w:val="253"/>
        </w:trPr>
        <w:tc>
          <w:tcPr>
            <w:tcW w:w="2799" w:type="dxa"/>
            <w:tcBorders>
              <w:top w:val="single" w:sz="4" w:space="0" w:color="auto"/>
              <w:left w:val="single" w:sz="4" w:space="0" w:color="auto"/>
              <w:bottom w:val="single" w:sz="4" w:space="0" w:color="auto"/>
              <w:right w:val="single" w:sz="4" w:space="0" w:color="auto"/>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Yer:</w:t>
            </w:r>
          </w:p>
        </w:tc>
        <w:tc>
          <w:tcPr>
            <w:tcW w:w="4430" w:type="dxa"/>
            <w:tcBorders>
              <w:top w:val="single" w:sz="4" w:space="0" w:color="auto"/>
              <w:left w:val="single" w:sz="4" w:space="0" w:color="auto"/>
              <w:bottom w:val="single" w:sz="4" w:space="0" w:color="auto"/>
              <w:right w:val="single" w:sz="4" w:space="0" w:color="auto"/>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w:t>
            </w:r>
          </w:p>
        </w:tc>
      </w:tr>
      <w:tr w:rsidR="00910FEB" w:rsidRPr="002149A7" w:rsidTr="005C7399">
        <w:trPr>
          <w:trHeight w:val="270"/>
        </w:trPr>
        <w:tc>
          <w:tcPr>
            <w:tcW w:w="2799" w:type="dxa"/>
            <w:tcBorders>
              <w:top w:val="single" w:sz="4" w:space="0" w:color="auto"/>
              <w:left w:val="single" w:sz="4" w:space="0" w:color="auto"/>
              <w:bottom w:val="single" w:sz="4" w:space="0" w:color="auto"/>
              <w:right w:val="single" w:sz="4" w:space="0" w:color="auto"/>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Belge No: EM</w:t>
            </w:r>
          </w:p>
        </w:tc>
        <w:tc>
          <w:tcPr>
            <w:tcW w:w="4430" w:type="dxa"/>
            <w:tcBorders>
              <w:top w:val="single" w:sz="4" w:space="0" w:color="auto"/>
              <w:left w:val="single" w:sz="4" w:space="0" w:color="auto"/>
              <w:bottom w:val="single" w:sz="4" w:space="0" w:color="auto"/>
              <w:right w:val="single" w:sz="4" w:space="0" w:color="auto"/>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w:t>
            </w:r>
          </w:p>
        </w:tc>
      </w:tr>
    </w:tbl>
    <w:p w:rsidR="00910FEB" w:rsidRPr="002149A7" w:rsidRDefault="00910FEB" w:rsidP="00910FEB">
      <w:pPr>
        <w:rPr>
          <w:rFonts w:eastAsia="Arial Unicode MS"/>
          <w:color w:val="000000"/>
          <w:lang w:val="en-US"/>
        </w:rPr>
      </w:pPr>
    </w:p>
    <w:p w:rsidR="00910FEB" w:rsidRPr="002149A7" w:rsidRDefault="00910FEB" w:rsidP="00910FEB">
      <w:r w:rsidRPr="002149A7">
        <w:t xml:space="preserve">(İmza) </w:t>
      </w:r>
      <w:r w:rsidRPr="002149A7">
        <w:tab/>
      </w:r>
      <w:r w:rsidRPr="002149A7">
        <w:tab/>
      </w:r>
      <w:r w:rsidRPr="002149A7">
        <w:tab/>
      </w:r>
    </w:p>
    <w:p w:rsidR="00910FEB" w:rsidRPr="002149A7" w:rsidRDefault="00910FEB" w:rsidP="00910FEB">
      <w:r w:rsidRPr="002149A7">
        <w:t>Ruhsat Makamı</w:t>
      </w:r>
    </w:p>
    <w:p w:rsidR="00910FEB" w:rsidRPr="002149A7" w:rsidRDefault="00910FEB" w:rsidP="00910FEB">
      <w:pPr>
        <w:jc w:val="center"/>
      </w:pPr>
      <w:r w:rsidRPr="002149A7">
        <w:t>EK C 5</w:t>
      </w:r>
    </w:p>
    <w:p w:rsidR="00910FEB" w:rsidRPr="002149A7" w:rsidRDefault="00910FEB" w:rsidP="00910FEB">
      <w:pPr>
        <w:jc w:val="center"/>
      </w:pPr>
      <w:r w:rsidRPr="002149A7">
        <w:t>Kuzey Kıbrıs Türk Cumhuriyeti Elektrik Tüzüğü (Madde 53 (15) )</w:t>
      </w:r>
    </w:p>
    <w:p w:rsidR="00910FEB" w:rsidRPr="002149A7" w:rsidRDefault="00910FEB" w:rsidP="00910FEB">
      <w:r w:rsidRPr="002149A7">
        <w:t>Elektrik Akımı Sağlayan İşletmelerin Elektrik Müteahhitliği yapma Ruhsat Amiri Elektrik Tüzüğü kurallarına bağlı kalınması koşuluyla .......................................................................................ye/ya Elektrik Müteahhidi mesleğini icra etmesi için adı geçen Tüzüğün Madde 53 (15) maddesine binaen işbu belge ile ruhsat verilir.</w:t>
      </w:r>
    </w:p>
    <w:tbl>
      <w:tblPr>
        <w:tblW w:w="0" w:type="auto"/>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2"/>
        <w:gridCol w:w="4896"/>
      </w:tblGrid>
      <w:tr w:rsidR="00910FEB" w:rsidRPr="002149A7" w:rsidTr="005C7399">
        <w:trPr>
          <w:trHeight w:val="253"/>
        </w:trPr>
        <w:tc>
          <w:tcPr>
            <w:tcW w:w="2852" w:type="dxa"/>
            <w:tcBorders>
              <w:top w:val="single" w:sz="4" w:space="0" w:color="auto"/>
              <w:left w:val="single" w:sz="4" w:space="0" w:color="auto"/>
              <w:bottom w:val="single" w:sz="4" w:space="0" w:color="auto"/>
              <w:right w:val="single" w:sz="4" w:space="0" w:color="auto"/>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Kısıtlamalar varsa:</w:t>
            </w:r>
          </w:p>
        </w:tc>
        <w:tc>
          <w:tcPr>
            <w:tcW w:w="4513" w:type="dxa"/>
            <w:tcBorders>
              <w:top w:val="single" w:sz="4" w:space="0" w:color="auto"/>
              <w:left w:val="single" w:sz="4" w:space="0" w:color="auto"/>
              <w:bottom w:val="single" w:sz="4" w:space="0" w:color="auto"/>
              <w:right w:val="single" w:sz="4" w:space="0" w:color="auto"/>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w:t>
            </w:r>
          </w:p>
        </w:tc>
      </w:tr>
      <w:tr w:rsidR="00910FEB" w:rsidRPr="002149A7" w:rsidTr="005C7399">
        <w:trPr>
          <w:trHeight w:val="253"/>
        </w:trPr>
        <w:tc>
          <w:tcPr>
            <w:tcW w:w="2852" w:type="dxa"/>
            <w:tcBorders>
              <w:top w:val="single" w:sz="4" w:space="0" w:color="auto"/>
              <w:left w:val="single" w:sz="4" w:space="0" w:color="auto"/>
              <w:bottom w:val="single" w:sz="4" w:space="0" w:color="auto"/>
              <w:right w:val="single" w:sz="4" w:space="0" w:color="auto"/>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Tarih:</w:t>
            </w:r>
          </w:p>
        </w:tc>
        <w:tc>
          <w:tcPr>
            <w:tcW w:w="4513" w:type="dxa"/>
            <w:tcBorders>
              <w:top w:val="single" w:sz="4" w:space="0" w:color="auto"/>
              <w:left w:val="single" w:sz="4" w:space="0" w:color="auto"/>
              <w:bottom w:val="single" w:sz="4" w:space="0" w:color="auto"/>
              <w:right w:val="single" w:sz="4" w:space="0" w:color="auto"/>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w:t>
            </w:r>
          </w:p>
        </w:tc>
      </w:tr>
      <w:tr w:rsidR="00910FEB" w:rsidRPr="002149A7" w:rsidTr="005C7399">
        <w:trPr>
          <w:trHeight w:val="253"/>
        </w:trPr>
        <w:tc>
          <w:tcPr>
            <w:tcW w:w="2852" w:type="dxa"/>
            <w:tcBorders>
              <w:top w:val="single" w:sz="4" w:space="0" w:color="auto"/>
              <w:left w:val="single" w:sz="4" w:space="0" w:color="auto"/>
              <w:bottom w:val="single" w:sz="4" w:space="0" w:color="auto"/>
              <w:right w:val="single" w:sz="4" w:space="0" w:color="auto"/>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Yer:</w:t>
            </w:r>
          </w:p>
        </w:tc>
        <w:tc>
          <w:tcPr>
            <w:tcW w:w="4513" w:type="dxa"/>
            <w:tcBorders>
              <w:top w:val="single" w:sz="4" w:space="0" w:color="auto"/>
              <w:left w:val="single" w:sz="4" w:space="0" w:color="auto"/>
              <w:bottom w:val="single" w:sz="4" w:space="0" w:color="auto"/>
              <w:right w:val="single" w:sz="4" w:space="0" w:color="auto"/>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w:t>
            </w:r>
          </w:p>
        </w:tc>
      </w:tr>
      <w:tr w:rsidR="00910FEB" w:rsidRPr="002149A7" w:rsidTr="005C7399">
        <w:trPr>
          <w:trHeight w:val="270"/>
        </w:trPr>
        <w:tc>
          <w:tcPr>
            <w:tcW w:w="2852" w:type="dxa"/>
            <w:tcBorders>
              <w:top w:val="single" w:sz="4" w:space="0" w:color="auto"/>
              <w:left w:val="single" w:sz="4" w:space="0" w:color="auto"/>
              <w:bottom w:val="single" w:sz="4" w:space="0" w:color="auto"/>
              <w:right w:val="single" w:sz="4" w:space="0" w:color="auto"/>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Belge No: EM</w:t>
            </w:r>
          </w:p>
        </w:tc>
        <w:tc>
          <w:tcPr>
            <w:tcW w:w="4513" w:type="dxa"/>
            <w:tcBorders>
              <w:top w:val="single" w:sz="4" w:space="0" w:color="auto"/>
              <w:left w:val="single" w:sz="4" w:space="0" w:color="auto"/>
              <w:bottom w:val="single" w:sz="4" w:space="0" w:color="auto"/>
              <w:right w:val="single" w:sz="4" w:space="0" w:color="auto"/>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w:t>
            </w:r>
          </w:p>
        </w:tc>
      </w:tr>
    </w:tbl>
    <w:p w:rsidR="00910FEB" w:rsidRPr="002149A7" w:rsidRDefault="00910FEB" w:rsidP="00910FEB">
      <w:pPr>
        <w:rPr>
          <w:rFonts w:eastAsia="Arial Unicode MS"/>
          <w:color w:val="000000"/>
          <w:lang w:val="en-US"/>
        </w:rPr>
      </w:pPr>
    </w:p>
    <w:p w:rsidR="00910FEB" w:rsidRPr="002149A7" w:rsidRDefault="00910FEB" w:rsidP="00910FEB">
      <w:r w:rsidRPr="002149A7">
        <w:t xml:space="preserve">(İmza) </w:t>
      </w:r>
      <w:r w:rsidRPr="002149A7">
        <w:tab/>
      </w:r>
      <w:r w:rsidRPr="002149A7">
        <w:tab/>
      </w:r>
      <w:r w:rsidRPr="002149A7">
        <w:tab/>
      </w:r>
    </w:p>
    <w:p w:rsidR="00910FEB" w:rsidRPr="002149A7" w:rsidRDefault="00910FEB" w:rsidP="00910FEB">
      <w:r w:rsidRPr="002149A7">
        <w:t>Ruhsat Makamı</w:t>
      </w:r>
    </w:p>
    <w:p w:rsidR="00910FEB" w:rsidRPr="002149A7" w:rsidRDefault="00910FEB" w:rsidP="00910FEB">
      <w:pPr>
        <w:jc w:val="center"/>
      </w:pPr>
      <w:r w:rsidRPr="002149A7">
        <w:t>EK D</w:t>
      </w:r>
    </w:p>
    <w:p w:rsidR="00910FEB" w:rsidRPr="002149A7" w:rsidRDefault="00910FEB" w:rsidP="00910FEB">
      <w:r w:rsidRPr="002149A7">
        <w:t xml:space="preserve">Kuzey Kıbrıs Türk Cumhuriyeti Elektrik Tüzüğü (Madde 15(1) ve 16(2) ) </w:t>
      </w:r>
    </w:p>
    <w:p w:rsidR="00910FEB" w:rsidRPr="002149A7" w:rsidRDefault="00910FEB" w:rsidP="00910FEB">
      <w:r w:rsidRPr="002149A7">
        <w:t>Toprak Bağlantıları Testleri Kaydı</w:t>
      </w:r>
      <w:r>
        <w:t>.................</w:t>
      </w:r>
    </w:p>
    <w:p w:rsidR="00910FEB" w:rsidRDefault="00910FEB" w:rsidP="00910FEB">
      <w:r w:rsidRPr="002149A7">
        <w:t xml:space="preserve">Yer ve toprak bağlantısı sayısı </w:t>
      </w:r>
      <w:r>
        <w:t>.........................</w:t>
      </w:r>
    </w:p>
    <w:p w:rsidR="00910FEB" w:rsidRPr="002149A7" w:rsidRDefault="00910FEB" w:rsidP="00910FEB">
      <w:r w:rsidRPr="002149A7">
        <w:t xml:space="preserve"> toprak ........................... bağlantısının gerektiği aparat</w:t>
      </w:r>
      <w:r w:rsidRPr="002149A7">
        <w:tab/>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3"/>
        <w:gridCol w:w="1412"/>
        <w:gridCol w:w="1323"/>
        <w:gridCol w:w="2067"/>
        <w:gridCol w:w="1335"/>
        <w:gridCol w:w="1339"/>
      </w:tblGrid>
      <w:tr w:rsidR="00910FEB" w:rsidRPr="002149A7" w:rsidTr="005C7399">
        <w:trPr>
          <w:trHeight w:val="870"/>
        </w:trPr>
        <w:tc>
          <w:tcPr>
            <w:tcW w:w="1093" w:type="dxa"/>
            <w:tcBorders>
              <w:top w:val="single" w:sz="4" w:space="0" w:color="auto"/>
              <w:left w:val="single" w:sz="4" w:space="0" w:color="auto"/>
              <w:bottom w:val="single" w:sz="4" w:space="0" w:color="auto"/>
              <w:right w:val="single" w:sz="4" w:space="0" w:color="auto"/>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Test tarihi</w:t>
            </w:r>
          </w:p>
        </w:tc>
        <w:tc>
          <w:tcPr>
            <w:tcW w:w="1412" w:type="dxa"/>
            <w:tcBorders>
              <w:top w:val="single" w:sz="4" w:space="0" w:color="auto"/>
              <w:left w:val="single" w:sz="4" w:space="0" w:color="auto"/>
              <w:bottom w:val="single" w:sz="4" w:space="0" w:color="auto"/>
              <w:right w:val="single" w:sz="4" w:space="0" w:color="auto"/>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Toprak bağlantısı tipi</w:t>
            </w:r>
          </w:p>
        </w:tc>
        <w:tc>
          <w:tcPr>
            <w:tcW w:w="1323" w:type="dxa"/>
            <w:tcBorders>
              <w:top w:val="single" w:sz="4" w:space="0" w:color="auto"/>
              <w:left w:val="single" w:sz="4" w:space="0" w:color="auto"/>
              <w:bottom w:val="single" w:sz="4" w:space="0" w:color="auto"/>
              <w:right w:val="single" w:sz="4" w:space="0" w:color="auto"/>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Ohms olarak Rezistans</w:t>
            </w:r>
          </w:p>
        </w:tc>
        <w:tc>
          <w:tcPr>
            <w:tcW w:w="2067" w:type="dxa"/>
            <w:tcBorders>
              <w:top w:val="single" w:sz="4" w:space="0" w:color="auto"/>
              <w:left w:val="single" w:sz="4" w:space="0" w:color="auto"/>
              <w:bottom w:val="single" w:sz="4" w:space="0" w:color="auto"/>
              <w:right w:val="single" w:sz="4" w:space="0" w:color="auto"/>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Kondüktörlerin durumu</w:t>
            </w:r>
          </w:p>
        </w:tc>
        <w:tc>
          <w:tcPr>
            <w:tcW w:w="1335" w:type="dxa"/>
            <w:tcBorders>
              <w:top w:val="single" w:sz="4" w:space="0" w:color="auto"/>
              <w:left w:val="single" w:sz="4" w:space="0" w:color="auto"/>
              <w:bottom w:val="single" w:sz="4" w:space="0" w:color="auto"/>
              <w:right w:val="single" w:sz="4" w:space="0" w:color="auto"/>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Testi yapan kişinin imzası</w:t>
            </w:r>
          </w:p>
        </w:tc>
        <w:tc>
          <w:tcPr>
            <w:tcW w:w="1339" w:type="dxa"/>
            <w:tcBorders>
              <w:top w:val="single" w:sz="4" w:space="0" w:color="auto"/>
              <w:left w:val="single" w:sz="4" w:space="0" w:color="auto"/>
              <w:bottom w:val="single" w:sz="4" w:space="0" w:color="auto"/>
              <w:right w:val="single" w:sz="4" w:space="0" w:color="auto"/>
            </w:tcBorders>
            <w:hideMark/>
          </w:tcPr>
          <w:p w:rsidR="00910FEB" w:rsidRPr="002149A7" w:rsidRDefault="00910FEB" w:rsidP="005C7399">
            <w:pPr>
              <w:overflowPunct w:val="0"/>
              <w:autoSpaceDE w:val="0"/>
              <w:autoSpaceDN w:val="0"/>
              <w:adjustRightInd w:val="0"/>
              <w:rPr>
                <w:rFonts w:eastAsia="Arial Unicode MS"/>
                <w:color w:val="000000"/>
                <w:lang w:val="en-US"/>
              </w:rPr>
            </w:pPr>
            <w:r w:rsidRPr="002149A7">
              <w:t>Gözlemler</w:t>
            </w:r>
          </w:p>
        </w:tc>
      </w:tr>
      <w:tr w:rsidR="00910FEB" w:rsidRPr="002149A7" w:rsidTr="005C7399">
        <w:trPr>
          <w:trHeight w:val="286"/>
        </w:trPr>
        <w:tc>
          <w:tcPr>
            <w:tcW w:w="1093" w:type="dxa"/>
            <w:tcBorders>
              <w:top w:val="single" w:sz="4" w:space="0" w:color="auto"/>
              <w:left w:val="single" w:sz="4" w:space="0" w:color="auto"/>
              <w:bottom w:val="single" w:sz="4" w:space="0" w:color="auto"/>
              <w:right w:val="single" w:sz="4" w:space="0" w:color="auto"/>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1412" w:type="dxa"/>
            <w:tcBorders>
              <w:top w:val="single" w:sz="4" w:space="0" w:color="auto"/>
              <w:left w:val="single" w:sz="4" w:space="0" w:color="auto"/>
              <w:bottom w:val="single" w:sz="4" w:space="0" w:color="auto"/>
              <w:right w:val="single" w:sz="4" w:space="0" w:color="auto"/>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1323" w:type="dxa"/>
            <w:tcBorders>
              <w:top w:val="single" w:sz="4" w:space="0" w:color="auto"/>
              <w:left w:val="single" w:sz="4" w:space="0" w:color="auto"/>
              <w:bottom w:val="single" w:sz="4" w:space="0" w:color="auto"/>
              <w:right w:val="single" w:sz="4" w:space="0" w:color="auto"/>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2067" w:type="dxa"/>
            <w:tcBorders>
              <w:top w:val="single" w:sz="4" w:space="0" w:color="auto"/>
              <w:left w:val="single" w:sz="4" w:space="0" w:color="auto"/>
              <w:bottom w:val="single" w:sz="4" w:space="0" w:color="auto"/>
              <w:right w:val="single" w:sz="4" w:space="0" w:color="auto"/>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1335" w:type="dxa"/>
            <w:tcBorders>
              <w:top w:val="single" w:sz="4" w:space="0" w:color="auto"/>
              <w:left w:val="single" w:sz="4" w:space="0" w:color="auto"/>
              <w:bottom w:val="single" w:sz="4" w:space="0" w:color="auto"/>
              <w:right w:val="single" w:sz="4" w:space="0" w:color="auto"/>
            </w:tcBorders>
          </w:tcPr>
          <w:p w:rsidR="00910FEB" w:rsidRPr="002149A7" w:rsidRDefault="00910FEB" w:rsidP="005C7399">
            <w:pPr>
              <w:overflowPunct w:val="0"/>
              <w:autoSpaceDE w:val="0"/>
              <w:autoSpaceDN w:val="0"/>
              <w:adjustRightInd w:val="0"/>
              <w:rPr>
                <w:rFonts w:eastAsia="Arial Unicode MS"/>
                <w:color w:val="000000"/>
                <w:lang w:val="en-US"/>
              </w:rPr>
            </w:pPr>
          </w:p>
        </w:tc>
        <w:tc>
          <w:tcPr>
            <w:tcW w:w="1339" w:type="dxa"/>
            <w:tcBorders>
              <w:top w:val="single" w:sz="4" w:space="0" w:color="auto"/>
              <w:left w:val="single" w:sz="4" w:space="0" w:color="auto"/>
              <w:bottom w:val="single" w:sz="4" w:space="0" w:color="auto"/>
              <w:right w:val="single" w:sz="4" w:space="0" w:color="auto"/>
            </w:tcBorders>
          </w:tcPr>
          <w:p w:rsidR="00910FEB" w:rsidRPr="002149A7" w:rsidRDefault="00910FEB" w:rsidP="005C7399">
            <w:pPr>
              <w:overflowPunct w:val="0"/>
              <w:autoSpaceDE w:val="0"/>
              <w:autoSpaceDN w:val="0"/>
              <w:adjustRightInd w:val="0"/>
              <w:rPr>
                <w:rFonts w:eastAsia="Arial Unicode MS"/>
                <w:color w:val="000000"/>
                <w:lang w:val="en-US"/>
              </w:rPr>
            </w:pPr>
          </w:p>
        </w:tc>
      </w:tr>
    </w:tbl>
    <w:p w:rsidR="00910FEB" w:rsidRPr="002149A7" w:rsidRDefault="00910FEB" w:rsidP="00910FEB">
      <w:pPr>
        <w:rPr>
          <w:lang w:val="en-US"/>
        </w:rPr>
      </w:pPr>
      <w:r w:rsidRPr="002149A7">
        <w:t>Tarih........................................................................... (İmza)............................................................</w:t>
      </w:r>
    </w:p>
    <w:p w:rsidR="00910FEB" w:rsidRPr="002149A7" w:rsidRDefault="00910FEB" w:rsidP="00910FEB">
      <w:r w:rsidRPr="002149A7">
        <w:t>İşletmeler veya onlar adına yetkilendirilmiş kişi</w:t>
      </w:r>
    </w:p>
    <w:p w:rsidR="00910FEB" w:rsidRPr="002149A7" w:rsidRDefault="00910FEB" w:rsidP="00910FEB">
      <w:r w:rsidRPr="002149A7">
        <w:t xml:space="preserve">Her toprak bağlantısı için bu formanın bu sureti doldurulur ve her on iki ayda bir kez müdüre gönderilir. </w:t>
      </w:r>
    </w:p>
    <w:p w:rsidR="00910FEB" w:rsidRPr="002149A7" w:rsidRDefault="00910FEB" w:rsidP="00910FEB"/>
    <w:p w:rsidR="00910FEB" w:rsidRPr="002149A7" w:rsidRDefault="00910FEB" w:rsidP="00910FEB">
      <w:pPr>
        <w:jc w:val="center"/>
        <w:rPr>
          <w:b/>
        </w:rPr>
      </w:pPr>
      <w:r w:rsidRPr="002149A7">
        <w:rPr>
          <w:b/>
        </w:rPr>
        <w:t>EK E</w:t>
      </w:r>
    </w:p>
    <w:p w:rsidR="00910FEB" w:rsidRPr="002149A7" w:rsidRDefault="00910FEB" w:rsidP="00910FEB">
      <w:pPr>
        <w:jc w:val="center"/>
        <w:rPr>
          <w:b/>
        </w:rPr>
      </w:pPr>
      <w:r w:rsidRPr="002149A7">
        <w:rPr>
          <w:b/>
        </w:rPr>
        <w:t>Kuzey Kıbrıs Türk Cumhuriyeti Elektrik Tüzüğü</w:t>
      </w:r>
    </w:p>
    <w:p w:rsidR="00910FEB" w:rsidRPr="002149A7" w:rsidRDefault="00910FEB" w:rsidP="00910FEB">
      <w:pPr>
        <w:jc w:val="center"/>
        <w:rPr>
          <w:b/>
        </w:rPr>
      </w:pPr>
      <w:r w:rsidRPr="002149A7">
        <w:rPr>
          <w:b/>
        </w:rPr>
        <w:t>(Madde 46 (5) )</w:t>
      </w:r>
    </w:p>
    <w:p w:rsidR="00910FEB" w:rsidRPr="002149A7" w:rsidRDefault="00910FEB" w:rsidP="00910FEB">
      <w:pPr>
        <w:jc w:val="center"/>
      </w:pPr>
      <w:r w:rsidRPr="002149A7">
        <w:t>Test kaydı</w:t>
      </w:r>
    </w:p>
    <w:p w:rsidR="00910FEB" w:rsidRPr="002149A7" w:rsidRDefault="00910FEB" w:rsidP="00910FEB">
      <w:pPr>
        <w:jc w:val="center"/>
        <w:rPr>
          <w:b/>
        </w:rPr>
      </w:pPr>
    </w:p>
    <w:p w:rsidR="00910FEB" w:rsidRPr="002149A7" w:rsidRDefault="00910FEB" w:rsidP="00910FEB">
      <w:r w:rsidRPr="002149A7">
        <w:t>Tesisat No:..................................................</w:t>
      </w:r>
    </w:p>
    <w:p w:rsidR="00910FEB" w:rsidRPr="002149A7" w:rsidRDefault="00910FEB" w:rsidP="00910FEB">
      <w:pPr>
        <w:tabs>
          <w:tab w:val="left" w:pos="8505"/>
        </w:tabs>
      </w:pPr>
      <w:r w:rsidRPr="002149A7">
        <w:t>Elektrik tesis</w:t>
      </w:r>
      <w:r>
        <w:t>atı (tüketicinin adı ve adresi)</w:t>
      </w:r>
      <w:r w:rsidRPr="002149A7">
        <w:t xml:space="preserve">....................................................................... tesisi yapan (Müteahhidin adı ve adresi) .......................................................................... </w:t>
      </w:r>
      <w:bookmarkStart w:id="1" w:name="bookmark2"/>
      <w:r w:rsidRPr="002149A7">
        <w:t>Tesisat şunlardan oluşmaktadır:- ..........</w:t>
      </w:r>
      <w:bookmarkEnd w:id="1"/>
      <w:r w:rsidRPr="002149A7">
        <w:t>.............................................</w:t>
      </w:r>
      <w:r>
        <w:t>...............................</w:t>
      </w:r>
    </w:p>
    <w:p w:rsidR="00910FEB" w:rsidRPr="002149A7" w:rsidRDefault="00910FEB" w:rsidP="00910FEB">
      <w:r w:rsidRPr="002149A7">
        <w:t>................................ adet lamba tesisatı</w:t>
      </w:r>
    </w:p>
    <w:p w:rsidR="00910FEB" w:rsidRPr="002149A7" w:rsidRDefault="00910FEB" w:rsidP="00910FEB">
      <w:r w:rsidRPr="002149A7">
        <w:t>................................ adet 2 amp. priz tesisatı</w:t>
      </w:r>
    </w:p>
    <w:p w:rsidR="00910FEB" w:rsidRPr="002149A7" w:rsidRDefault="00910FEB" w:rsidP="00910FEB">
      <w:r w:rsidRPr="002149A7">
        <w:t xml:space="preserve">................................ adet 5 amp. priz tesisatı </w:t>
      </w:r>
    </w:p>
    <w:p w:rsidR="00910FEB" w:rsidRPr="002149A7" w:rsidRDefault="00910FEB" w:rsidP="00910FEB">
      <w:r w:rsidRPr="002149A7">
        <w:t>..............................adet 15 amp. priz tesisatı</w:t>
      </w:r>
    </w:p>
    <w:p w:rsidR="00910FEB" w:rsidRPr="002149A7" w:rsidRDefault="00910FEB" w:rsidP="00910FEB">
      <w:r w:rsidRPr="002149A7">
        <w:t>Sabit cihazlar :.................................................................</w:t>
      </w:r>
    </w:p>
    <w:p w:rsidR="00910FEB" w:rsidRPr="002149A7" w:rsidRDefault="00910FEB" w:rsidP="00910FEB">
      <w:r w:rsidRPr="002149A7">
        <w:t>Bağlanan topla</w:t>
      </w:r>
      <w:r>
        <w:t xml:space="preserve">m yük: </w:t>
      </w:r>
      <w:r w:rsidRPr="002149A7">
        <w:t>.............................. Walt.</w:t>
      </w:r>
    </w:p>
    <w:p w:rsidR="00910FEB" w:rsidRPr="002149A7" w:rsidRDefault="00910FEB" w:rsidP="00910FEB">
      <w:r w:rsidRPr="002149A7">
        <w:t>Voltaj ...................................................</w:t>
      </w:r>
    </w:p>
    <w:p w:rsidR="00910FEB" w:rsidRPr="002149A7" w:rsidRDefault="00910FEB" w:rsidP="00910FEB">
      <w:r w:rsidRPr="002149A7">
        <w:t>Besleme sistemi ...................................</w:t>
      </w:r>
    </w:p>
    <w:p w:rsidR="00910FEB" w:rsidRPr="002149A7" w:rsidRDefault="00910FEB" w:rsidP="00910FEB">
      <w:r w:rsidRPr="002149A7">
        <w:t xml:space="preserve">Yukarıda detayları verilen tesisat teftiş ve test edilmiştir. </w:t>
      </w:r>
    </w:p>
    <w:p w:rsidR="00910FEB" w:rsidRPr="002149A7" w:rsidRDefault="00910FEB" w:rsidP="00910FEB">
      <w:r w:rsidRPr="002149A7">
        <w:t>(a)Tesisatın toprağa rezistansının değeri ..........................dir;</w:t>
      </w:r>
    </w:p>
    <w:p w:rsidR="00910FEB" w:rsidRPr="002149A7" w:rsidRDefault="00910FEB" w:rsidP="00910FEB">
      <w:r w:rsidRPr="002149A7">
        <w:t>(b)Tesisat topraklama devresinin rezistansı.......................dir;</w:t>
      </w:r>
    </w:p>
    <w:p w:rsidR="00910FEB" w:rsidRPr="002149A7" w:rsidRDefault="00910FEB" w:rsidP="00910FEB">
      <w:r w:rsidRPr="002149A7">
        <w:t>(c)Topraklandırma Tüzük gerekleri uyarınca yapılmıştır;</w:t>
      </w:r>
    </w:p>
    <w:p w:rsidR="00910FEB" w:rsidRPr="002149A7" w:rsidRDefault="00910FEB" w:rsidP="00910FEB">
      <w:r w:rsidRPr="002149A7">
        <w:t>(d)Tüm esnek kablolar anahtar sigorta, fiş ve prizleri iyi ve çalışır durumdadır;</w:t>
      </w:r>
    </w:p>
    <w:p w:rsidR="00910FEB" w:rsidRPr="002149A7" w:rsidRDefault="00910FEB" w:rsidP="00910FEB">
      <w:r w:rsidRPr="002149A7">
        <w:t>(e)Kondüktör veya aksesuarın fazla yüklü olduğuna dair işaret yoktur.</w:t>
      </w:r>
    </w:p>
    <w:p w:rsidR="00910FEB" w:rsidRPr="002149A7" w:rsidRDefault="00910FEB" w:rsidP="00910FEB">
      <w:r w:rsidRPr="002149A7">
        <w:t>(f)Tüm tek kutuplu anahtar ve Edison tipi vidalı lamba tutanak yerlerinin orta noktaları devrenin topraklandırılmamış kondüktörüne veya fazla sokulmuş veya bağlanmıştır;</w:t>
      </w:r>
    </w:p>
    <w:p w:rsidR="00910FEB" w:rsidRPr="002149A7" w:rsidRDefault="00910FEB" w:rsidP="00910FEB">
      <w:r w:rsidRPr="002149A7">
        <w:t>(g)Banyolarda kullanılacak tüm taşınabilen veya sabit cihazlar</w:t>
      </w:r>
      <w:r>
        <w:t xml:space="preserve"> bu tüzük</w:t>
      </w:r>
      <w:r w:rsidRPr="002149A7">
        <w:t xml:space="preserve"> gereklerine uygundur;</w:t>
      </w:r>
    </w:p>
    <w:p w:rsidR="00910FEB" w:rsidRPr="002149A7" w:rsidRDefault="00910FEB" w:rsidP="00910FEB">
      <w:r w:rsidRPr="002149A7">
        <w:t>(h)Tesisat veya sabit veya taşınabilen cihazların hiçbiri</w:t>
      </w:r>
      <w:r>
        <w:t xml:space="preserve"> bu tüzük</w:t>
      </w:r>
      <w:r w:rsidRPr="002149A7">
        <w:t>lerce müsaade edilen seviyeden daha yüksek bir seviyede radyo yayınlarına parazit yapmayacaktır;</w:t>
      </w:r>
    </w:p>
    <w:p w:rsidR="00910FEB" w:rsidRPr="002149A7" w:rsidRDefault="00910FEB" w:rsidP="00910FEB">
      <w:r w:rsidRPr="002149A7">
        <w:t>(i)Tesisatta belirli herhangi bir arıza olmadığı gibi tesisat iyi kullanışlı bir durumda görülmektedir.</w:t>
      </w:r>
    </w:p>
    <w:p w:rsidR="00910FEB" w:rsidRPr="002149A7" w:rsidRDefault="00910FEB" w:rsidP="00910FEB">
      <w:r w:rsidRPr="002149A7">
        <w:t xml:space="preserve">Tarih:...................................... </w:t>
      </w:r>
      <w:r w:rsidRPr="002149A7">
        <w:tab/>
      </w:r>
      <w:r w:rsidRPr="002149A7">
        <w:tab/>
      </w:r>
      <w:r w:rsidRPr="002149A7">
        <w:tab/>
      </w:r>
      <w:r w:rsidRPr="002149A7">
        <w:tab/>
        <w:t>Müteahhidin İmzası</w:t>
      </w:r>
    </w:p>
    <w:p w:rsidR="00910FEB" w:rsidRPr="002149A7" w:rsidRDefault="00910FEB" w:rsidP="00910FEB">
      <w:pPr>
        <w:jc w:val="right"/>
      </w:pPr>
      <w:r w:rsidRPr="002149A7">
        <w:t>............................................................................</w:t>
      </w:r>
      <w:r>
        <w:t xml:space="preserve"> </w:t>
      </w:r>
      <w:r w:rsidRPr="002149A7">
        <w:t>İşletmenin veya adına yetkilendirilmiş kişinin imzası.</w:t>
      </w:r>
    </w:p>
    <w:p w:rsidR="00B713C1" w:rsidRDefault="00910FEB" w:rsidP="00910FEB">
      <w:r w:rsidRPr="002149A7">
        <w:br w:type="page"/>
      </w:r>
    </w:p>
    <w:sectPr w:rsidR="00B713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Sylfaen">
    <w:panose1 w:val="010A0502050306030303"/>
    <w:charset w:val="A2"/>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entury Schoolbook">
    <w:panose1 w:val="02040604050505020304"/>
    <w:charset w:val="A2"/>
    <w:family w:val="roman"/>
    <w:pitch w:val="variable"/>
    <w:sig w:usb0="00000287" w:usb1="00000000" w:usb2="00000000" w:usb3="00000000" w:csb0="0000009F" w:csb1="00000000"/>
  </w:font>
  <w:font w:name="Consolas">
    <w:panose1 w:val="020B0609020204030204"/>
    <w:charset w:val="A2"/>
    <w:family w:val="modern"/>
    <w:pitch w:val="fixed"/>
    <w:sig w:usb0="E10002FF" w:usb1="4000FCFF" w:usb2="00000009" w:usb3="00000000" w:csb0="0000019F" w:csb1="00000000"/>
  </w:font>
  <w:font w:name="Book Antiqua">
    <w:panose1 w:val="02040602050305030304"/>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3A8AAFC"/>
    <w:lvl w:ilvl="0">
      <w:start w:val="1"/>
      <w:numFmt w:val="bullet"/>
      <w:lvlText w:val=""/>
      <w:lvlJc w:val="left"/>
      <w:pPr>
        <w:tabs>
          <w:tab w:val="num" w:pos="360"/>
        </w:tabs>
        <w:ind w:left="360" w:hanging="360"/>
      </w:pPr>
      <w:rPr>
        <w:rFonts w:ascii="Symbol" w:hAnsi="Symbol" w:hint="default"/>
      </w:rPr>
    </w:lvl>
  </w:abstractNum>
  <w:abstractNum w:abstractNumId="1">
    <w:nsid w:val="00000001"/>
    <w:multiLevelType w:val="multilevel"/>
    <w:tmpl w:val="00000000"/>
    <w:lvl w:ilvl="0">
      <w:start w:val="1"/>
      <w:numFmt w:val="decimal"/>
      <w:lvlText w:val="%1."/>
      <w:lvlJc w:val="left"/>
      <w:rPr>
        <w:rFonts w:ascii="Courier New" w:hAnsi="Courier New" w:cs="Courier New"/>
        <w:b w:val="0"/>
        <w:bCs w:val="0"/>
        <w:i w:val="0"/>
        <w:iCs w:val="0"/>
        <w:smallCaps w:val="0"/>
        <w:strike w:val="0"/>
        <w:color w:val="000000"/>
        <w:spacing w:val="0"/>
        <w:w w:val="100"/>
        <w:position w:val="0"/>
        <w:sz w:val="24"/>
        <w:szCs w:val="24"/>
        <w:u w:val="none"/>
      </w:rPr>
    </w:lvl>
    <w:lvl w:ilvl="1">
      <w:start w:val="8"/>
      <w:numFmt w:val="decimal"/>
      <w:lvlText w:val="%2."/>
      <w:lvlJc w:val="left"/>
      <w:rPr>
        <w:rFonts w:ascii="Courier New" w:hAnsi="Courier New" w:cs="Courier New"/>
        <w:b w:val="0"/>
        <w:bCs w:val="0"/>
        <w:i w:val="0"/>
        <w:iCs w:val="0"/>
        <w:smallCaps w:val="0"/>
        <w:strike w:val="0"/>
        <w:color w:val="000000"/>
        <w:spacing w:val="0"/>
        <w:w w:val="100"/>
        <w:position w:val="0"/>
        <w:sz w:val="24"/>
        <w:szCs w:val="24"/>
        <w:u w:val="none"/>
      </w:rPr>
    </w:lvl>
    <w:lvl w:ilvl="2">
      <w:start w:val="1"/>
      <w:numFmt w:val="lowerLetter"/>
      <w:lvlText w:val="(%3)"/>
      <w:lvlJc w:val="left"/>
      <w:rPr>
        <w:rFonts w:ascii="Courier New" w:hAnsi="Courier New" w:cs="Courier New"/>
        <w:b w:val="0"/>
        <w:bCs w:val="0"/>
        <w:i w:val="0"/>
        <w:iCs w:val="0"/>
        <w:smallCaps w:val="0"/>
        <w:strike w:val="0"/>
        <w:color w:val="000000"/>
        <w:spacing w:val="0"/>
        <w:w w:val="100"/>
        <w:position w:val="0"/>
        <w:sz w:val="24"/>
        <w:szCs w:val="24"/>
        <w:u w:val="none"/>
      </w:rPr>
    </w:lvl>
    <w:lvl w:ilvl="3">
      <w:start w:val="1"/>
      <w:numFmt w:val="lowerRoman"/>
      <w:lvlText w:val="(%4)"/>
      <w:lvlJc w:val="left"/>
      <w:rPr>
        <w:rFonts w:ascii="Courier New" w:hAnsi="Courier New" w:cs="Courier New"/>
        <w:b w:val="0"/>
        <w:bCs w:val="0"/>
        <w:i w:val="0"/>
        <w:iCs w:val="0"/>
        <w:smallCaps w:val="0"/>
        <w:strike w:val="0"/>
        <w:color w:val="000000"/>
        <w:spacing w:val="0"/>
        <w:w w:val="100"/>
        <w:position w:val="0"/>
        <w:sz w:val="24"/>
        <w:szCs w:val="24"/>
        <w:u w:val="none"/>
      </w:rPr>
    </w:lvl>
    <w:lvl w:ilvl="4">
      <w:start w:val="1"/>
      <w:numFmt w:val="lowerRoman"/>
      <w:lvlText w:val="(%4)"/>
      <w:lvlJc w:val="left"/>
      <w:rPr>
        <w:rFonts w:ascii="Courier New" w:hAnsi="Courier New" w:cs="Courier New"/>
        <w:b w:val="0"/>
        <w:bCs w:val="0"/>
        <w:i w:val="0"/>
        <w:iCs w:val="0"/>
        <w:smallCaps w:val="0"/>
        <w:strike w:val="0"/>
        <w:color w:val="000000"/>
        <w:spacing w:val="0"/>
        <w:w w:val="100"/>
        <w:position w:val="0"/>
        <w:sz w:val="24"/>
        <w:szCs w:val="24"/>
        <w:u w:val="none"/>
      </w:rPr>
    </w:lvl>
    <w:lvl w:ilvl="5">
      <w:start w:val="1"/>
      <w:numFmt w:val="lowerRoman"/>
      <w:lvlText w:val="(%4)"/>
      <w:lvlJc w:val="left"/>
      <w:rPr>
        <w:rFonts w:ascii="Courier New" w:hAnsi="Courier New" w:cs="Courier New"/>
        <w:b w:val="0"/>
        <w:bCs w:val="0"/>
        <w:i w:val="0"/>
        <w:iCs w:val="0"/>
        <w:smallCaps w:val="0"/>
        <w:strike w:val="0"/>
        <w:color w:val="000000"/>
        <w:spacing w:val="0"/>
        <w:w w:val="100"/>
        <w:position w:val="0"/>
        <w:sz w:val="24"/>
        <w:szCs w:val="24"/>
        <w:u w:val="none"/>
      </w:rPr>
    </w:lvl>
    <w:lvl w:ilvl="6">
      <w:start w:val="1"/>
      <w:numFmt w:val="lowerRoman"/>
      <w:lvlText w:val="(%4)"/>
      <w:lvlJc w:val="left"/>
      <w:rPr>
        <w:rFonts w:ascii="Courier New" w:hAnsi="Courier New" w:cs="Courier New"/>
        <w:b w:val="0"/>
        <w:bCs w:val="0"/>
        <w:i w:val="0"/>
        <w:iCs w:val="0"/>
        <w:smallCaps w:val="0"/>
        <w:strike w:val="0"/>
        <w:color w:val="000000"/>
        <w:spacing w:val="0"/>
        <w:w w:val="100"/>
        <w:position w:val="0"/>
        <w:sz w:val="24"/>
        <w:szCs w:val="24"/>
        <w:u w:val="none"/>
      </w:rPr>
    </w:lvl>
    <w:lvl w:ilvl="7">
      <w:start w:val="1"/>
      <w:numFmt w:val="lowerRoman"/>
      <w:lvlText w:val="(%4)"/>
      <w:lvlJc w:val="left"/>
      <w:rPr>
        <w:rFonts w:ascii="Courier New" w:hAnsi="Courier New" w:cs="Courier New"/>
        <w:b w:val="0"/>
        <w:bCs w:val="0"/>
        <w:i w:val="0"/>
        <w:iCs w:val="0"/>
        <w:smallCaps w:val="0"/>
        <w:strike w:val="0"/>
        <w:color w:val="000000"/>
        <w:spacing w:val="0"/>
        <w:w w:val="100"/>
        <w:position w:val="0"/>
        <w:sz w:val="24"/>
        <w:szCs w:val="24"/>
        <w:u w:val="none"/>
      </w:rPr>
    </w:lvl>
    <w:lvl w:ilvl="8">
      <w:start w:val="1"/>
      <w:numFmt w:val="lowerRoman"/>
      <w:lvlText w:val="(%4)"/>
      <w:lvlJc w:val="left"/>
      <w:rPr>
        <w:rFonts w:ascii="Courier New" w:hAnsi="Courier New" w:cs="Courier New"/>
        <w:b w:val="0"/>
        <w:bCs w:val="0"/>
        <w:i w:val="0"/>
        <w:iCs w:val="0"/>
        <w:smallCaps w:val="0"/>
        <w:strike w:val="0"/>
        <w:color w:val="000000"/>
        <w:spacing w:val="0"/>
        <w:w w:val="100"/>
        <w:position w:val="0"/>
        <w:sz w:val="24"/>
        <w:szCs w:val="24"/>
        <w:u w:val="none"/>
      </w:rPr>
    </w:lvl>
  </w:abstractNum>
  <w:abstractNum w:abstractNumId="2">
    <w:nsid w:val="00000003"/>
    <w:multiLevelType w:val="multilevel"/>
    <w:tmpl w:val="00000002"/>
    <w:lvl w:ilvl="0">
      <w:start w:val="2"/>
      <w:numFmt w:val="decimal"/>
      <w:lvlText w:val="(%1)"/>
      <w:lvlJc w:val="left"/>
      <w:rPr>
        <w:rFonts w:ascii="Courier New" w:hAnsi="Courier New" w:cs="Courier New"/>
        <w:b w:val="0"/>
        <w:bCs w:val="0"/>
        <w:i w:val="0"/>
        <w:iCs w:val="0"/>
        <w:smallCaps w:val="0"/>
        <w:strike w:val="0"/>
        <w:color w:val="000000"/>
        <w:spacing w:val="0"/>
        <w:w w:val="100"/>
        <w:position w:val="0"/>
        <w:sz w:val="24"/>
        <w:szCs w:val="24"/>
        <w:u w:val="none"/>
      </w:rPr>
    </w:lvl>
    <w:lvl w:ilvl="1">
      <w:start w:val="1"/>
      <w:numFmt w:val="lowerLetter"/>
      <w:lvlText w:val="(%2)"/>
      <w:lvlJc w:val="left"/>
      <w:rPr>
        <w:rFonts w:ascii="Courier New" w:hAnsi="Courier New" w:cs="Courier New"/>
        <w:b w:val="0"/>
        <w:bCs w:val="0"/>
        <w:i w:val="0"/>
        <w:iCs w:val="0"/>
        <w:smallCaps w:val="0"/>
        <w:strike w:val="0"/>
        <w:color w:val="000000"/>
        <w:spacing w:val="0"/>
        <w:w w:val="100"/>
        <w:position w:val="0"/>
        <w:sz w:val="24"/>
        <w:szCs w:val="24"/>
        <w:u w:val="none"/>
      </w:rPr>
    </w:lvl>
    <w:lvl w:ilvl="2">
      <w:start w:val="1"/>
      <w:numFmt w:val="lowerLetter"/>
      <w:lvlText w:val="(%2)"/>
      <w:lvlJc w:val="left"/>
      <w:rPr>
        <w:rFonts w:ascii="Courier New" w:hAnsi="Courier New" w:cs="Courier New"/>
        <w:b w:val="0"/>
        <w:bCs w:val="0"/>
        <w:i w:val="0"/>
        <w:iCs w:val="0"/>
        <w:smallCaps w:val="0"/>
        <w:strike w:val="0"/>
        <w:color w:val="000000"/>
        <w:spacing w:val="0"/>
        <w:w w:val="100"/>
        <w:position w:val="0"/>
        <w:sz w:val="24"/>
        <w:szCs w:val="24"/>
        <w:u w:val="none"/>
      </w:rPr>
    </w:lvl>
    <w:lvl w:ilvl="3">
      <w:start w:val="1"/>
      <w:numFmt w:val="lowerLetter"/>
      <w:lvlText w:val="(%2)"/>
      <w:lvlJc w:val="left"/>
      <w:rPr>
        <w:rFonts w:ascii="Courier New" w:hAnsi="Courier New" w:cs="Courier New"/>
        <w:b w:val="0"/>
        <w:bCs w:val="0"/>
        <w:i w:val="0"/>
        <w:iCs w:val="0"/>
        <w:smallCaps w:val="0"/>
        <w:strike w:val="0"/>
        <w:color w:val="000000"/>
        <w:spacing w:val="0"/>
        <w:w w:val="100"/>
        <w:position w:val="0"/>
        <w:sz w:val="24"/>
        <w:szCs w:val="24"/>
        <w:u w:val="none"/>
      </w:rPr>
    </w:lvl>
    <w:lvl w:ilvl="4">
      <w:start w:val="1"/>
      <w:numFmt w:val="lowerLetter"/>
      <w:lvlText w:val="(%2)"/>
      <w:lvlJc w:val="left"/>
      <w:rPr>
        <w:rFonts w:ascii="Courier New" w:hAnsi="Courier New" w:cs="Courier New"/>
        <w:b w:val="0"/>
        <w:bCs w:val="0"/>
        <w:i w:val="0"/>
        <w:iCs w:val="0"/>
        <w:smallCaps w:val="0"/>
        <w:strike w:val="0"/>
        <w:color w:val="000000"/>
        <w:spacing w:val="0"/>
        <w:w w:val="100"/>
        <w:position w:val="0"/>
        <w:sz w:val="24"/>
        <w:szCs w:val="24"/>
        <w:u w:val="none"/>
      </w:rPr>
    </w:lvl>
    <w:lvl w:ilvl="5">
      <w:start w:val="1"/>
      <w:numFmt w:val="lowerLetter"/>
      <w:lvlText w:val="(%2)"/>
      <w:lvlJc w:val="left"/>
      <w:rPr>
        <w:rFonts w:ascii="Courier New" w:hAnsi="Courier New" w:cs="Courier New"/>
        <w:b w:val="0"/>
        <w:bCs w:val="0"/>
        <w:i w:val="0"/>
        <w:iCs w:val="0"/>
        <w:smallCaps w:val="0"/>
        <w:strike w:val="0"/>
        <w:color w:val="000000"/>
        <w:spacing w:val="0"/>
        <w:w w:val="100"/>
        <w:position w:val="0"/>
        <w:sz w:val="24"/>
        <w:szCs w:val="24"/>
        <w:u w:val="none"/>
      </w:rPr>
    </w:lvl>
    <w:lvl w:ilvl="6">
      <w:start w:val="1"/>
      <w:numFmt w:val="lowerLetter"/>
      <w:lvlText w:val="(%2)"/>
      <w:lvlJc w:val="left"/>
      <w:rPr>
        <w:rFonts w:ascii="Courier New" w:hAnsi="Courier New" w:cs="Courier New"/>
        <w:b w:val="0"/>
        <w:bCs w:val="0"/>
        <w:i w:val="0"/>
        <w:iCs w:val="0"/>
        <w:smallCaps w:val="0"/>
        <w:strike w:val="0"/>
        <w:color w:val="000000"/>
        <w:spacing w:val="0"/>
        <w:w w:val="100"/>
        <w:position w:val="0"/>
        <w:sz w:val="24"/>
        <w:szCs w:val="24"/>
        <w:u w:val="none"/>
      </w:rPr>
    </w:lvl>
    <w:lvl w:ilvl="7">
      <w:start w:val="1"/>
      <w:numFmt w:val="lowerLetter"/>
      <w:lvlText w:val="(%2)"/>
      <w:lvlJc w:val="left"/>
      <w:rPr>
        <w:rFonts w:ascii="Courier New" w:hAnsi="Courier New" w:cs="Courier New"/>
        <w:b w:val="0"/>
        <w:bCs w:val="0"/>
        <w:i w:val="0"/>
        <w:iCs w:val="0"/>
        <w:smallCaps w:val="0"/>
        <w:strike w:val="0"/>
        <w:color w:val="000000"/>
        <w:spacing w:val="0"/>
        <w:w w:val="100"/>
        <w:position w:val="0"/>
        <w:sz w:val="24"/>
        <w:szCs w:val="24"/>
        <w:u w:val="none"/>
      </w:rPr>
    </w:lvl>
    <w:lvl w:ilvl="8">
      <w:start w:val="1"/>
      <w:numFmt w:val="lowerLetter"/>
      <w:lvlText w:val="(%2)"/>
      <w:lvlJc w:val="left"/>
      <w:rPr>
        <w:rFonts w:ascii="Courier New" w:hAnsi="Courier New" w:cs="Courier New"/>
        <w:b w:val="0"/>
        <w:bCs w:val="0"/>
        <w:i w:val="0"/>
        <w:iCs w:val="0"/>
        <w:smallCaps w:val="0"/>
        <w:strike w:val="0"/>
        <w:color w:val="000000"/>
        <w:spacing w:val="0"/>
        <w:w w:val="100"/>
        <w:position w:val="0"/>
        <w:sz w:val="24"/>
        <w:szCs w:val="24"/>
        <w:u w:val="none"/>
      </w:rPr>
    </w:lvl>
  </w:abstractNum>
  <w:abstractNum w:abstractNumId="3">
    <w:nsid w:val="00000005"/>
    <w:multiLevelType w:val="multilevel"/>
    <w:tmpl w:val="00000004"/>
    <w:lvl w:ilvl="0">
      <w:start w:val="22"/>
      <w:numFmt w:val="decimal"/>
      <w:lvlText w:val="%1."/>
      <w:lvlJc w:val="left"/>
      <w:rPr>
        <w:rFonts w:ascii="Courier New" w:hAnsi="Courier New" w:cs="Courier New"/>
        <w:b w:val="0"/>
        <w:bCs w:val="0"/>
        <w:i w:val="0"/>
        <w:iCs w:val="0"/>
        <w:smallCaps w:val="0"/>
        <w:strike w:val="0"/>
        <w:color w:val="000000"/>
        <w:spacing w:val="0"/>
        <w:w w:val="100"/>
        <w:position w:val="0"/>
        <w:sz w:val="24"/>
        <w:szCs w:val="24"/>
        <w:u w:val="none"/>
      </w:rPr>
    </w:lvl>
    <w:lvl w:ilvl="1">
      <w:start w:val="1"/>
      <w:numFmt w:val="lowerLetter"/>
      <w:lvlText w:val="(%2)"/>
      <w:lvlJc w:val="left"/>
      <w:rPr>
        <w:rFonts w:ascii="Courier New" w:hAnsi="Courier New" w:cs="Courier New"/>
        <w:b w:val="0"/>
        <w:bCs w:val="0"/>
        <w:i w:val="0"/>
        <w:iCs w:val="0"/>
        <w:smallCaps w:val="0"/>
        <w:strike w:val="0"/>
        <w:color w:val="000000"/>
        <w:spacing w:val="0"/>
        <w:w w:val="100"/>
        <w:position w:val="0"/>
        <w:sz w:val="24"/>
        <w:szCs w:val="24"/>
        <w:u w:val="none"/>
      </w:rPr>
    </w:lvl>
    <w:lvl w:ilvl="2">
      <w:start w:val="2"/>
      <w:numFmt w:val="decimal"/>
      <w:lvlText w:val="(%3)"/>
      <w:lvlJc w:val="left"/>
      <w:rPr>
        <w:rFonts w:ascii="Courier New" w:hAnsi="Courier New" w:cs="Courier New"/>
        <w:b w:val="0"/>
        <w:bCs w:val="0"/>
        <w:i w:val="0"/>
        <w:iCs w:val="0"/>
        <w:smallCaps w:val="0"/>
        <w:strike w:val="0"/>
        <w:color w:val="000000"/>
        <w:spacing w:val="0"/>
        <w:w w:val="100"/>
        <w:position w:val="0"/>
        <w:sz w:val="24"/>
        <w:szCs w:val="24"/>
        <w:u w:val="none"/>
      </w:rPr>
    </w:lvl>
    <w:lvl w:ilvl="3">
      <w:start w:val="1"/>
      <w:numFmt w:val="lowerLetter"/>
      <w:lvlText w:val="(%4)"/>
      <w:lvlJc w:val="left"/>
      <w:rPr>
        <w:rFonts w:ascii="Courier New" w:hAnsi="Courier New" w:cs="Courier New"/>
        <w:b w:val="0"/>
        <w:bCs w:val="0"/>
        <w:i w:val="0"/>
        <w:iCs w:val="0"/>
        <w:smallCaps w:val="0"/>
        <w:strike w:val="0"/>
        <w:color w:val="000000"/>
        <w:spacing w:val="0"/>
        <w:w w:val="100"/>
        <w:position w:val="0"/>
        <w:sz w:val="24"/>
        <w:szCs w:val="24"/>
        <w:u w:val="none"/>
      </w:rPr>
    </w:lvl>
    <w:lvl w:ilvl="4">
      <w:start w:val="26"/>
      <w:numFmt w:val="decimal"/>
      <w:lvlText w:val="%5."/>
      <w:lvlJc w:val="left"/>
      <w:rPr>
        <w:rFonts w:ascii="Courier New" w:hAnsi="Courier New" w:cs="Courier New"/>
        <w:b w:val="0"/>
        <w:bCs w:val="0"/>
        <w:i w:val="0"/>
        <w:iCs w:val="0"/>
        <w:smallCaps w:val="0"/>
        <w:strike w:val="0"/>
        <w:color w:val="000000"/>
        <w:spacing w:val="0"/>
        <w:w w:val="100"/>
        <w:position w:val="0"/>
        <w:sz w:val="24"/>
        <w:szCs w:val="24"/>
        <w:u w:val="none"/>
      </w:rPr>
    </w:lvl>
    <w:lvl w:ilvl="5">
      <w:start w:val="2"/>
      <w:numFmt w:val="decimal"/>
      <w:lvlText w:val="(%6)"/>
      <w:lvlJc w:val="left"/>
      <w:rPr>
        <w:rFonts w:ascii="Courier New" w:hAnsi="Courier New" w:cs="Courier New"/>
        <w:b w:val="0"/>
        <w:bCs w:val="0"/>
        <w:i w:val="0"/>
        <w:iCs w:val="0"/>
        <w:smallCaps w:val="0"/>
        <w:strike w:val="0"/>
        <w:color w:val="000000"/>
        <w:spacing w:val="0"/>
        <w:w w:val="100"/>
        <w:position w:val="0"/>
        <w:sz w:val="24"/>
        <w:szCs w:val="24"/>
        <w:u w:val="none"/>
      </w:rPr>
    </w:lvl>
    <w:lvl w:ilvl="6">
      <w:start w:val="33"/>
      <w:numFmt w:val="decimal"/>
      <w:lvlText w:val="%7."/>
      <w:lvlJc w:val="left"/>
      <w:rPr>
        <w:rFonts w:ascii="Courier New" w:hAnsi="Courier New" w:cs="Courier New"/>
        <w:b w:val="0"/>
        <w:bCs w:val="0"/>
        <w:i w:val="0"/>
        <w:iCs w:val="0"/>
        <w:smallCaps w:val="0"/>
        <w:strike w:val="0"/>
        <w:color w:val="000000"/>
        <w:spacing w:val="0"/>
        <w:w w:val="100"/>
        <w:position w:val="0"/>
        <w:sz w:val="24"/>
        <w:szCs w:val="24"/>
        <w:u w:val="none"/>
      </w:rPr>
    </w:lvl>
    <w:lvl w:ilvl="7">
      <w:start w:val="1"/>
      <w:numFmt w:val="lowerLetter"/>
      <w:lvlText w:val="(%8)"/>
      <w:lvlJc w:val="left"/>
      <w:rPr>
        <w:rFonts w:ascii="Courier New" w:hAnsi="Courier New" w:cs="Courier New"/>
        <w:b w:val="0"/>
        <w:bCs w:val="0"/>
        <w:i w:val="0"/>
        <w:iCs w:val="0"/>
        <w:smallCaps w:val="0"/>
        <w:strike w:val="0"/>
        <w:color w:val="000000"/>
        <w:spacing w:val="0"/>
        <w:w w:val="100"/>
        <w:position w:val="0"/>
        <w:sz w:val="24"/>
        <w:szCs w:val="24"/>
        <w:u w:val="none"/>
      </w:rPr>
    </w:lvl>
    <w:lvl w:ilvl="8">
      <w:start w:val="1"/>
      <w:numFmt w:val="upperRoman"/>
      <w:lvlText w:val="%9."/>
      <w:lvlJc w:val="left"/>
      <w:rPr>
        <w:rFonts w:ascii="Courier New" w:hAnsi="Courier New" w:cs="Courier New"/>
        <w:b w:val="0"/>
        <w:bCs w:val="0"/>
        <w:i w:val="0"/>
        <w:iCs w:val="0"/>
        <w:smallCaps w:val="0"/>
        <w:strike w:val="0"/>
        <w:color w:val="000000"/>
        <w:spacing w:val="0"/>
        <w:w w:val="100"/>
        <w:position w:val="0"/>
        <w:sz w:val="24"/>
        <w:szCs w:val="24"/>
        <w:u w:val="none"/>
      </w:rPr>
    </w:lvl>
  </w:abstractNum>
  <w:abstractNum w:abstractNumId="4">
    <w:nsid w:val="00000007"/>
    <w:multiLevelType w:val="multilevel"/>
    <w:tmpl w:val="00000006"/>
    <w:lvl w:ilvl="0">
      <w:start w:val="22"/>
      <w:numFmt w:val="decimal"/>
      <w:lvlText w:val="%1."/>
      <w:lvlJc w:val="left"/>
      <w:rPr>
        <w:rFonts w:ascii="Courier New" w:hAnsi="Courier New" w:cs="Courier New"/>
        <w:b w:val="0"/>
        <w:bCs w:val="0"/>
        <w:i w:val="0"/>
        <w:iCs w:val="0"/>
        <w:smallCaps w:val="0"/>
        <w:strike w:val="0"/>
        <w:color w:val="000000"/>
        <w:spacing w:val="0"/>
        <w:w w:val="100"/>
        <w:position w:val="0"/>
        <w:sz w:val="24"/>
        <w:szCs w:val="24"/>
        <w:u w:val="none"/>
      </w:rPr>
    </w:lvl>
    <w:lvl w:ilvl="1">
      <w:start w:val="22"/>
      <w:numFmt w:val="decimal"/>
      <w:lvlText w:val="%1."/>
      <w:lvlJc w:val="left"/>
      <w:rPr>
        <w:rFonts w:ascii="Courier New" w:hAnsi="Courier New" w:cs="Courier New"/>
        <w:b w:val="0"/>
        <w:bCs w:val="0"/>
        <w:i w:val="0"/>
        <w:iCs w:val="0"/>
        <w:smallCaps w:val="0"/>
        <w:strike w:val="0"/>
        <w:color w:val="000000"/>
        <w:spacing w:val="0"/>
        <w:w w:val="100"/>
        <w:position w:val="0"/>
        <w:sz w:val="24"/>
        <w:szCs w:val="24"/>
        <w:u w:val="none"/>
      </w:rPr>
    </w:lvl>
    <w:lvl w:ilvl="2">
      <w:start w:val="22"/>
      <w:numFmt w:val="decimal"/>
      <w:lvlText w:val="%1."/>
      <w:lvlJc w:val="left"/>
      <w:rPr>
        <w:rFonts w:ascii="Courier New" w:hAnsi="Courier New" w:cs="Courier New"/>
        <w:b w:val="0"/>
        <w:bCs w:val="0"/>
        <w:i w:val="0"/>
        <w:iCs w:val="0"/>
        <w:smallCaps w:val="0"/>
        <w:strike w:val="0"/>
        <w:color w:val="000000"/>
        <w:spacing w:val="0"/>
        <w:w w:val="100"/>
        <w:position w:val="0"/>
        <w:sz w:val="24"/>
        <w:szCs w:val="24"/>
        <w:u w:val="none"/>
      </w:rPr>
    </w:lvl>
    <w:lvl w:ilvl="3">
      <w:start w:val="22"/>
      <w:numFmt w:val="decimal"/>
      <w:lvlText w:val="%1."/>
      <w:lvlJc w:val="left"/>
      <w:rPr>
        <w:rFonts w:ascii="Courier New" w:hAnsi="Courier New" w:cs="Courier New"/>
        <w:b w:val="0"/>
        <w:bCs w:val="0"/>
        <w:i w:val="0"/>
        <w:iCs w:val="0"/>
        <w:smallCaps w:val="0"/>
        <w:strike w:val="0"/>
        <w:color w:val="000000"/>
        <w:spacing w:val="0"/>
        <w:w w:val="100"/>
        <w:position w:val="0"/>
        <w:sz w:val="24"/>
        <w:szCs w:val="24"/>
        <w:u w:val="none"/>
      </w:rPr>
    </w:lvl>
    <w:lvl w:ilvl="4">
      <w:start w:val="22"/>
      <w:numFmt w:val="decimal"/>
      <w:lvlText w:val="%1."/>
      <w:lvlJc w:val="left"/>
      <w:rPr>
        <w:rFonts w:ascii="Courier New" w:hAnsi="Courier New" w:cs="Courier New"/>
        <w:b w:val="0"/>
        <w:bCs w:val="0"/>
        <w:i w:val="0"/>
        <w:iCs w:val="0"/>
        <w:smallCaps w:val="0"/>
        <w:strike w:val="0"/>
        <w:color w:val="000000"/>
        <w:spacing w:val="0"/>
        <w:w w:val="100"/>
        <w:position w:val="0"/>
        <w:sz w:val="24"/>
        <w:szCs w:val="24"/>
        <w:u w:val="none"/>
      </w:rPr>
    </w:lvl>
    <w:lvl w:ilvl="5">
      <w:start w:val="22"/>
      <w:numFmt w:val="decimal"/>
      <w:lvlText w:val="%1."/>
      <w:lvlJc w:val="left"/>
      <w:rPr>
        <w:rFonts w:ascii="Courier New" w:hAnsi="Courier New" w:cs="Courier New"/>
        <w:b w:val="0"/>
        <w:bCs w:val="0"/>
        <w:i w:val="0"/>
        <w:iCs w:val="0"/>
        <w:smallCaps w:val="0"/>
        <w:strike w:val="0"/>
        <w:color w:val="000000"/>
        <w:spacing w:val="0"/>
        <w:w w:val="100"/>
        <w:position w:val="0"/>
        <w:sz w:val="24"/>
        <w:szCs w:val="24"/>
        <w:u w:val="none"/>
      </w:rPr>
    </w:lvl>
    <w:lvl w:ilvl="6">
      <w:start w:val="22"/>
      <w:numFmt w:val="decimal"/>
      <w:lvlText w:val="%1."/>
      <w:lvlJc w:val="left"/>
      <w:rPr>
        <w:rFonts w:ascii="Courier New" w:hAnsi="Courier New" w:cs="Courier New"/>
        <w:b w:val="0"/>
        <w:bCs w:val="0"/>
        <w:i w:val="0"/>
        <w:iCs w:val="0"/>
        <w:smallCaps w:val="0"/>
        <w:strike w:val="0"/>
        <w:color w:val="000000"/>
        <w:spacing w:val="0"/>
        <w:w w:val="100"/>
        <w:position w:val="0"/>
        <w:sz w:val="24"/>
        <w:szCs w:val="24"/>
        <w:u w:val="none"/>
      </w:rPr>
    </w:lvl>
    <w:lvl w:ilvl="7">
      <w:start w:val="22"/>
      <w:numFmt w:val="decimal"/>
      <w:lvlText w:val="%1."/>
      <w:lvlJc w:val="left"/>
      <w:rPr>
        <w:rFonts w:ascii="Courier New" w:hAnsi="Courier New" w:cs="Courier New"/>
        <w:b w:val="0"/>
        <w:bCs w:val="0"/>
        <w:i w:val="0"/>
        <w:iCs w:val="0"/>
        <w:smallCaps w:val="0"/>
        <w:strike w:val="0"/>
        <w:color w:val="000000"/>
        <w:spacing w:val="0"/>
        <w:w w:val="100"/>
        <w:position w:val="0"/>
        <w:sz w:val="24"/>
        <w:szCs w:val="24"/>
        <w:u w:val="none"/>
      </w:rPr>
    </w:lvl>
    <w:lvl w:ilvl="8">
      <w:start w:val="22"/>
      <w:numFmt w:val="decimal"/>
      <w:lvlText w:val="%1."/>
      <w:lvlJc w:val="left"/>
      <w:rPr>
        <w:rFonts w:ascii="Courier New" w:hAnsi="Courier New" w:cs="Courier New"/>
        <w:b w:val="0"/>
        <w:bCs w:val="0"/>
        <w:i w:val="0"/>
        <w:iCs w:val="0"/>
        <w:smallCaps w:val="0"/>
        <w:strike w:val="0"/>
        <w:color w:val="000000"/>
        <w:spacing w:val="0"/>
        <w:w w:val="100"/>
        <w:position w:val="0"/>
        <w:sz w:val="24"/>
        <w:szCs w:val="24"/>
        <w:u w:val="none"/>
      </w:rPr>
    </w:lvl>
  </w:abstractNum>
  <w:abstractNum w:abstractNumId="5">
    <w:nsid w:val="00000009"/>
    <w:multiLevelType w:val="multilevel"/>
    <w:tmpl w:val="00000008"/>
    <w:lvl w:ilvl="0">
      <w:start w:val="1"/>
      <w:numFmt w:val="lowerLetter"/>
      <w:lvlText w:val="(%1)"/>
      <w:lvlJc w:val="left"/>
      <w:rPr>
        <w:rFonts w:ascii="Courier New" w:hAnsi="Courier New" w:cs="Courier New"/>
        <w:b w:val="0"/>
        <w:bCs w:val="0"/>
        <w:i w:val="0"/>
        <w:iCs w:val="0"/>
        <w:smallCaps w:val="0"/>
        <w:strike w:val="0"/>
        <w:color w:val="000000"/>
        <w:spacing w:val="0"/>
        <w:w w:val="100"/>
        <w:position w:val="0"/>
        <w:sz w:val="24"/>
        <w:szCs w:val="24"/>
        <w:u w:val="none"/>
      </w:rPr>
    </w:lvl>
    <w:lvl w:ilvl="1">
      <w:start w:val="1"/>
      <w:numFmt w:val="decimal"/>
      <w:lvlText w:val="(%2)"/>
      <w:lvlJc w:val="left"/>
      <w:rPr>
        <w:rFonts w:ascii="Courier New" w:hAnsi="Courier New" w:cs="Courier New"/>
        <w:b w:val="0"/>
        <w:bCs w:val="0"/>
        <w:i w:val="0"/>
        <w:iCs w:val="0"/>
        <w:smallCaps w:val="0"/>
        <w:strike w:val="0"/>
        <w:color w:val="000000"/>
        <w:spacing w:val="0"/>
        <w:w w:val="100"/>
        <w:position w:val="0"/>
        <w:sz w:val="24"/>
        <w:szCs w:val="24"/>
        <w:u w:val="none"/>
      </w:rPr>
    </w:lvl>
    <w:lvl w:ilvl="2">
      <w:start w:val="2"/>
      <w:numFmt w:val="decimal"/>
      <w:lvlText w:val="%3."/>
      <w:lvlJc w:val="left"/>
      <w:rPr>
        <w:rFonts w:ascii="Courier New" w:hAnsi="Courier New" w:cs="Courier New"/>
        <w:b w:val="0"/>
        <w:bCs w:val="0"/>
        <w:i w:val="0"/>
        <w:iCs w:val="0"/>
        <w:smallCaps w:val="0"/>
        <w:strike w:val="0"/>
        <w:color w:val="000000"/>
        <w:spacing w:val="0"/>
        <w:w w:val="100"/>
        <w:position w:val="0"/>
        <w:sz w:val="24"/>
        <w:szCs w:val="24"/>
        <w:u w:val="none"/>
      </w:rPr>
    </w:lvl>
    <w:lvl w:ilvl="3">
      <w:start w:val="10"/>
      <w:numFmt w:val="decimal"/>
      <w:lvlText w:val="%4."/>
      <w:lvlJc w:val="left"/>
      <w:rPr>
        <w:rFonts w:ascii="Courier New" w:hAnsi="Courier New" w:cs="Courier New"/>
        <w:b w:val="0"/>
        <w:bCs w:val="0"/>
        <w:i w:val="0"/>
        <w:iCs w:val="0"/>
        <w:smallCaps w:val="0"/>
        <w:strike w:val="0"/>
        <w:color w:val="000000"/>
        <w:spacing w:val="-20"/>
        <w:w w:val="100"/>
        <w:position w:val="0"/>
        <w:sz w:val="24"/>
        <w:szCs w:val="24"/>
        <w:u w:val="none"/>
      </w:rPr>
    </w:lvl>
    <w:lvl w:ilvl="4">
      <w:start w:val="19"/>
      <w:numFmt w:val="decimal"/>
      <w:lvlText w:val="%5."/>
      <w:lvlJc w:val="left"/>
      <w:rPr>
        <w:rFonts w:ascii="Courier New" w:hAnsi="Courier New" w:cs="Courier New"/>
        <w:b w:val="0"/>
        <w:bCs w:val="0"/>
        <w:i w:val="0"/>
        <w:iCs w:val="0"/>
        <w:smallCaps w:val="0"/>
        <w:strike w:val="0"/>
        <w:color w:val="000000"/>
        <w:spacing w:val="0"/>
        <w:w w:val="100"/>
        <w:position w:val="0"/>
        <w:sz w:val="24"/>
        <w:szCs w:val="24"/>
        <w:u w:val="none"/>
      </w:rPr>
    </w:lvl>
    <w:lvl w:ilvl="5">
      <w:start w:val="2"/>
      <w:numFmt w:val="decimal"/>
      <w:lvlText w:val="%6."/>
      <w:lvlJc w:val="left"/>
      <w:rPr>
        <w:rFonts w:ascii="Courier New" w:hAnsi="Courier New" w:cs="Courier New"/>
        <w:b w:val="0"/>
        <w:bCs w:val="0"/>
        <w:i w:val="0"/>
        <w:iCs w:val="0"/>
        <w:smallCaps w:val="0"/>
        <w:strike w:val="0"/>
        <w:color w:val="000000"/>
        <w:spacing w:val="0"/>
        <w:w w:val="100"/>
        <w:position w:val="0"/>
        <w:sz w:val="24"/>
        <w:szCs w:val="24"/>
        <w:u w:val="none"/>
      </w:rPr>
    </w:lvl>
    <w:lvl w:ilvl="6">
      <w:start w:val="1"/>
      <w:numFmt w:val="lowerLetter"/>
      <w:lvlText w:val="(%7)"/>
      <w:lvlJc w:val="left"/>
      <w:rPr>
        <w:rFonts w:ascii="Courier New" w:hAnsi="Courier New" w:cs="Courier New"/>
        <w:b w:val="0"/>
        <w:bCs w:val="0"/>
        <w:i w:val="0"/>
        <w:iCs w:val="0"/>
        <w:smallCaps w:val="0"/>
        <w:strike w:val="0"/>
        <w:color w:val="000000"/>
        <w:spacing w:val="0"/>
        <w:w w:val="100"/>
        <w:position w:val="0"/>
        <w:sz w:val="24"/>
        <w:szCs w:val="24"/>
        <w:u w:val="none"/>
      </w:rPr>
    </w:lvl>
    <w:lvl w:ilvl="7">
      <w:start w:val="1"/>
      <w:numFmt w:val="lowerLetter"/>
      <w:lvlText w:val="(%8)"/>
      <w:lvlJc w:val="left"/>
      <w:rPr>
        <w:rFonts w:ascii="Courier New" w:hAnsi="Courier New" w:cs="Courier New"/>
        <w:b w:val="0"/>
        <w:bCs w:val="0"/>
        <w:i w:val="0"/>
        <w:iCs w:val="0"/>
        <w:smallCaps w:val="0"/>
        <w:strike w:val="0"/>
        <w:color w:val="000000"/>
        <w:spacing w:val="0"/>
        <w:w w:val="100"/>
        <w:position w:val="0"/>
        <w:sz w:val="24"/>
        <w:szCs w:val="24"/>
        <w:u w:val="none"/>
      </w:rPr>
    </w:lvl>
    <w:lvl w:ilvl="8">
      <w:start w:val="1"/>
      <w:numFmt w:val="lowerLetter"/>
      <w:lvlText w:val="(%9)"/>
      <w:lvlJc w:val="left"/>
      <w:rPr>
        <w:rFonts w:ascii="Courier New" w:hAnsi="Courier New" w:cs="Courier New"/>
        <w:b w:val="0"/>
        <w:bCs w:val="0"/>
        <w:i w:val="0"/>
        <w:iCs w:val="0"/>
        <w:smallCaps w:val="0"/>
        <w:strike w:val="0"/>
        <w:color w:val="000000"/>
        <w:spacing w:val="0"/>
        <w:w w:val="100"/>
        <w:position w:val="0"/>
        <w:sz w:val="24"/>
        <w:szCs w:val="24"/>
        <w:u w:val="none"/>
      </w:rPr>
    </w:lvl>
  </w:abstractNum>
  <w:abstractNum w:abstractNumId="6">
    <w:nsid w:val="0000000B"/>
    <w:multiLevelType w:val="multilevel"/>
    <w:tmpl w:val="0000000A"/>
    <w:lvl w:ilvl="0">
      <w:start w:val="1"/>
      <w:numFmt w:val="upperRoman"/>
      <w:lvlText w:val="%1."/>
      <w:lvlJc w:val="left"/>
      <w:rPr>
        <w:rFonts w:ascii="Courier New" w:hAnsi="Courier New" w:cs="Courier New"/>
        <w:b w:val="0"/>
        <w:bCs w:val="0"/>
        <w:i w:val="0"/>
        <w:iCs w:val="0"/>
        <w:smallCaps w:val="0"/>
        <w:strike w:val="0"/>
        <w:color w:val="000000"/>
        <w:spacing w:val="0"/>
        <w:w w:val="100"/>
        <w:position w:val="0"/>
        <w:sz w:val="24"/>
        <w:szCs w:val="24"/>
        <w:u w:val="none"/>
      </w:rPr>
    </w:lvl>
    <w:lvl w:ilvl="1">
      <w:start w:val="1"/>
      <w:numFmt w:val="upperRoman"/>
      <w:lvlText w:val="%1."/>
      <w:lvlJc w:val="left"/>
      <w:rPr>
        <w:rFonts w:ascii="Courier New" w:hAnsi="Courier New" w:cs="Courier New"/>
        <w:b w:val="0"/>
        <w:bCs w:val="0"/>
        <w:i w:val="0"/>
        <w:iCs w:val="0"/>
        <w:smallCaps w:val="0"/>
        <w:strike w:val="0"/>
        <w:color w:val="000000"/>
        <w:spacing w:val="0"/>
        <w:w w:val="100"/>
        <w:position w:val="0"/>
        <w:sz w:val="24"/>
        <w:szCs w:val="24"/>
        <w:u w:val="none"/>
      </w:rPr>
    </w:lvl>
    <w:lvl w:ilvl="2">
      <w:start w:val="1"/>
      <w:numFmt w:val="upperRoman"/>
      <w:lvlText w:val="%1."/>
      <w:lvlJc w:val="left"/>
      <w:rPr>
        <w:rFonts w:ascii="Courier New" w:hAnsi="Courier New" w:cs="Courier New"/>
        <w:b w:val="0"/>
        <w:bCs w:val="0"/>
        <w:i w:val="0"/>
        <w:iCs w:val="0"/>
        <w:smallCaps w:val="0"/>
        <w:strike w:val="0"/>
        <w:color w:val="000000"/>
        <w:spacing w:val="0"/>
        <w:w w:val="100"/>
        <w:position w:val="0"/>
        <w:sz w:val="24"/>
        <w:szCs w:val="24"/>
        <w:u w:val="none"/>
      </w:rPr>
    </w:lvl>
    <w:lvl w:ilvl="3">
      <w:start w:val="1"/>
      <w:numFmt w:val="upperRoman"/>
      <w:lvlText w:val="%1."/>
      <w:lvlJc w:val="left"/>
      <w:rPr>
        <w:rFonts w:ascii="Courier New" w:hAnsi="Courier New" w:cs="Courier New"/>
        <w:b w:val="0"/>
        <w:bCs w:val="0"/>
        <w:i w:val="0"/>
        <w:iCs w:val="0"/>
        <w:smallCaps w:val="0"/>
        <w:strike w:val="0"/>
        <w:color w:val="000000"/>
        <w:spacing w:val="0"/>
        <w:w w:val="100"/>
        <w:position w:val="0"/>
        <w:sz w:val="24"/>
        <w:szCs w:val="24"/>
        <w:u w:val="none"/>
      </w:rPr>
    </w:lvl>
    <w:lvl w:ilvl="4">
      <w:start w:val="1"/>
      <w:numFmt w:val="upperRoman"/>
      <w:lvlText w:val="%1."/>
      <w:lvlJc w:val="left"/>
      <w:rPr>
        <w:rFonts w:ascii="Courier New" w:hAnsi="Courier New" w:cs="Courier New"/>
        <w:b w:val="0"/>
        <w:bCs w:val="0"/>
        <w:i w:val="0"/>
        <w:iCs w:val="0"/>
        <w:smallCaps w:val="0"/>
        <w:strike w:val="0"/>
        <w:color w:val="000000"/>
        <w:spacing w:val="0"/>
        <w:w w:val="100"/>
        <w:position w:val="0"/>
        <w:sz w:val="24"/>
        <w:szCs w:val="24"/>
        <w:u w:val="none"/>
      </w:rPr>
    </w:lvl>
    <w:lvl w:ilvl="5">
      <w:start w:val="1"/>
      <w:numFmt w:val="upperRoman"/>
      <w:lvlText w:val="%1."/>
      <w:lvlJc w:val="left"/>
      <w:rPr>
        <w:rFonts w:ascii="Courier New" w:hAnsi="Courier New" w:cs="Courier New"/>
        <w:b w:val="0"/>
        <w:bCs w:val="0"/>
        <w:i w:val="0"/>
        <w:iCs w:val="0"/>
        <w:smallCaps w:val="0"/>
        <w:strike w:val="0"/>
        <w:color w:val="000000"/>
        <w:spacing w:val="0"/>
        <w:w w:val="100"/>
        <w:position w:val="0"/>
        <w:sz w:val="24"/>
        <w:szCs w:val="24"/>
        <w:u w:val="none"/>
      </w:rPr>
    </w:lvl>
    <w:lvl w:ilvl="6">
      <w:start w:val="1"/>
      <w:numFmt w:val="upperRoman"/>
      <w:lvlText w:val="%1."/>
      <w:lvlJc w:val="left"/>
      <w:rPr>
        <w:rFonts w:ascii="Courier New" w:hAnsi="Courier New" w:cs="Courier New"/>
        <w:b w:val="0"/>
        <w:bCs w:val="0"/>
        <w:i w:val="0"/>
        <w:iCs w:val="0"/>
        <w:smallCaps w:val="0"/>
        <w:strike w:val="0"/>
        <w:color w:val="000000"/>
        <w:spacing w:val="0"/>
        <w:w w:val="100"/>
        <w:position w:val="0"/>
        <w:sz w:val="24"/>
        <w:szCs w:val="24"/>
        <w:u w:val="none"/>
      </w:rPr>
    </w:lvl>
    <w:lvl w:ilvl="7">
      <w:start w:val="1"/>
      <w:numFmt w:val="upperRoman"/>
      <w:lvlText w:val="%1."/>
      <w:lvlJc w:val="left"/>
      <w:rPr>
        <w:rFonts w:ascii="Courier New" w:hAnsi="Courier New" w:cs="Courier New"/>
        <w:b w:val="0"/>
        <w:bCs w:val="0"/>
        <w:i w:val="0"/>
        <w:iCs w:val="0"/>
        <w:smallCaps w:val="0"/>
        <w:strike w:val="0"/>
        <w:color w:val="000000"/>
        <w:spacing w:val="0"/>
        <w:w w:val="100"/>
        <w:position w:val="0"/>
        <w:sz w:val="24"/>
        <w:szCs w:val="24"/>
        <w:u w:val="none"/>
      </w:rPr>
    </w:lvl>
    <w:lvl w:ilvl="8">
      <w:start w:val="1"/>
      <w:numFmt w:val="upperRoman"/>
      <w:lvlText w:val="%1."/>
      <w:lvlJc w:val="left"/>
      <w:rPr>
        <w:rFonts w:ascii="Courier New" w:hAnsi="Courier New" w:cs="Courier New"/>
        <w:b w:val="0"/>
        <w:bCs w:val="0"/>
        <w:i w:val="0"/>
        <w:iCs w:val="0"/>
        <w:smallCaps w:val="0"/>
        <w:strike w:val="0"/>
        <w:color w:val="000000"/>
        <w:spacing w:val="0"/>
        <w:w w:val="100"/>
        <w:position w:val="0"/>
        <w:sz w:val="24"/>
        <w:szCs w:val="24"/>
        <w:u w:val="none"/>
      </w:rPr>
    </w:lvl>
  </w:abstractNum>
  <w:abstractNum w:abstractNumId="7">
    <w:nsid w:val="0000000D"/>
    <w:multiLevelType w:val="multilevel"/>
    <w:tmpl w:val="0000000C"/>
    <w:lvl w:ilvl="0">
      <w:start w:val="1"/>
      <w:numFmt w:val="lowerLetter"/>
      <w:lvlText w:val="(%1)"/>
      <w:lvlJc w:val="left"/>
      <w:rPr>
        <w:rFonts w:ascii="Courier New" w:hAnsi="Courier New" w:cs="Courier New"/>
        <w:b w:val="0"/>
        <w:bCs w:val="0"/>
        <w:i w:val="0"/>
        <w:iCs w:val="0"/>
        <w:smallCaps w:val="0"/>
        <w:strike w:val="0"/>
        <w:color w:val="000000"/>
        <w:spacing w:val="0"/>
        <w:w w:val="100"/>
        <w:position w:val="0"/>
        <w:sz w:val="24"/>
        <w:szCs w:val="24"/>
        <w:u w:val="none"/>
      </w:rPr>
    </w:lvl>
    <w:lvl w:ilvl="1">
      <w:start w:val="7"/>
      <w:numFmt w:val="lowerLetter"/>
      <w:lvlText w:val="(%2)"/>
      <w:lvlJc w:val="left"/>
      <w:rPr>
        <w:rFonts w:ascii="Courier New" w:hAnsi="Courier New" w:cs="Courier New"/>
        <w:b w:val="0"/>
        <w:bCs w:val="0"/>
        <w:i w:val="0"/>
        <w:iCs w:val="0"/>
        <w:smallCaps w:val="0"/>
        <w:strike w:val="0"/>
        <w:color w:val="000000"/>
        <w:spacing w:val="0"/>
        <w:w w:val="100"/>
        <w:position w:val="0"/>
        <w:sz w:val="24"/>
        <w:szCs w:val="24"/>
        <w:u w:val="none"/>
      </w:rPr>
    </w:lvl>
    <w:lvl w:ilvl="2">
      <w:start w:val="7"/>
      <w:numFmt w:val="lowerLetter"/>
      <w:lvlText w:val="(%2)"/>
      <w:lvlJc w:val="left"/>
      <w:rPr>
        <w:rFonts w:ascii="Courier New" w:hAnsi="Courier New" w:cs="Courier New"/>
        <w:b w:val="0"/>
        <w:bCs w:val="0"/>
        <w:i w:val="0"/>
        <w:iCs w:val="0"/>
        <w:smallCaps w:val="0"/>
        <w:strike w:val="0"/>
        <w:color w:val="000000"/>
        <w:spacing w:val="0"/>
        <w:w w:val="100"/>
        <w:position w:val="0"/>
        <w:sz w:val="24"/>
        <w:szCs w:val="24"/>
        <w:u w:val="none"/>
      </w:rPr>
    </w:lvl>
    <w:lvl w:ilvl="3">
      <w:start w:val="7"/>
      <w:numFmt w:val="lowerLetter"/>
      <w:lvlText w:val="(%2)"/>
      <w:lvlJc w:val="left"/>
      <w:rPr>
        <w:rFonts w:ascii="Courier New" w:hAnsi="Courier New" w:cs="Courier New"/>
        <w:b w:val="0"/>
        <w:bCs w:val="0"/>
        <w:i w:val="0"/>
        <w:iCs w:val="0"/>
        <w:smallCaps w:val="0"/>
        <w:strike w:val="0"/>
        <w:color w:val="000000"/>
        <w:spacing w:val="0"/>
        <w:w w:val="100"/>
        <w:position w:val="0"/>
        <w:sz w:val="24"/>
        <w:szCs w:val="24"/>
        <w:u w:val="none"/>
      </w:rPr>
    </w:lvl>
    <w:lvl w:ilvl="4">
      <w:start w:val="7"/>
      <w:numFmt w:val="lowerLetter"/>
      <w:lvlText w:val="(%2)"/>
      <w:lvlJc w:val="left"/>
      <w:rPr>
        <w:rFonts w:ascii="Courier New" w:hAnsi="Courier New" w:cs="Courier New"/>
        <w:b w:val="0"/>
        <w:bCs w:val="0"/>
        <w:i w:val="0"/>
        <w:iCs w:val="0"/>
        <w:smallCaps w:val="0"/>
        <w:strike w:val="0"/>
        <w:color w:val="000000"/>
        <w:spacing w:val="0"/>
        <w:w w:val="100"/>
        <w:position w:val="0"/>
        <w:sz w:val="24"/>
        <w:szCs w:val="24"/>
        <w:u w:val="none"/>
      </w:rPr>
    </w:lvl>
    <w:lvl w:ilvl="5">
      <w:start w:val="7"/>
      <w:numFmt w:val="lowerLetter"/>
      <w:lvlText w:val="(%2)"/>
      <w:lvlJc w:val="left"/>
      <w:rPr>
        <w:rFonts w:ascii="Courier New" w:hAnsi="Courier New" w:cs="Courier New"/>
        <w:b w:val="0"/>
        <w:bCs w:val="0"/>
        <w:i w:val="0"/>
        <w:iCs w:val="0"/>
        <w:smallCaps w:val="0"/>
        <w:strike w:val="0"/>
        <w:color w:val="000000"/>
        <w:spacing w:val="0"/>
        <w:w w:val="100"/>
        <w:position w:val="0"/>
        <w:sz w:val="24"/>
        <w:szCs w:val="24"/>
        <w:u w:val="none"/>
      </w:rPr>
    </w:lvl>
    <w:lvl w:ilvl="6">
      <w:start w:val="7"/>
      <w:numFmt w:val="lowerLetter"/>
      <w:lvlText w:val="(%2)"/>
      <w:lvlJc w:val="left"/>
      <w:rPr>
        <w:rFonts w:ascii="Courier New" w:hAnsi="Courier New" w:cs="Courier New"/>
        <w:b w:val="0"/>
        <w:bCs w:val="0"/>
        <w:i w:val="0"/>
        <w:iCs w:val="0"/>
        <w:smallCaps w:val="0"/>
        <w:strike w:val="0"/>
        <w:color w:val="000000"/>
        <w:spacing w:val="0"/>
        <w:w w:val="100"/>
        <w:position w:val="0"/>
        <w:sz w:val="24"/>
        <w:szCs w:val="24"/>
        <w:u w:val="none"/>
      </w:rPr>
    </w:lvl>
    <w:lvl w:ilvl="7">
      <w:start w:val="7"/>
      <w:numFmt w:val="lowerLetter"/>
      <w:lvlText w:val="(%2)"/>
      <w:lvlJc w:val="left"/>
      <w:rPr>
        <w:rFonts w:ascii="Courier New" w:hAnsi="Courier New" w:cs="Courier New"/>
        <w:b w:val="0"/>
        <w:bCs w:val="0"/>
        <w:i w:val="0"/>
        <w:iCs w:val="0"/>
        <w:smallCaps w:val="0"/>
        <w:strike w:val="0"/>
        <w:color w:val="000000"/>
        <w:spacing w:val="0"/>
        <w:w w:val="100"/>
        <w:position w:val="0"/>
        <w:sz w:val="24"/>
        <w:szCs w:val="24"/>
        <w:u w:val="none"/>
      </w:rPr>
    </w:lvl>
    <w:lvl w:ilvl="8">
      <w:start w:val="7"/>
      <w:numFmt w:val="lowerLetter"/>
      <w:lvlText w:val="(%2)"/>
      <w:lvlJc w:val="left"/>
      <w:rPr>
        <w:rFonts w:ascii="Courier New" w:hAnsi="Courier New" w:cs="Courier New"/>
        <w:b w:val="0"/>
        <w:bCs w:val="0"/>
        <w:i w:val="0"/>
        <w:iCs w:val="0"/>
        <w:smallCaps w:val="0"/>
        <w:strike w:val="0"/>
        <w:color w:val="000000"/>
        <w:spacing w:val="0"/>
        <w:w w:val="100"/>
        <w:position w:val="0"/>
        <w:sz w:val="24"/>
        <w:szCs w:val="24"/>
        <w:u w:val="none"/>
      </w:rPr>
    </w:lvl>
  </w:abstractNum>
  <w:abstractNum w:abstractNumId="8">
    <w:nsid w:val="019C6FB0"/>
    <w:multiLevelType w:val="hybridMultilevel"/>
    <w:tmpl w:val="A10A7A04"/>
    <w:lvl w:ilvl="0" w:tplc="0B06413A">
      <w:start w:val="1"/>
      <w:numFmt w:val="lowerLetter"/>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9">
    <w:nsid w:val="0D1812FE"/>
    <w:multiLevelType w:val="hybridMultilevel"/>
    <w:tmpl w:val="DB2497F2"/>
    <w:lvl w:ilvl="0" w:tplc="041F0017">
      <w:start w:val="1"/>
      <w:numFmt w:val="lowerLetter"/>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0">
    <w:nsid w:val="0D5F183F"/>
    <w:multiLevelType w:val="hybridMultilevel"/>
    <w:tmpl w:val="DA38484E"/>
    <w:lvl w:ilvl="0" w:tplc="833626CC">
      <w:start w:val="1"/>
      <w:numFmt w:val="lowerLetter"/>
      <w:lvlText w:val="%1)"/>
      <w:lvlJc w:val="left"/>
      <w:pPr>
        <w:tabs>
          <w:tab w:val="num" w:pos="1710"/>
        </w:tabs>
        <w:ind w:left="1710" w:hanging="990"/>
      </w:pPr>
      <w:rPr>
        <w:rFonts w:cs="Times New Roman" w:hint="default"/>
      </w:rPr>
    </w:lvl>
    <w:lvl w:ilvl="1" w:tplc="041F0019" w:tentative="1">
      <w:start w:val="1"/>
      <w:numFmt w:val="lowerLetter"/>
      <w:lvlText w:val="%2."/>
      <w:lvlJc w:val="left"/>
      <w:pPr>
        <w:tabs>
          <w:tab w:val="num" w:pos="1800"/>
        </w:tabs>
        <w:ind w:left="1800" w:hanging="360"/>
      </w:pPr>
      <w:rPr>
        <w:rFonts w:cs="Times New Roman"/>
      </w:rPr>
    </w:lvl>
    <w:lvl w:ilvl="2" w:tplc="041F001B" w:tentative="1">
      <w:start w:val="1"/>
      <w:numFmt w:val="lowerRoman"/>
      <w:lvlText w:val="%3."/>
      <w:lvlJc w:val="right"/>
      <w:pPr>
        <w:tabs>
          <w:tab w:val="num" w:pos="2520"/>
        </w:tabs>
        <w:ind w:left="2520" w:hanging="180"/>
      </w:pPr>
      <w:rPr>
        <w:rFonts w:cs="Times New Roman"/>
      </w:rPr>
    </w:lvl>
    <w:lvl w:ilvl="3" w:tplc="041F000F" w:tentative="1">
      <w:start w:val="1"/>
      <w:numFmt w:val="decimal"/>
      <w:lvlText w:val="%4."/>
      <w:lvlJc w:val="left"/>
      <w:pPr>
        <w:tabs>
          <w:tab w:val="num" w:pos="3240"/>
        </w:tabs>
        <w:ind w:left="3240" w:hanging="360"/>
      </w:pPr>
      <w:rPr>
        <w:rFonts w:cs="Times New Roman"/>
      </w:rPr>
    </w:lvl>
    <w:lvl w:ilvl="4" w:tplc="041F0019" w:tentative="1">
      <w:start w:val="1"/>
      <w:numFmt w:val="lowerLetter"/>
      <w:lvlText w:val="%5."/>
      <w:lvlJc w:val="left"/>
      <w:pPr>
        <w:tabs>
          <w:tab w:val="num" w:pos="3960"/>
        </w:tabs>
        <w:ind w:left="3960" w:hanging="360"/>
      </w:pPr>
      <w:rPr>
        <w:rFonts w:cs="Times New Roman"/>
      </w:rPr>
    </w:lvl>
    <w:lvl w:ilvl="5" w:tplc="041F001B" w:tentative="1">
      <w:start w:val="1"/>
      <w:numFmt w:val="lowerRoman"/>
      <w:lvlText w:val="%6."/>
      <w:lvlJc w:val="right"/>
      <w:pPr>
        <w:tabs>
          <w:tab w:val="num" w:pos="4680"/>
        </w:tabs>
        <w:ind w:left="4680" w:hanging="180"/>
      </w:pPr>
      <w:rPr>
        <w:rFonts w:cs="Times New Roman"/>
      </w:rPr>
    </w:lvl>
    <w:lvl w:ilvl="6" w:tplc="041F000F" w:tentative="1">
      <w:start w:val="1"/>
      <w:numFmt w:val="decimal"/>
      <w:lvlText w:val="%7."/>
      <w:lvlJc w:val="left"/>
      <w:pPr>
        <w:tabs>
          <w:tab w:val="num" w:pos="5400"/>
        </w:tabs>
        <w:ind w:left="5400" w:hanging="360"/>
      </w:pPr>
      <w:rPr>
        <w:rFonts w:cs="Times New Roman"/>
      </w:rPr>
    </w:lvl>
    <w:lvl w:ilvl="7" w:tplc="041F0019" w:tentative="1">
      <w:start w:val="1"/>
      <w:numFmt w:val="lowerLetter"/>
      <w:lvlText w:val="%8."/>
      <w:lvlJc w:val="left"/>
      <w:pPr>
        <w:tabs>
          <w:tab w:val="num" w:pos="6120"/>
        </w:tabs>
        <w:ind w:left="6120" w:hanging="360"/>
      </w:pPr>
      <w:rPr>
        <w:rFonts w:cs="Times New Roman"/>
      </w:rPr>
    </w:lvl>
    <w:lvl w:ilvl="8" w:tplc="041F001B" w:tentative="1">
      <w:start w:val="1"/>
      <w:numFmt w:val="lowerRoman"/>
      <w:lvlText w:val="%9."/>
      <w:lvlJc w:val="right"/>
      <w:pPr>
        <w:tabs>
          <w:tab w:val="num" w:pos="6840"/>
        </w:tabs>
        <w:ind w:left="6840" w:hanging="180"/>
      </w:pPr>
      <w:rPr>
        <w:rFonts w:cs="Times New Roman"/>
      </w:rPr>
    </w:lvl>
  </w:abstractNum>
  <w:abstractNum w:abstractNumId="11">
    <w:nsid w:val="14361D46"/>
    <w:multiLevelType w:val="hybridMultilevel"/>
    <w:tmpl w:val="1B0AD1E4"/>
    <w:lvl w:ilvl="0" w:tplc="556EDC5A">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nsid w:val="1F3330E4"/>
    <w:multiLevelType w:val="hybridMultilevel"/>
    <w:tmpl w:val="8A1E05C2"/>
    <w:lvl w:ilvl="0" w:tplc="B72ED4A0">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29280B41"/>
    <w:multiLevelType w:val="hybridMultilevel"/>
    <w:tmpl w:val="DF5A0B58"/>
    <w:lvl w:ilvl="0" w:tplc="68FA9EF6">
      <w:start w:val="1"/>
      <w:numFmt w:val="lowerLetter"/>
      <w:lvlText w:val="(%1)"/>
      <w:lvlJc w:val="left"/>
      <w:pPr>
        <w:tabs>
          <w:tab w:val="num" w:pos="1670"/>
        </w:tabs>
        <w:ind w:left="1670" w:hanging="720"/>
      </w:pPr>
      <w:rPr>
        <w:rFonts w:cs="Times New Roman" w:hint="default"/>
      </w:rPr>
    </w:lvl>
    <w:lvl w:ilvl="1" w:tplc="041F0019" w:tentative="1">
      <w:start w:val="1"/>
      <w:numFmt w:val="lowerLetter"/>
      <w:lvlText w:val="%2."/>
      <w:lvlJc w:val="left"/>
      <w:pPr>
        <w:tabs>
          <w:tab w:val="num" w:pos="2030"/>
        </w:tabs>
        <w:ind w:left="2030" w:hanging="360"/>
      </w:pPr>
      <w:rPr>
        <w:rFonts w:cs="Times New Roman"/>
      </w:rPr>
    </w:lvl>
    <w:lvl w:ilvl="2" w:tplc="041F001B" w:tentative="1">
      <w:start w:val="1"/>
      <w:numFmt w:val="lowerRoman"/>
      <w:lvlText w:val="%3."/>
      <w:lvlJc w:val="right"/>
      <w:pPr>
        <w:tabs>
          <w:tab w:val="num" w:pos="2750"/>
        </w:tabs>
        <w:ind w:left="2750" w:hanging="180"/>
      </w:pPr>
      <w:rPr>
        <w:rFonts w:cs="Times New Roman"/>
      </w:rPr>
    </w:lvl>
    <w:lvl w:ilvl="3" w:tplc="041F000F" w:tentative="1">
      <w:start w:val="1"/>
      <w:numFmt w:val="decimal"/>
      <w:lvlText w:val="%4."/>
      <w:lvlJc w:val="left"/>
      <w:pPr>
        <w:tabs>
          <w:tab w:val="num" w:pos="3470"/>
        </w:tabs>
        <w:ind w:left="3470" w:hanging="360"/>
      </w:pPr>
      <w:rPr>
        <w:rFonts w:cs="Times New Roman"/>
      </w:rPr>
    </w:lvl>
    <w:lvl w:ilvl="4" w:tplc="041F0019" w:tentative="1">
      <w:start w:val="1"/>
      <w:numFmt w:val="lowerLetter"/>
      <w:lvlText w:val="%5."/>
      <w:lvlJc w:val="left"/>
      <w:pPr>
        <w:tabs>
          <w:tab w:val="num" w:pos="4190"/>
        </w:tabs>
        <w:ind w:left="4190" w:hanging="360"/>
      </w:pPr>
      <w:rPr>
        <w:rFonts w:cs="Times New Roman"/>
      </w:rPr>
    </w:lvl>
    <w:lvl w:ilvl="5" w:tplc="041F001B" w:tentative="1">
      <w:start w:val="1"/>
      <w:numFmt w:val="lowerRoman"/>
      <w:lvlText w:val="%6."/>
      <w:lvlJc w:val="right"/>
      <w:pPr>
        <w:tabs>
          <w:tab w:val="num" w:pos="4910"/>
        </w:tabs>
        <w:ind w:left="4910" w:hanging="180"/>
      </w:pPr>
      <w:rPr>
        <w:rFonts w:cs="Times New Roman"/>
      </w:rPr>
    </w:lvl>
    <w:lvl w:ilvl="6" w:tplc="041F000F" w:tentative="1">
      <w:start w:val="1"/>
      <w:numFmt w:val="decimal"/>
      <w:lvlText w:val="%7."/>
      <w:lvlJc w:val="left"/>
      <w:pPr>
        <w:tabs>
          <w:tab w:val="num" w:pos="5630"/>
        </w:tabs>
        <w:ind w:left="5630" w:hanging="360"/>
      </w:pPr>
      <w:rPr>
        <w:rFonts w:cs="Times New Roman"/>
      </w:rPr>
    </w:lvl>
    <w:lvl w:ilvl="7" w:tplc="041F0019" w:tentative="1">
      <w:start w:val="1"/>
      <w:numFmt w:val="lowerLetter"/>
      <w:lvlText w:val="%8."/>
      <w:lvlJc w:val="left"/>
      <w:pPr>
        <w:tabs>
          <w:tab w:val="num" w:pos="6350"/>
        </w:tabs>
        <w:ind w:left="6350" w:hanging="360"/>
      </w:pPr>
      <w:rPr>
        <w:rFonts w:cs="Times New Roman"/>
      </w:rPr>
    </w:lvl>
    <w:lvl w:ilvl="8" w:tplc="041F001B" w:tentative="1">
      <w:start w:val="1"/>
      <w:numFmt w:val="lowerRoman"/>
      <w:lvlText w:val="%9."/>
      <w:lvlJc w:val="right"/>
      <w:pPr>
        <w:tabs>
          <w:tab w:val="num" w:pos="7070"/>
        </w:tabs>
        <w:ind w:left="7070" w:hanging="180"/>
      </w:pPr>
      <w:rPr>
        <w:rFonts w:cs="Times New Roman"/>
      </w:rPr>
    </w:lvl>
  </w:abstractNum>
  <w:abstractNum w:abstractNumId="14">
    <w:nsid w:val="2C13014E"/>
    <w:multiLevelType w:val="hybridMultilevel"/>
    <w:tmpl w:val="D4C2C496"/>
    <w:lvl w:ilvl="0" w:tplc="47F029E0">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425C174D"/>
    <w:multiLevelType w:val="hybridMultilevel"/>
    <w:tmpl w:val="74126AF6"/>
    <w:lvl w:ilvl="0" w:tplc="CA5A6920">
      <w:start w:val="9"/>
      <w:numFmt w:val="lowerLetter"/>
      <w:lvlText w:val="(%1)"/>
      <w:lvlJc w:val="left"/>
      <w:pPr>
        <w:tabs>
          <w:tab w:val="num" w:pos="1480"/>
        </w:tabs>
        <w:ind w:left="1480" w:hanging="720"/>
      </w:pPr>
      <w:rPr>
        <w:rFonts w:cs="Times New Roman" w:hint="default"/>
      </w:rPr>
    </w:lvl>
    <w:lvl w:ilvl="1" w:tplc="041F0019" w:tentative="1">
      <w:start w:val="1"/>
      <w:numFmt w:val="lowerLetter"/>
      <w:lvlText w:val="%2."/>
      <w:lvlJc w:val="left"/>
      <w:pPr>
        <w:tabs>
          <w:tab w:val="num" w:pos="1840"/>
        </w:tabs>
        <w:ind w:left="1840" w:hanging="360"/>
      </w:pPr>
      <w:rPr>
        <w:rFonts w:cs="Times New Roman"/>
      </w:rPr>
    </w:lvl>
    <w:lvl w:ilvl="2" w:tplc="041F001B" w:tentative="1">
      <w:start w:val="1"/>
      <w:numFmt w:val="lowerRoman"/>
      <w:lvlText w:val="%3."/>
      <w:lvlJc w:val="right"/>
      <w:pPr>
        <w:tabs>
          <w:tab w:val="num" w:pos="2560"/>
        </w:tabs>
        <w:ind w:left="2560" w:hanging="180"/>
      </w:pPr>
      <w:rPr>
        <w:rFonts w:cs="Times New Roman"/>
      </w:rPr>
    </w:lvl>
    <w:lvl w:ilvl="3" w:tplc="041F000F" w:tentative="1">
      <w:start w:val="1"/>
      <w:numFmt w:val="decimal"/>
      <w:lvlText w:val="%4."/>
      <w:lvlJc w:val="left"/>
      <w:pPr>
        <w:tabs>
          <w:tab w:val="num" w:pos="3280"/>
        </w:tabs>
        <w:ind w:left="3280" w:hanging="360"/>
      </w:pPr>
      <w:rPr>
        <w:rFonts w:cs="Times New Roman"/>
      </w:rPr>
    </w:lvl>
    <w:lvl w:ilvl="4" w:tplc="041F0019" w:tentative="1">
      <w:start w:val="1"/>
      <w:numFmt w:val="lowerLetter"/>
      <w:lvlText w:val="%5."/>
      <w:lvlJc w:val="left"/>
      <w:pPr>
        <w:tabs>
          <w:tab w:val="num" w:pos="4000"/>
        </w:tabs>
        <w:ind w:left="4000" w:hanging="360"/>
      </w:pPr>
      <w:rPr>
        <w:rFonts w:cs="Times New Roman"/>
      </w:rPr>
    </w:lvl>
    <w:lvl w:ilvl="5" w:tplc="041F001B" w:tentative="1">
      <w:start w:val="1"/>
      <w:numFmt w:val="lowerRoman"/>
      <w:lvlText w:val="%6."/>
      <w:lvlJc w:val="right"/>
      <w:pPr>
        <w:tabs>
          <w:tab w:val="num" w:pos="4720"/>
        </w:tabs>
        <w:ind w:left="4720" w:hanging="180"/>
      </w:pPr>
      <w:rPr>
        <w:rFonts w:cs="Times New Roman"/>
      </w:rPr>
    </w:lvl>
    <w:lvl w:ilvl="6" w:tplc="041F000F" w:tentative="1">
      <w:start w:val="1"/>
      <w:numFmt w:val="decimal"/>
      <w:lvlText w:val="%7."/>
      <w:lvlJc w:val="left"/>
      <w:pPr>
        <w:tabs>
          <w:tab w:val="num" w:pos="5440"/>
        </w:tabs>
        <w:ind w:left="5440" w:hanging="360"/>
      </w:pPr>
      <w:rPr>
        <w:rFonts w:cs="Times New Roman"/>
      </w:rPr>
    </w:lvl>
    <w:lvl w:ilvl="7" w:tplc="041F0019" w:tentative="1">
      <w:start w:val="1"/>
      <w:numFmt w:val="lowerLetter"/>
      <w:lvlText w:val="%8."/>
      <w:lvlJc w:val="left"/>
      <w:pPr>
        <w:tabs>
          <w:tab w:val="num" w:pos="6160"/>
        </w:tabs>
        <w:ind w:left="6160" w:hanging="360"/>
      </w:pPr>
      <w:rPr>
        <w:rFonts w:cs="Times New Roman"/>
      </w:rPr>
    </w:lvl>
    <w:lvl w:ilvl="8" w:tplc="041F001B" w:tentative="1">
      <w:start w:val="1"/>
      <w:numFmt w:val="lowerRoman"/>
      <w:lvlText w:val="%9."/>
      <w:lvlJc w:val="right"/>
      <w:pPr>
        <w:tabs>
          <w:tab w:val="num" w:pos="6880"/>
        </w:tabs>
        <w:ind w:left="6880" w:hanging="180"/>
      </w:pPr>
      <w:rPr>
        <w:rFonts w:cs="Times New Roman"/>
      </w:rPr>
    </w:lvl>
  </w:abstractNum>
  <w:abstractNum w:abstractNumId="16">
    <w:nsid w:val="631B493B"/>
    <w:multiLevelType w:val="hybridMultilevel"/>
    <w:tmpl w:val="CA42E2F6"/>
    <w:lvl w:ilvl="0" w:tplc="041F000F">
      <w:start w:val="1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73D04794"/>
    <w:multiLevelType w:val="hybridMultilevel"/>
    <w:tmpl w:val="7C84326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1"/>
  </w:num>
  <w:num w:numId="2">
    <w:abstractNumId w:val="8"/>
  </w:num>
  <w:num w:numId="3">
    <w:abstractNumId w:val="9"/>
  </w:num>
  <w:num w:numId="4">
    <w:abstractNumId w:val="10"/>
  </w:num>
  <w:num w:numId="5">
    <w:abstractNumId w:val="1"/>
  </w:num>
  <w:num w:numId="6">
    <w:abstractNumId w:val="2"/>
  </w:num>
  <w:num w:numId="7">
    <w:abstractNumId w:val="3"/>
  </w:num>
  <w:num w:numId="8">
    <w:abstractNumId w:val="4"/>
  </w:num>
  <w:num w:numId="9">
    <w:abstractNumId w:val="5"/>
  </w:num>
  <w:num w:numId="10">
    <w:abstractNumId w:val="6"/>
  </w:num>
  <w:num w:numId="11">
    <w:abstractNumId w:val="13"/>
  </w:num>
  <w:num w:numId="12">
    <w:abstractNumId w:val="15"/>
  </w:num>
  <w:num w:numId="13">
    <w:abstractNumId w:val="7"/>
  </w:num>
  <w:num w:numId="14">
    <w:abstractNumId w:val="0"/>
  </w:num>
  <w:num w:numId="15">
    <w:abstractNumId w:val="14"/>
  </w:num>
  <w:num w:numId="16">
    <w:abstractNumId w:val="12"/>
  </w:num>
  <w:num w:numId="17">
    <w:abstractNumId w:val="1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92E"/>
    <w:rsid w:val="006E392E"/>
    <w:rsid w:val="00910FEB"/>
    <w:rsid w:val="00B713C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List" w:uiPriority="0"/>
    <w:lsdException w:name="List Bullet"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Title" w:semiHidden="0" w:uiPriority="1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Subtitle" w:semiHidden="0" w:uiPriority="11" w:unhideWhenUsed="0" w:qFormat="1"/>
    <w:lsdException w:name="Body Text 3" w:uiPriority="0"/>
    <w:lsdException w:name="Hyperlink" w:uiPriority="0"/>
    <w:lsdException w:name="Strong" w:semiHidden="0" w:uiPriority="0" w:unhideWhenUsed="0" w:qFormat="1"/>
    <w:lsdException w:name="Emphasis" w:semiHidden="0" w:uiPriority="20" w:unhideWhenUsed="0" w:qFormat="1"/>
    <w:lsdException w:name="Table 3D effects 3"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FEB"/>
    <w:pPr>
      <w:spacing w:after="0" w:line="240" w:lineRule="auto"/>
    </w:pPr>
    <w:rPr>
      <w:rFonts w:ascii="Times New Roman" w:eastAsia="Times New Roman" w:hAnsi="Times New Roman" w:cs="Times New Roman"/>
      <w:sz w:val="24"/>
      <w:szCs w:val="24"/>
      <w:lang w:eastAsia="tr-TR"/>
    </w:rPr>
  </w:style>
  <w:style w:type="paragraph" w:styleId="Heading1">
    <w:name w:val="heading 1"/>
    <w:basedOn w:val="Normal"/>
    <w:next w:val="Normal"/>
    <w:link w:val="Heading1Char"/>
    <w:qFormat/>
    <w:rsid w:val="00910FEB"/>
    <w:pPr>
      <w:keepNext/>
      <w:overflowPunct w:val="0"/>
      <w:autoSpaceDE w:val="0"/>
      <w:autoSpaceDN w:val="0"/>
      <w:adjustRightInd w:val="0"/>
      <w:spacing w:before="240" w:after="60"/>
      <w:textAlignment w:val="baseline"/>
      <w:outlineLvl w:val="0"/>
    </w:pPr>
    <w:rPr>
      <w:rFonts w:ascii="Arial" w:hAnsi="Arial"/>
      <w:b/>
      <w:kern w:val="28"/>
      <w:sz w:val="28"/>
      <w:szCs w:val="20"/>
      <w:lang w:val="en-US"/>
    </w:rPr>
  </w:style>
  <w:style w:type="paragraph" w:styleId="Heading2">
    <w:name w:val="heading 2"/>
    <w:basedOn w:val="Normal"/>
    <w:next w:val="Normal"/>
    <w:link w:val="Heading2Char"/>
    <w:qFormat/>
    <w:rsid w:val="00910FEB"/>
    <w:pPr>
      <w:keepNext/>
      <w:overflowPunct w:val="0"/>
      <w:autoSpaceDE w:val="0"/>
      <w:autoSpaceDN w:val="0"/>
      <w:adjustRightInd w:val="0"/>
      <w:spacing w:before="240" w:after="60"/>
      <w:textAlignment w:val="baseline"/>
      <w:outlineLvl w:val="1"/>
    </w:pPr>
    <w:rPr>
      <w:rFonts w:ascii="Arial" w:hAnsi="Arial"/>
      <w:b/>
      <w:i/>
      <w:szCs w:val="20"/>
      <w:lang w:val="en-US"/>
    </w:rPr>
  </w:style>
  <w:style w:type="paragraph" w:styleId="Heading3">
    <w:name w:val="heading 3"/>
    <w:basedOn w:val="Normal"/>
    <w:next w:val="Normal"/>
    <w:link w:val="Heading3Char"/>
    <w:qFormat/>
    <w:rsid w:val="00910FEB"/>
    <w:pPr>
      <w:keepNext/>
      <w:overflowPunct w:val="0"/>
      <w:autoSpaceDE w:val="0"/>
      <w:autoSpaceDN w:val="0"/>
      <w:adjustRightInd w:val="0"/>
      <w:spacing w:before="240" w:after="60"/>
      <w:textAlignment w:val="baseline"/>
      <w:outlineLvl w:val="2"/>
    </w:pPr>
    <w:rPr>
      <w:b/>
      <w:szCs w:val="20"/>
      <w:lang w:val="en-US"/>
    </w:rPr>
  </w:style>
  <w:style w:type="paragraph" w:styleId="Heading4">
    <w:name w:val="heading 4"/>
    <w:basedOn w:val="Normal"/>
    <w:next w:val="Normal"/>
    <w:link w:val="Heading4Char"/>
    <w:qFormat/>
    <w:rsid w:val="00910FEB"/>
    <w:pPr>
      <w:keepNext/>
      <w:overflowPunct w:val="0"/>
      <w:autoSpaceDE w:val="0"/>
      <w:autoSpaceDN w:val="0"/>
      <w:adjustRightInd w:val="0"/>
      <w:spacing w:before="240" w:after="60"/>
      <w:textAlignment w:val="baseline"/>
      <w:outlineLvl w:val="3"/>
    </w:pPr>
    <w:rPr>
      <w:b/>
      <w:i/>
      <w:szCs w:val="20"/>
      <w:lang w:val="en-US"/>
    </w:rPr>
  </w:style>
  <w:style w:type="paragraph" w:styleId="Heading5">
    <w:name w:val="heading 5"/>
    <w:basedOn w:val="Normal"/>
    <w:next w:val="Normal"/>
    <w:link w:val="Heading5Char"/>
    <w:qFormat/>
    <w:rsid w:val="00910FEB"/>
    <w:pPr>
      <w:overflowPunct w:val="0"/>
      <w:autoSpaceDE w:val="0"/>
      <w:autoSpaceDN w:val="0"/>
      <w:adjustRightInd w:val="0"/>
      <w:spacing w:before="240" w:after="60"/>
      <w:textAlignment w:val="baseline"/>
      <w:outlineLvl w:val="4"/>
    </w:pPr>
    <w:rPr>
      <w:rFonts w:ascii="Arial" w:hAnsi="Arial"/>
      <w:sz w:val="22"/>
      <w:szCs w:val="20"/>
      <w:lang w:val="en-US"/>
    </w:rPr>
  </w:style>
  <w:style w:type="paragraph" w:styleId="Heading6">
    <w:name w:val="heading 6"/>
    <w:basedOn w:val="Normal"/>
    <w:next w:val="Normal"/>
    <w:link w:val="Heading6Char"/>
    <w:qFormat/>
    <w:rsid w:val="00910FEB"/>
    <w:pPr>
      <w:overflowPunct w:val="0"/>
      <w:autoSpaceDE w:val="0"/>
      <w:autoSpaceDN w:val="0"/>
      <w:adjustRightInd w:val="0"/>
      <w:spacing w:before="240" w:after="60"/>
      <w:textAlignment w:val="baseline"/>
      <w:outlineLvl w:val="5"/>
    </w:pPr>
    <w:rPr>
      <w:rFonts w:ascii="Arial" w:hAnsi="Arial"/>
      <w:i/>
      <w:sz w:val="22"/>
      <w:szCs w:val="20"/>
      <w:lang w:val="en-US"/>
    </w:rPr>
  </w:style>
  <w:style w:type="paragraph" w:styleId="Heading7">
    <w:name w:val="heading 7"/>
    <w:basedOn w:val="Normal"/>
    <w:next w:val="Normal"/>
    <w:link w:val="Heading7Char"/>
    <w:qFormat/>
    <w:rsid w:val="00910FEB"/>
    <w:pPr>
      <w:overflowPunct w:val="0"/>
      <w:autoSpaceDE w:val="0"/>
      <w:autoSpaceDN w:val="0"/>
      <w:adjustRightInd w:val="0"/>
      <w:spacing w:before="240" w:after="60"/>
      <w:textAlignment w:val="baseline"/>
      <w:outlineLvl w:val="6"/>
    </w:pPr>
    <w:rPr>
      <w:rFonts w:ascii="Arial" w:hAnsi="Arial"/>
      <w:szCs w:val="20"/>
      <w:lang w:val="en-US"/>
    </w:rPr>
  </w:style>
  <w:style w:type="paragraph" w:styleId="Heading8">
    <w:name w:val="heading 8"/>
    <w:basedOn w:val="Normal"/>
    <w:next w:val="Normal"/>
    <w:link w:val="Heading8Char"/>
    <w:qFormat/>
    <w:rsid w:val="00910FEB"/>
    <w:pPr>
      <w:overflowPunct w:val="0"/>
      <w:autoSpaceDE w:val="0"/>
      <w:autoSpaceDN w:val="0"/>
      <w:adjustRightInd w:val="0"/>
      <w:spacing w:before="240" w:after="60"/>
      <w:textAlignment w:val="baseline"/>
      <w:outlineLvl w:val="7"/>
    </w:pPr>
    <w:rPr>
      <w:rFonts w:ascii="Arial" w:hAnsi="Arial"/>
      <w:i/>
      <w:szCs w:val="20"/>
      <w:lang w:val="en-US"/>
    </w:rPr>
  </w:style>
  <w:style w:type="paragraph" w:styleId="Heading9">
    <w:name w:val="heading 9"/>
    <w:basedOn w:val="Normal"/>
    <w:next w:val="Normal"/>
    <w:link w:val="Heading9Char"/>
    <w:qFormat/>
    <w:rsid w:val="00910FEB"/>
    <w:pPr>
      <w:overflowPunct w:val="0"/>
      <w:autoSpaceDE w:val="0"/>
      <w:autoSpaceDN w:val="0"/>
      <w:adjustRightInd w:val="0"/>
      <w:spacing w:before="240" w:after="60"/>
      <w:textAlignment w:val="baseline"/>
      <w:outlineLvl w:val="8"/>
    </w:pPr>
    <w:rPr>
      <w:rFonts w:ascii="Arial" w:hAnsi="Arial"/>
      <w:i/>
      <w:sz w:val="1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10FEB"/>
    <w:rPr>
      <w:rFonts w:ascii="Arial" w:eastAsia="Times New Roman" w:hAnsi="Arial" w:cs="Times New Roman"/>
      <w:b/>
      <w:kern w:val="28"/>
      <w:sz w:val="28"/>
      <w:szCs w:val="20"/>
      <w:lang w:val="en-US" w:eastAsia="tr-TR"/>
    </w:rPr>
  </w:style>
  <w:style w:type="character" w:customStyle="1" w:styleId="Heading2Char">
    <w:name w:val="Heading 2 Char"/>
    <w:basedOn w:val="DefaultParagraphFont"/>
    <w:link w:val="Heading2"/>
    <w:rsid w:val="00910FEB"/>
    <w:rPr>
      <w:rFonts w:ascii="Arial" w:eastAsia="Times New Roman" w:hAnsi="Arial" w:cs="Times New Roman"/>
      <w:b/>
      <w:i/>
      <w:sz w:val="24"/>
      <w:szCs w:val="20"/>
      <w:lang w:val="en-US" w:eastAsia="tr-TR"/>
    </w:rPr>
  </w:style>
  <w:style w:type="character" w:customStyle="1" w:styleId="Heading3Char">
    <w:name w:val="Heading 3 Char"/>
    <w:basedOn w:val="DefaultParagraphFont"/>
    <w:link w:val="Heading3"/>
    <w:rsid w:val="00910FEB"/>
    <w:rPr>
      <w:rFonts w:ascii="Times New Roman" w:eastAsia="Times New Roman" w:hAnsi="Times New Roman" w:cs="Times New Roman"/>
      <w:b/>
      <w:sz w:val="24"/>
      <w:szCs w:val="20"/>
      <w:lang w:val="en-US" w:eastAsia="tr-TR"/>
    </w:rPr>
  </w:style>
  <w:style w:type="character" w:customStyle="1" w:styleId="Heading4Char">
    <w:name w:val="Heading 4 Char"/>
    <w:basedOn w:val="DefaultParagraphFont"/>
    <w:link w:val="Heading4"/>
    <w:rsid w:val="00910FEB"/>
    <w:rPr>
      <w:rFonts w:ascii="Times New Roman" w:eastAsia="Times New Roman" w:hAnsi="Times New Roman" w:cs="Times New Roman"/>
      <w:b/>
      <w:i/>
      <w:sz w:val="24"/>
      <w:szCs w:val="20"/>
      <w:lang w:val="en-US" w:eastAsia="tr-TR"/>
    </w:rPr>
  </w:style>
  <w:style w:type="character" w:customStyle="1" w:styleId="Heading5Char">
    <w:name w:val="Heading 5 Char"/>
    <w:basedOn w:val="DefaultParagraphFont"/>
    <w:link w:val="Heading5"/>
    <w:rsid w:val="00910FEB"/>
    <w:rPr>
      <w:rFonts w:ascii="Arial" w:eastAsia="Times New Roman" w:hAnsi="Arial" w:cs="Times New Roman"/>
      <w:szCs w:val="20"/>
      <w:lang w:val="en-US" w:eastAsia="tr-TR"/>
    </w:rPr>
  </w:style>
  <w:style w:type="character" w:customStyle="1" w:styleId="Heading6Char">
    <w:name w:val="Heading 6 Char"/>
    <w:basedOn w:val="DefaultParagraphFont"/>
    <w:link w:val="Heading6"/>
    <w:rsid w:val="00910FEB"/>
    <w:rPr>
      <w:rFonts w:ascii="Arial" w:eastAsia="Times New Roman" w:hAnsi="Arial" w:cs="Times New Roman"/>
      <w:i/>
      <w:szCs w:val="20"/>
      <w:lang w:val="en-US" w:eastAsia="tr-TR"/>
    </w:rPr>
  </w:style>
  <w:style w:type="character" w:customStyle="1" w:styleId="Heading7Char">
    <w:name w:val="Heading 7 Char"/>
    <w:basedOn w:val="DefaultParagraphFont"/>
    <w:link w:val="Heading7"/>
    <w:rsid w:val="00910FEB"/>
    <w:rPr>
      <w:rFonts w:ascii="Arial" w:eastAsia="Times New Roman" w:hAnsi="Arial" w:cs="Times New Roman"/>
      <w:sz w:val="24"/>
      <w:szCs w:val="20"/>
      <w:lang w:val="en-US" w:eastAsia="tr-TR"/>
    </w:rPr>
  </w:style>
  <w:style w:type="character" w:customStyle="1" w:styleId="Heading8Char">
    <w:name w:val="Heading 8 Char"/>
    <w:basedOn w:val="DefaultParagraphFont"/>
    <w:link w:val="Heading8"/>
    <w:rsid w:val="00910FEB"/>
    <w:rPr>
      <w:rFonts w:ascii="Arial" w:eastAsia="Times New Roman" w:hAnsi="Arial" w:cs="Times New Roman"/>
      <w:i/>
      <w:sz w:val="24"/>
      <w:szCs w:val="20"/>
      <w:lang w:val="en-US" w:eastAsia="tr-TR"/>
    </w:rPr>
  </w:style>
  <w:style w:type="character" w:customStyle="1" w:styleId="Heading9Char">
    <w:name w:val="Heading 9 Char"/>
    <w:basedOn w:val="DefaultParagraphFont"/>
    <w:link w:val="Heading9"/>
    <w:rsid w:val="00910FEB"/>
    <w:rPr>
      <w:rFonts w:ascii="Arial" w:eastAsia="Times New Roman" w:hAnsi="Arial" w:cs="Times New Roman"/>
      <w:i/>
      <w:sz w:val="18"/>
      <w:szCs w:val="20"/>
      <w:lang w:val="en-US" w:eastAsia="tr-TR"/>
    </w:rPr>
  </w:style>
  <w:style w:type="table" w:styleId="TableGrid">
    <w:name w:val="Table Grid"/>
    <w:basedOn w:val="TableNormal"/>
    <w:uiPriority w:val="99"/>
    <w:rsid w:val="00910FEB"/>
    <w:pPr>
      <w:widowControl w:val="0"/>
      <w:autoSpaceDE w:val="0"/>
      <w:autoSpaceDN w:val="0"/>
      <w:adjustRightInd w:val="0"/>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ipnot">
    <w:name w:val="Dipnot_"/>
    <w:basedOn w:val="DefaultParagraphFont"/>
    <w:link w:val="Dipnot0"/>
    <w:locked/>
    <w:rsid w:val="00910FEB"/>
    <w:rPr>
      <w:rFonts w:ascii="Sylfaen" w:hAnsi="Sylfaen"/>
      <w:spacing w:val="10"/>
      <w:shd w:val="clear" w:color="auto" w:fill="FFFFFF"/>
    </w:rPr>
  </w:style>
  <w:style w:type="paragraph" w:customStyle="1" w:styleId="Dipnot0">
    <w:name w:val="Dipnot"/>
    <w:basedOn w:val="Normal"/>
    <w:link w:val="Dipnot"/>
    <w:rsid w:val="00910FEB"/>
    <w:pPr>
      <w:shd w:val="clear" w:color="auto" w:fill="FFFFFF"/>
      <w:spacing w:line="134" w:lineRule="exact"/>
      <w:jc w:val="right"/>
    </w:pPr>
    <w:rPr>
      <w:rFonts w:ascii="Sylfaen" w:eastAsiaTheme="minorHAnsi" w:hAnsi="Sylfaen" w:cstheme="minorBidi"/>
      <w:spacing w:val="10"/>
      <w:sz w:val="22"/>
      <w:szCs w:val="22"/>
      <w:lang w:eastAsia="en-US"/>
    </w:rPr>
  </w:style>
  <w:style w:type="character" w:customStyle="1" w:styleId="Gvdemetni">
    <w:name w:val="Gövde metni_"/>
    <w:basedOn w:val="DefaultParagraphFont"/>
    <w:link w:val="Gvdemetni0"/>
    <w:rsid w:val="00910FEB"/>
    <w:rPr>
      <w:rFonts w:ascii="MS Mincho" w:eastAsia="MS Mincho"/>
      <w:shd w:val="clear" w:color="auto" w:fill="FFFFFF"/>
    </w:rPr>
  </w:style>
  <w:style w:type="paragraph" w:customStyle="1" w:styleId="Gvdemetni0">
    <w:name w:val="Gövde metni"/>
    <w:basedOn w:val="Normal"/>
    <w:link w:val="Gvdemetni"/>
    <w:rsid w:val="00910FEB"/>
    <w:pPr>
      <w:shd w:val="clear" w:color="auto" w:fill="FFFFFF"/>
      <w:spacing w:after="60" w:line="595" w:lineRule="exact"/>
      <w:ind w:hanging="1200"/>
    </w:pPr>
    <w:rPr>
      <w:rFonts w:ascii="MS Mincho" w:eastAsia="MS Mincho" w:hAnsiTheme="minorHAnsi" w:cstheme="minorBidi"/>
      <w:sz w:val="22"/>
      <w:szCs w:val="22"/>
      <w:lang w:eastAsia="en-US"/>
    </w:rPr>
  </w:style>
  <w:style w:type="paragraph" w:styleId="List">
    <w:name w:val="List"/>
    <w:basedOn w:val="Normal"/>
    <w:rsid w:val="00910FEB"/>
    <w:pPr>
      <w:overflowPunct w:val="0"/>
      <w:autoSpaceDE w:val="0"/>
      <w:autoSpaceDN w:val="0"/>
      <w:adjustRightInd w:val="0"/>
      <w:ind w:left="283" w:hanging="283"/>
      <w:textAlignment w:val="baseline"/>
    </w:pPr>
    <w:rPr>
      <w:szCs w:val="20"/>
      <w:lang w:val="en-US"/>
    </w:rPr>
  </w:style>
  <w:style w:type="paragraph" w:styleId="List2">
    <w:name w:val="List 2"/>
    <w:basedOn w:val="Normal"/>
    <w:rsid w:val="00910FEB"/>
    <w:pPr>
      <w:overflowPunct w:val="0"/>
      <w:autoSpaceDE w:val="0"/>
      <w:autoSpaceDN w:val="0"/>
      <w:adjustRightInd w:val="0"/>
      <w:ind w:left="566" w:hanging="283"/>
      <w:textAlignment w:val="baseline"/>
    </w:pPr>
    <w:rPr>
      <w:szCs w:val="20"/>
      <w:lang w:val="en-US"/>
    </w:rPr>
  </w:style>
  <w:style w:type="paragraph" w:styleId="List3">
    <w:name w:val="List 3"/>
    <w:basedOn w:val="Normal"/>
    <w:rsid w:val="00910FEB"/>
    <w:pPr>
      <w:overflowPunct w:val="0"/>
      <w:autoSpaceDE w:val="0"/>
      <w:autoSpaceDN w:val="0"/>
      <w:adjustRightInd w:val="0"/>
      <w:ind w:left="849" w:hanging="283"/>
      <w:textAlignment w:val="baseline"/>
    </w:pPr>
    <w:rPr>
      <w:szCs w:val="20"/>
      <w:lang w:val="en-US"/>
    </w:rPr>
  </w:style>
  <w:style w:type="paragraph" w:styleId="List4">
    <w:name w:val="List 4"/>
    <w:basedOn w:val="Normal"/>
    <w:rsid w:val="00910FEB"/>
    <w:pPr>
      <w:overflowPunct w:val="0"/>
      <w:autoSpaceDE w:val="0"/>
      <w:autoSpaceDN w:val="0"/>
      <w:adjustRightInd w:val="0"/>
      <w:ind w:left="1132" w:hanging="283"/>
      <w:textAlignment w:val="baseline"/>
    </w:pPr>
    <w:rPr>
      <w:szCs w:val="20"/>
      <w:lang w:val="en-US"/>
    </w:rPr>
  </w:style>
  <w:style w:type="paragraph" w:styleId="List5">
    <w:name w:val="List 5"/>
    <w:basedOn w:val="Normal"/>
    <w:rsid w:val="00910FEB"/>
    <w:pPr>
      <w:overflowPunct w:val="0"/>
      <w:autoSpaceDE w:val="0"/>
      <w:autoSpaceDN w:val="0"/>
      <w:adjustRightInd w:val="0"/>
      <w:ind w:left="1415" w:hanging="283"/>
      <w:textAlignment w:val="baseline"/>
    </w:pPr>
    <w:rPr>
      <w:szCs w:val="20"/>
      <w:lang w:val="en-US"/>
    </w:rPr>
  </w:style>
  <w:style w:type="paragraph" w:styleId="Closing">
    <w:name w:val="Closing"/>
    <w:basedOn w:val="Normal"/>
    <w:link w:val="ClosingChar"/>
    <w:rsid w:val="00910FEB"/>
    <w:pPr>
      <w:overflowPunct w:val="0"/>
      <w:autoSpaceDE w:val="0"/>
      <w:autoSpaceDN w:val="0"/>
      <w:adjustRightInd w:val="0"/>
      <w:ind w:left="4252"/>
      <w:textAlignment w:val="baseline"/>
    </w:pPr>
    <w:rPr>
      <w:szCs w:val="20"/>
      <w:lang w:val="en-US"/>
    </w:rPr>
  </w:style>
  <w:style w:type="character" w:customStyle="1" w:styleId="ClosingChar">
    <w:name w:val="Closing Char"/>
    <w:basedOn w:val="DefaultParagraphFont"/>
    <w:link w:val="Closing"/>
    <w:rsid w:val="00910FEB"/>
    <w:rPr>
      <w:rFonts w:ascii="Times New Roman" w:eastAsia="Times New Roman" w:hAnsi="Times New Roman" w:cs="Times New Roman"/>
      <w:sz w:val="24"/>
      <w:szCs w:val="20"/>
      <w:lang w:val="en-US" w:eastAsia="tr-TR"/>
    </w:rPr>
  </w:style>
  <w:style w:type="paragraph" w:styleId="ListBullet">
    <w:name w:val="List Bullet"/>
    <w:basedOn w:val="Normal"/>
    <w:rsid w:val="00910FEB"/>
    <w:pPr>
      <w:overflowPunct w:val="0"/>
      <w:autoSpaceDE w:val="0"/>
      <w:autoSpaceDN w:val="0"/>
      <w:adjustRightInd w:val="0"/>
      <w:ind w:left="283" w:hanging="283"/>
      <w:textAlignment w:val="baseline"/>
    </w:pPr>
    <w:rPr>
      <w:szCs w:val="20"/>
      <w:lang w:val="en-US"/>
    </w:rPr>
  </w:style>
  <w:style w:type="paragraph" w:styleId="ListBullet2">
    <w:name w:val="List Bullet 2"/>
    <w:basedOn w:val="Normal"/>
    <w:rsid w:val="00910FEB"/>
    <w:pPr>
      <w:overflowPunct w:val="0"/>
      <w:autoSpaceDE w:val="0"/>
      <w:autoSpaceDN w:val="0"/>
      <w:adjustRightInd w:val="0"/>
      <w:ind w:left="566" w:hanging="283"/>
      <w:textAlignment w:val="baseline"/>
    </w:pPr>
    <w:rPr>
      <w:szCs w:val="20"/>
      <w:lang w:val="en-US"/>
    </w:rPr>
  </w:style>
  <w:style w:type="paragraph" w:styleId="ListBullet3">
    <w:name w:val="List Bullet 3"/>
    <w:basedOn w:val="Normal"/>
    <w:rsid w:val="00910FEB"/>
    <w:pPr>
      <w:overflowPunct w:val="0"/>
      <w:autoSpaceDE w:val="0"/>
      <w:autoSpaceDN w:val="0"/>
      <w:adjustRightInd w:val="0"/>
      <w:ind w:left="849" w:hanging="283"/>
      <w:textAlignment w:val="baseline"/>
    </w:pPr>
    <w:rPr>
      <w:szCs w:val="20"/>
      <w:lang w:val="en-US"/>
    </w:rPr>
  </w:style>
  <w:style w:type="paragraph" w:styleId="ListContinue">
    <w:name w:val="List Continue"/>
    <w:basedOn w:val="Normal"/>
    <w:rsid w:val="00910FEB"/>
    <w:pPr>
      <w:overflowPunct w:val="0"/>
      <w:autoSpaceDE w:val="0"/>
      <w:autoSpaceDN w:val="0"/>
      <w:adjustRightInd w:val="0"/>
      <w:spacing w:after="120"/>
      <w:ind w:left="283"/>
      <w:textAlignment w:val="baseline"/>
    </w:pPr>
    <w:rPr>
      <w:szCs w:val="20"/>
      <w:lang w:val="en-US"/>
    </w:rPr>
  </w:style>
  <w:style w:type="paragraph" w:styleId="ListContinue2">
    <w:name w:val="List Continue 2"/>
    <w:basedOn w:val="Normal"/>
    <w:rsid w:val="00910FEB"/>
    <w:pPr>
      <w:overflowPunct w:val="0"/>
      <w:autoSpaceDE w:val="0"/>
      <w:autoSpaceDN w:val="0"/>
      <w:adjustRightInd w:val="0"/>
      <w:spacing w:after="120"/>
      <w:ind w:left="566"/>
      <w:textAlignment w:val="baseline"/>
    </w:pPr>
    <w:rPr>
      <w:szCs w:val="20"/>
      <w:lang w:val="en-US"/>
    </w:rPr>
  </w:style>
  <w:style w:type="paragraph" w:styleId="ListContinue3">
    <w:name w:val="List Continue 3"/>
    <w:basedOn w:val="Normal"/>
    <w:rsid w:val="00910FEB"/>
    <w:pPr>
      <w:overflowPunct w:val="0"/>
      <w:autoSpaceDE w:val="0"/>
      <w:autoSpaceDN w:val="0"/>
      <w:adjustRightInd w:val="0"/>
      <w:spacing w:after="120"/>
      <w:ind w:left="849"/>
      <w:textAlignment w:val="baseline"/>
    </w:pPr>
    <w:rPr>
      <w:szCs w:val="20"/>
      <w:lang w:val="en-US"/>
    </w:rPr>
  </w:style>
  <w:style w:type="paragraph" w:styleId="Signature">
    <w:name w:val="Signature"/>
    <w:basedOn w:val="Normal"/>
    <w:link w:val="SignatureChar"/>
    <w:rsid w:val="00910FEB"/>
    <w:pPr>
      <w:overflowPunct w:val="0"/>
      <w:autoSpaceDE w:val="0"/>
      <w:autoSpaceDN w:val="0"/>
      <w:adjustRightInd w:val="0"/>
      <w:ind w:left="4252"/>
      <w:textAlignment w:val="baseline"/>
    </w:pPr>
    <w:rPr>
      <w:szCs w:val="20"/>
      <w:lang w:val="en-US"/>
    </w:rPr>
  </w:style>
  <w:style w:type="character" w:customStyle="1" w:styleId="SignatureChar">
    <w:name w:val="Signature Char"/>
    <w:basedOn w:val="DefaultParagraphFont"/>
    <w:link w:val="Signature"/>
    <w:rsid w:val="00910FEB"/>
    <w:rPr>
      <w:rFonts w:ascii="Times New Roman" w:eastAsia="Times New Roman" w:hAnsi="Times New Roman" w:cs="Times New Roman"/>
      <w:sz w:val="24"/>
      <w:szCs w:val="20"/>
      <w:lang w:val="en-US" w:eastAsia="tr-TR"/>
    </w:rPr>
  </w:style>
  <w:style w:type="paragraph" w:styleId="BodyText">
    <w:name w:val="Body Text"/>
    <w:basedOn w:val="Normal"/>
    <w:link w:val="BodyTextChar"/>
    <w:rsid w:val="00910FEB"/>
    <w:pPr>
      <w:overflowPunct w:val="0"/>
      <w:autoSpaceDE w:val="0"/>
      <w:autoSpaceDN w:val="0"/>
      <w:adjustRightInd w:val="0"/>
      <w:spacing w:after="120"/>
      <w:textAlignment w:val="baseline"/>
    </w:pPr>
    <w:rPr>
      <w:szCs w:val="20"/>
      <w:lang w:val="en-US"/>
    </w:rPr>
  </w:style>
  <w:style w:type="character" w:customStyle="1" w:styleId="BodyTextChar">
    <w:name w:val="Body Text Char"/>
    <w:basedOn w:val="DefaultParagraphFont"/>
    <w:link w:val="BodyText"/>
    <w:rsid w:val="00910FEB"/>
    <w:rPr>
      <w:rFonts w:ascii="Times New Roman" w:eastAsia="Times New Roman" w:hAnsi="Times New Roman" w:cs="Times New Roman"/>
      <w:sz w:val="24"/>
      <w:szCs w:val="20"/>
      <w:lang w:val="en-US" w:eastAsia="tr-TR"/>
    </w:rPr>
  </w:style>
  <w:style w:type="paragraph" w:styleId="BodyTextIndent">
    <w:name w:val="Body Text Indent"/>
    <w:basedOn w:val="Normal"/>
    <w:link w:val="BodyTextIndentChar"/>
    <w:rsid w:val="00910FEB"/>
    <w:pPr>
      <w:overflowPunct w:val="0"/>
      <w:autoSpaceDE w:val="0"/>
      <w:autoSpaceDN w:val="0"/>
      <w:adjustRightInd w:val="0"/>
      <w:spacing w:after="120"/>
      <w:ind w:left="283"/>
      <w:textAlignment w:val="baseline"/>
    </w:pPr>
    <w:rPr>
      <w:szCs w:val="20"/>
      <w:lang w:val="en-US"/>
    </w:rPr>
  </w:style>
  <w:style w:type="character" w:customStyle="1" w:styleId="BodyTextIndentChar">
    <w:name w:val="Body Text Indent Char"/>
    <w:basedOn w:val="DefaultParagraphFont"/>
    <w:link w:val="BodyTextIndent"/>
    <w:rsid w:val="00910FEB"/>
    <w:rPr>
      <w:rFonts w:ascii="Times New Roman" w:eastAsia="Times New Roman" w:hAnsi="Times New Roman" w:cs="Times New Roman"/>
      <w:sz w:val="24"/>
      <w:szCs w:val="20"/>
      <w:lang w:val="en-US" w:eastAsia="tr-TR"/>
    </w:rPr>
  </w:style>
  <w:style w:type="paragraph" w:styleId="BodyText3">
    <w:name w:val="Body Text 3"/>
    <w:basedOn w:val="BodyTextIndent"/>
    <w:link w:val="BodyText3Char"/>
    <w:rsid w:val="00910FEB"/>
  </w:style>
  <w:style w:type="character" w:customStyle="1" w:styleId="BodyText3Char">
    <w:name w:val="Body Text 3 Char"/>
    <w:basedOn w:val="DefaultParagraphFont"/>
    <w:link w:val="BodyText3"/>
    <w:rsid w:val="00910FEB"/>
    <w:rPr>
      <w:rFonts w:ascii="Times New Roman" w:eastAsia="Times New Roman" w:hAnsi="Times New Roman" w:cs="Times New Roman"/>
      <w:sz w:val="24"/>
      <w:szCs w:val="20"/>
      <w:lang w:val="en-US" w:eastAsia="tr-TR"/>
    </w:rPr>
  </w:style>
  <w:style w:type="paragraph" w:customStyle="1" w:styleId="BodyText4">
    <w:name w:val="Body Text 4"/>
    <w:basedOn w:val="BodyTextIndent"/>
    <w:rsid w:val="00910FEB"/>
  </w:style>
  <w:style w:type="paragraph" w:customStyle="1" w:styleId="BodyText5">
    <w:name w:val="Body Text 5"/>
    <w:basedOn w:val="BodyTextIndent"/>
    <w:rsid w:val="00910FEB"/>
  </w:style>
  <w:style w:type="character" w:styleId="CommentReference">
    <w:name w:val="annotation reference"/>
    <w:basedOn w:val="DefaultParagraphFont"/>
    <w:semiHidden/>
    <w:rsid w:val="00910FEB"/>
    <w:rPr>
      <w:sz w:val="16"/>
    </w:rPr>
  </w:style>
  <w:style w:type="paragraph" w:styleId="CommentText">
    <w:name w:val="annotation text"/>
    <w:basedOn w:val="Normal"/>
    <w:link w:val="CommentTextChar"/>
    <w:semiHidden/>
    <w:rsid w:val="00910FEB"/>
    <w:pPr>
      <w:overflowPunct w:val="0"/>
      <w:autoSpaceDE w:val="0"/>
      <w:autoSpaceDN w:val="0"/>
      <w:adjustRightInd w:val="0"/>
      <w:textAlignment w:val="baseline"/>
    </w:pPr>
    <w:rPr>
      <w:sz w:val="20"/>
      <w:szCs w:val="20"/>
      <w:lang w:val="en-US"/>
    </w:rPr>
  </w:style>
  <w:style w:type="character" w:customStyle="1" w:styleId="CommentTextChar">
    <w:name w:val="Comment Text Char"/>
    <w:basedOn w:val="DefaultParagraphFont"/>
    <w:link w:val="CommentText"/>
    <w:semiHidden/>
    <w:rsid w:val="00910FEB"/>
    <w:rPr>
      <w:rFonts w:ascii="Times New Roman" w:eastAsia="Times New Roman" w:hAnsi="Times New Roman" w:cs="Times New Roman"/>
      <w:sz w:val="20"/>
      <w:szCs w:val="20"/>
      <w:lang w:val="en-US" w:eastAsia="tr-TR"/>
    </w:rPr>
  </w:style>
  <w:style w:type="character" w:styleId="PageNumber">
    <w:name w:val="page number"/>
    <w:basedOn w:val="DefaultParagraphFont"/>
    <w:rsid w:val="00910FEB"/>
  </w:style>
  <w:style w:type="paragraph" w:styleId="Header">
    <w:name w:val="header"/>
    <w:basedOn w:val="Normal"/>
    <w:link w:val="HeaderChar"/>
    <w:rsid w:val="00910FEB"/>
    <w:pPr>
      <w:tabs>
        <w:tab w:val="center" w:pos="4153"/>
        <w:tab w:val="right" w:pos="8306"/>
      </w:tabs>
      <w:overflowPunct w:val="0"/>
      <w:autoSpaceDE w:val="0"/>
      <w:autoSpaceDN w:val="0"/>
      <w:adjustRightInd w:val="0"/>
      <w:textAlignment w:val="baseline"/>
    </w:pPr>
    <w:rPr>
      <w:szCs w:val="20"/>
      <w:lang w:val="en-US"/>
    </w:rPr>
  </w:style>
  <w:style w:type="character" w:customStyle="1" w:styleId="HeaderChar">
    <w:name w:val="Header Char"/>
    <w:basedOn w:val="DefaultParagraphFont"/>
    <w:link w:val="Header"/>
    <w:rsid w:val="00910FEB"/>
    <w:rPr>
      <w:rFonts w:ascii="Times New Roman" w:eastAsia="Times New Roman" w:hAnsi="Times New Roman" w:cs="Times New Roman"/>
      <w:sz w:val="24"/>
      <w:szCs w:val="20"/>
      <w:lang w:val="en-US" w:eastAsia="tr-TR"/>
    </w:rPr>
  </w:style>
  <w:style w:type="character" w:customStyle="1" w:styleId="Gvdemetni3">
    <w:name w:val="Gövde metni (3)_"/>
    <w:basedOn w:val="DefaultParagraphFont"/>
    <w:link w:val="Gvdemetni30"/>
    <w:rsid w:val="00910FEB"/>
    <w:rPr>
      <w:spacing w:val="10"/>
      <w:sz w:val="21"/>
      <w:szCs w:val="21"/>
      <w:shd w:val="clear" w:color="auto" w:fill="FFFFFF"/>
    </w:rPr>
  </w:style>
  <w:style w:type="paragraph" w:customStyle="1" w:styleId="Gvdemetni30">
    <w:name w:val="Gövde metni (3)"/>
    <w:basedOn w:val="Normal"/>
    <w:link w:val="Gvdemetni3"/>
    <w:rsid w:val="00910FEB"/>
    <w:pPr>
      <w:shd w:val="clear" w:color="auto" w:fill="FFFFFF"/>
      <w:spacing w:line="240" w:lineRule="atLeast"/>
      <w:ind w:hanging="300"/>
    </w:pPr>
    <w:rPr>
      <w:rFonts w:asciiTheme="minorHAnsi" w:eastAsiaTheme="minorHAnsi" w:hAnsiTheme="minorHAnsi" w:cstheme="minorBidi"/>
      <w:spacing w:val="10"/>
      <w:sz w:val="21"/>
      <w:szCs w:val="21"/>
      <w:lang w:eastAsia="en-US"/>
    </w:rPr>
  </w:style>
  <w:style w:type="character" w:customStyle="1" w:styleId="Gvdemetni5">
    <w:name w:val="Gövde metni (5)_"/>
    <w:basedOn w:val="DefaultParagraphFont"/>
    <w:link w:val="Gvdemetni50"/>
    <w:rsid w:val="00910FEB"/>
    <w:rPr>
      <w:b/>
      <w:bCs/>
      <w:sz w:val="21"/>
      <w:szCs w:val="21"/>
      <w:shd w:val="clear" w:color="auto" w:fill="FFFFFF"/>
    </w:rPr>
  </w:style>
  <w:style w:type="paragraph" w:customStyle="1" w:styleId="Gvdemetni50">
    <w:name w:val="Gövde metni (5)"/>
    <w:basedOn w:val="Normal"/>
    <w:link w:val="Gvdemetni5"/>
    <w:rsid w:val="00910FEB"/>
    <w:pPr>
      <w:shd w:val="clear" w:color="auto" w:fill="FFFFFF"/>
      <w:spacing w:before="120" w:line="254" w:lineRule="exact"/>
      <w:ind w:hanging="300"/>
      <w:jc w:val="both"/>
    </w:pPr>
    <w:rPr>
      <w:rFonts w:asciiTheme="minorHAnsi" w:eastAsiaTheme="minorHAnsi" w:hAnsiTheme="minorHAnsi" w:cstheme="minorBidi"/>
      <w:b/>
      <w:bCs/>
      <w:sz w:val="21"/>
      <w:szCs w:val="21"/>
      <w:lang w:eastAsia="en-US"/>
    </w:rPr>
  </w:style>
  <w:style w:type="character" w:customStyle="1" w:styleId="Gvdemetni1ptbolukbraklyor">
    <w:name w:val="Gövde metni + 1 pt boşluk bırakılıyor"/>
    <w:basedOn w:val="Gvdemetni"/>
    <w:rsid w:val="00910FEB"/>
    <w:rPr>
      <w:rFonts w:ascii="MS Mincho" w:eastAsia="MS Mincho" w:cs="MS Mincho"/>
      <w:b/>
      <w:bCs/>
      <w:spacing w:val="30"/>
      <w:sz w:val="25"/>
      <w:szCs w:val="25"/>
      <w:shd w:val="clear" w:color="auto" w:fill="FFFFFF"/>
    </w:rPr>
  </w:style>
  <w:style w:type="character" w:customStyle="1" w:styleId="Gvdemetni1ptbolukbraklyor2">
    <w:name w:val="Gövde metni + 1 pt boşluk bırakılıyor2"/>
    <w:basedOn w:val="Gvdemetni"/>
    <w:rsid w:val="00910FEB"/>
    <w:rPr>
      <w:rFonts w:ascii="MS Mincho" w:eastAsia="MS Mincho" w:cs="MS Mincho"/>
      <w:b/>
      <w:bCs/>
      <w:spacing w:val="30"/>
      <w:sz w:val="25"/>
      <w:szCs w:val="25"/>
      <w:shd w:val="clear" w:color="auto" w:fill="FFFFFF"/>
    </w:rPr>
  </w:style>
  <w:style w:type="character" w:customStyle="1" w:styleId="Gvdemetni1ptbolukbraklyor1">
    <w:name w:val="Gövde metni + 1 pt boşluk bırakılıyor1"/>
    <w:basedOn w:val="Gvdemetni"/>
    <w:rsid w:val="00910FEB"/>
    <w:rPr>
      <w:rFonts w:ascii="MS Mincho" w:eastAsia="MS Mincho" w:cs="MS Mincho"/>
      <w:b/>
      <w:bCs/>
      <w:spacing w:val="30"/>
      <w:sz w:val="25"/>
      <w:szCs w:val="25"/>
      <w:shd w:val="clear" w:color="auto" w:fill="FFFFFF"/>
    </w:rPr>
  </w:style>
  <w:style w:type="character" w:customStyle="1" w:styleId="Gvdemetni12">
    <w:name w:val="Gövde metni + 12"/>
    <w:aliases w:val="5 pt,Gövde metni + 10,Kalın Değil,Gövde metni + Garamond,11,Kalın,0 pt boşluk bırakılıyor1,50% ölçekleniyor,Küçük Büyük Harf,Gövde metni + 105,5 pt6,1 pt boşluk bırakılıyor5,Gövde metni (4) + 12 pt,Gövde metni (6) + 12 pt,10"/>
    <w:basedOn w:val="Gvdemetni"/>
    <w:uiPriority w:val="99"/>
    <w:rsid w:val="00910FEB"/>
    <w:rPr>
      <w:rFonts w:ascii="Courier New" w:eastAsia="MS Mincho" w:hAnsi="Courier New" w:cs="Courier New"/>
      <w:b/>
      <w:bCs/>
      <w:spacing w:val="0"/>
      <w:sz w:val="25"/>
      <w:szCs w:val="25"/>
      <w:shd w:val="clear" w:color="auto" w:fill="FFFFFF"/>
    </w:rPr>
  </w:style>
  <w:style w:type="character" w:customStyle="1" w:styleId="Gvdemetni0ptbolukbraklyor">
    <w:name w:val="Gövde metni + 0 pt boşluk bırakılıyor"/>
    <w:basedOn w:val="Gvdemetni"/>
    <w:uiPriority w:val="99"/>
    <w:rsid w:val="00910FEB"/>
    <w:rPr>
      <w:rFonts w:ascii="Courier New" w:eastAsia="MS Mincho" w:hAnsi="Courier New" w:cs="Courier New"/>
      <w:b/>
      <w:bCs/>
      <w:spacing w:val="-10"/>
      <w:sz w:val="23"/>
      <w:szCs w:val="23"/>
      <w:shd w:val="clear" w:color="auto" w:fill="FFFFFF"/>
    </w:rPr>
  </w:style>
  <w:style w:type="character" w:customStyle="1" w:styleId="Gvdemetni0ptbolukbraklyor2">
    <w:name w:val="Gövde metni + 0 pt boşluk bırakılıyor2"/>
    <w:basedOn w:val="Gvdemetni"/>
    <w:uiPriority w:val="99"/>
    <w:rsid w:val="00910FEB"/>
    <w:rPr>
      <w:rFonts w:ascii="Courier New" w:eastAsia="MS Mincho" w:hAnsi="Courier New" w:cs="Courier New"/>
      <w:b/>
      <w:bCs/>
      <w:spacing w:val="-10"/>
      <w:sz w:val="23"/>
      <w:szCs w:val="23"/>
      <w:shd w:val="clear" w:color="auto" w:fill="FFFFFF"/>
    </w:rPr>
  </w:style>
  <w:style w:type="character" w:customStyle="1" w:styleId="Gvdemetni4">
    <w:name w:val="Gövde metni (4)_"/>
    <w:basedOn w:val="DefaultParagraphFont"/>
    <w:link w:val="Gvdemetni40"/>
    <w:locked/>
    <w:rsid w:val="00910FEB"/>
    <w:rPr>
      <w:rFonts w:ascii="Courier New" w:hAnsi="Courier New"/>
      <w:sz w:val="24"/>
      <w:szCs w:val="24"/>
      <w:shd w:val="clear" w:color="auto" w:fill="FFFFFF"/>
    </w:rPr>
  </w:style>
  <w:style w:type="paragraph" w:customStyle="1" w:styleId="Gvdemetni40">
    <w:name w:val="Gövde metni (4)"/>
    <w:basedOn w:val="Normal"/>
    <w:link w:val="Gvdemetni4"/>
    <w:rsid w:val="00910FEB"/>
    <w:pPr>
      <w:shd w:val="clear" w:color="auto" w:fill="FFFFFF"/>
      <w:spacing w:before="300" w:after="300" w:line="240" w:lineRule="atLeast"/>
      <w:ind w:hanging="620"/>
    </w:pPr>
    <w:rPr>
      <w:rFonts w:ascii="Courier New" w:eastAsiaTheme="minorHAnsi" w:hAnsi="Courier New" w:cstheme="minorBidi"/>
      <w:lang w:eastAsia="en-US"/>
    </w:rPr>
  </w:style>
  <w:style w:type="character" w:customStyle="1" w:styleId="Gvdemetni411">
    <w:name w:val="Gövde metni (4) + 11"/>
    <w:aliases w:val="5 pt4,Kalın3,Gövde metni + 103,5 pt3,1 pt boşluk bırakılıyor3"/>
    <w:basedOn w:val="Gvdemetni4"/>
    <w:uiPriority w:val="99"/>
    <w:rsid w:val="00910FEB"/>
    <w:rPr>
      <w:rFonts w:ascii="Courier New" w:hAnsi="Courier New"/>
      <w:b/>
      <w:bCs/>
      <w:sz w:val="23"/>
      <w:szCs w:val="23"/>
      <w:shd w:val="clear" w:color="auto" w:fill="FFFFFF"/>
    </w:rPr>
  </w:style>
  <w:style w:type="character" w:customStyle="1" w:styleId="Gvdemetni0ptbolukbraklyor1">
    <w:name w:val="Gövde metni + 0 pt boşluk bırakılıyor1"/>
    <w:basedOn w:val="Gvdemetni"/>
    <w:uiPriority w:val="99"/>
    <w:rsid w:val="00910FEB"/>
    <w:rPr>
      <w:rFonts w:ascii="Courier New" w:eastAsia="MS Mincho" w:hAnsi="Courier New" w:cs="Courier New"/>
      <w:b/>
      <w:bCs/>
      <w:spacing w:val="-10"/>
      <w:sz w:val="23"/>
      <w:szCs w:val="23"/>
      <w:shd w:val="clear" w:color="auto" w:fill="FFFFFF"/>
    </w:rPr>
  </w:style>
  <w:style w:type="character" w:customStyle="1" w:styleId="Gvdemetni4112">
    <w:name w:val="Gövde metni (4) + 112"/>
    <w:aliases w:val="5 pt2,Kalın2,0 pt boşluk bırakılıyor,Gövde metni + 11 pt,Gövde metni + 102,1 pt boşluk bırakılıyor2"/>
    <w:basedOn w:val="Gvdemetni4"/>
    <w:rsid w:val="00910FEB"/>
    <w:rPr>
      <w:rFonts w:ascii="Courier New" w:hAnsi="Courier New"/>
      <w:b/>
      <w:bCs/>
      <w:spacing w:val="-10"/>
      <w:sz w:val="23"/>
      <w:szCs w:val="23"/>
      <w:shd w:val="clear" w:color="auto" w:fill="FFFFFF"/>
    </w:rPr>
  </w:style>
  <w:style w:type="character" w:customStyle="1" w:styleId="Gvdemetni4111">
    <w:name w:val="Gövde metni (4) + 111"/>
    <w:aliases w:val="5 pt1,Kalın1,Gövde metni (2) + 10,İtalik1,Gövde metni + 101,1 pt boşluk bırakılıyor1"/>
    <w:basedOn w:val="Gvdemetni4"/>
    <w:rsid w:val="00910FEB"/>
    <w:rPr>
      <w:rFonts w:ascii="Courier New" w:hAnsi="Courier New"/>
      <w:b/>
      <w:bCs/>
      <w:sz w:val="23"/>
      <w:szCs w:val="23"/>
      <w:shd w:val="clear" w:color="auto" w:fill="FFFFFF"/>
    </w:rPr>
  </w:style>
  <w:style w:type="character" w:customStyle="1" w:styleId="Gvdemetni31">
    <w:name w:val="Gövde metni3"/>
    <w:basedOn w:val="DefaultParagraphFont"/>
    <w:rsid w:val="00910FEB"/>
    <w:rPr>
      <w:rFonts w:ascii="Century Schoolbook" w:hAnsi="Century Schoolbook" w:cs="Century Schoolbook"/>
      <w:spacing w:val="10"/>
      <w:sz w:val="24"/>
      <w:szCs w:val="24"/>
    </w:rPr>
  </w:style>
  <w:style w:type="character" w:customStyle="1" w:styleId="Gvdemetni2">
    <w:name w:val="Gövde metni2"/>
    <w:basedOn w:val="DefaultParagraphFont"/>
    <w:rsid w:val="00910FEB"/>
    <w:rPr>
      <w:rFonts w:ascii="Century Schoolbook" w:hAnsi="Century Schoolbook" w:cs="Century Schoolbook"/>
      <w:spacing w:val="10"/>
      <w:sz w:val="24"/>
      <w:szCs w:val="24"/>
    </w:rPr>
  </w:style>
  <w:style w:type="character" w:customStyle="1" w:styleId="Gvdemetni-1ptbolukbraklyor">
    <w:name w:val="Gövde metni + -1 pt boşluk bırakılıyor"/>
    <w:basedOn w:val="DefaultParagraphFont"/>
    <w:rsid w:val="00910FEB"/>
    <w:rPr>
      <w:rFonts w:ascii="Century Schoolbook" w:hAnsi="Century Schoolbook" w:cs="Century Schoolbook"/>
      <w:spacing w:val="-20"/>
      <w:sz w:val="24"/>
      <w:szCs w:val="24"/>
    </w:rPr>
  </w:style>
  <w:style w:type="paragraph" w:customStyle="1" w:styleId="Gvdemetni1">
    <w:name w:val="Gövde metni1"/>
    <w:basedOn w:val="Normal"/>
    <w:rsid w:val="00910FEB"/>
    <w:pPr>
      <w:shd w:val="clear" w:color="auto" w:fill="FFFFFF"/>
      <w:spacing w:after="480" w:line="384" w:lineRule="exact"/>
      <w:ind w:hanging="860"/>
      <w:jc w:val="center"/>
    </w:pPr>
    <w:rPr>
      <w:rFonts w:ascii="Consolas" w:hAnsi="Consolas"/>
      <w:sz w:val="23"/>
      <w:szCs w:val="23"/>
    </w:rPr>
  </w:style>
  <w:style w:type="character" w:styleId="Hyperlink">
    <w:name w:val="Hyperlink"/>
    <w:basedOn w:val="DefaultParagraphFont"/>
    <w:rsid w:val="00910FEB"/>
    <w:rPr>
      <w:rFonts w:cs="Times New Roman"/>
      <w:color w:val="000080"/>
      <w:u w:val="single"/>
    </w:rPr>
  </w:style>
  <w:style w:type="character" w:customStyle="1" w:styleId="Gvdemetni20">
    <w:name w:val="Gövde metni (2)_"/>
    <w:basedOn w:val="DefaultParagraphFont"/>
    <w:link w:val="Gvdemetni21"/>
    <w:locked/>
    <w:rsid w:val="00910FEB"/>
    <w:rPr>
      <w:rFonts w:ascii="Courier New" w:hAnsi="Courier New"/>
      <w:spacing w:val="-10"/>
      <w:sz w:val="24"/>
      <w:szCs w:val="24"/>
      <w:shd w:val="clear" w:color="auto" w:fill="FFFFFF"/>
    </w:rPr>
  </w:style>
  <w:style w:type="paragraph" w:customStyle="1" w:styleId="Gvdemetni21">
    <w:name w:val="Gövde metni (2)"/>
    <w:basedOn w:val="Normal"/>
    <w:link w:val="Gvdemetni20"/>
    <w:rsid w:val="00910FEB"/>
    <w:pPr>
      <w:shd w:val="clear" w:color="auto" w:fill="FFFFFF"/>
      <w:spacing w:after="1140" w:line="240" w:lineRule="atLeast"/>
      <w:ind w:hanging="740"/>
    </w:pPr>
    <w:rPr>
      <w:rFonts w:ascii="Courier New" w:eastAsiaTheme="minorHAnsi" w:hAnsi="Courier New" w:cstheme="minorBidi"/>
      <w:spacing w:val="-10"/>
      <w:lang w:eastAsia="en-US"/>
    </w:rPr>
  </w:style>
  <w:style w:type="character" w:customStyle="1" w:styleId="Gvdemetni20ptbolukbraklyor">
    <w:name w:val="Gövde metni (2) + 0 pt boşluk bırakılıyor"/>
    <w:basedOn w:val="Gvdemetni20"/>
    <w:rsid w:val="00910FEB"/>
    <w:rPr>
      <w:rFonts w:ascii="Courier New" w:hAnsi="Courier New"/>
      <w:spacing w:val="0"/>
      <w:sz w:val="24"/>
      <w:szCs w:val="24"/>
      <w:shd w:val="clear" w:color="auto" w:fill="FFFFFF"/>
    </w:rPr>
  </w:style>
  <w:style w:type="character" w:customStyle="1" w:styleId="Gvdemetni18pt">
    <w:name w:val="Gövde metni + 18 pt"/>
    <w:aliases w:val="İtalik,-2 pt boşluk bırakılıyor,Gövde metni + Trebuchet MS,11 pt,2 pt boşluk bırakılıyor"/>
    <w:basedOn w:val="Gvdemetni"/>
    <w:rsid w:val="00910FEB"/>
    <w:rPr>
      <w:rFonts w:ascii="Courier New" w:eastAsia="MS Mincho" w:hAnsi="Courier New" w:cs="Courier New"/>
      <w:b/>
      <w:bCs/>
      <w:i/>
      <w:iCs/>
      <w:spacing w:val="-40"/>
      <w:sz w:val="36"/>
      <w:szCs w:val="36"/>
      <w:shd w:val="clear" w:color="auto" w:fill="FFFFFF"/>
    </w:rPr>
  </w:style>
  <w:style w:type="character" w:customStyle="1" w:styleId="Gvdemetni6">
    <w:name w:val="Gövde metni (6)_"/>
    <w:basedOn w:val="DefaultParagraphFont"/>
    <w:link w:val="Gvdemetni60"/>
    <w:locked/>
    <w:rsid w:val="00910FEB"/>
    <w:rPr>
      <w:rFonts w:ascii="Courier New" w:hAnsi="Courier New"/>
      <w:noProof/>
      <w:shd w:val="clear" w:color="auto" w:fill="FFFFFF"/>
    </w:rPr>
  </w:style>
  <w:style w:type="paragraph" w:customStyle="1" w:styleId="Gvdemetni60">
    <w:name w:val="Gövde metni (6)"/>
    <w:basedOn w:val="Normal"/>
    <w:link w:val="Gvdemetni6"/>
    <w:rsid w:val="00910FEB"/>
    <w:pPr>
      <w:shd w:val="clear" w:color="auto" w:fill="FFFFFF"/>
      <w:spacing w:line="240" w:lineRule="atLeast"/>
    </w:pPr>
    <w:rPr>
      <w:rFonts w:ascii="Courier New" w:eastAsiaTheme="minorHAnsi" w:hAnsi="Courier New" w:cstheme="minorBidi"/>
      <w:noProof/>
      <w:sz w:val="22"/>
      <w:szCs w:val="22"/>
      <w:lang w:eastAsia="en-US"/>
    </w:rPr>
  </w:style>
  <w:style w:type="character" w:customStyle="1" w:styleId="Gvdemetni7">
    <w:name w:val="Gövde metni (7)_"/>
    <w:basedOn w:val="DefaultParagraphFont"/>
    <w:link w:val="Gvdemetni70"/>
    <w:locked/>
    <w:rsid w:val="00910FEB"/>
    <w:rPr>
      <w:noProof/>
      <w:shd w:val="clear" w:color="auto" w:fill="FFFFFF"/>
    </w:rPr>
  </w:style>
  <w:style w:type="paragraph" w:customStyle="1" w:styleId="Gvdemetni70">
    <w:name w:val="Gövde metni (7)"/>
    <w:basedOn w:val="Normal"/>
    <w:link w:val="Gvdemetni7"/>
    <w:rsid w:val="00910FEB"/>
    <w:pPr>
      <w:shd w:val="clear" w:color="auto" w:fill="FFFFFF"/>
      <w:spacing w:line="240" w:lineRule="atLeast"/>
    </w:pPr>
    <w:rPr>
      <w:rFonts w:asciiTheme="minorHAnsi" w:eastAsiaTheme="minorHAnsi" w:hAnsiTheme="minorHAnsi" w:cstheme="minorBidi"/>
      <w:noProof/>
      <w:sz w:val="22"/>
      <w:szCs w:val="22"/>
      <w:lang w:eastAsia="en-US"/>
    </w:rPr>
  </w:style>
  <w:style w:type="character" w:customStyle="1" w:styleId="Gvdemetni8">
    <w:name w:val="Gövde metni (8)_"/>
    <w:basedOn w:val="DefaultParagraphFont"/>
    <w:link w:val="Gvdemetni80"/>
    <w:locked/>
    <w:rsid w:val="00910FEB"/>
    <w:rPr>
      <w:rFonts w:ascii="Courier New" w:hAnsi="Courier New"/>
      <w:b/>
      <w:bCs/>
      <w:spacing w:val="20"/>
      <w:sz w:val="27"/>
      <w:szCs w:val="27"/>
      <w:shd w:val="clear" w:color="auto" w:fill="FFFFFF"/>
    </w:rPr>
  </w:style>
  <w:style w:type="paragraph" w:customStyle="1" w:styleId="Gvdemetni80">
    <w:name w:val="Gövde metni (8)"/>
    <w:basedOn w:val="Normal"/>
    <w:link w:val="Gvdemetni8"/>
    <w:rsid w:val="00910FEB"/>
    <w:pPr>
      <w:shd w:val="clear" w:color="auto" w:fill="FFFFFF"/>
      <w:spacing w:line="240" w:lineRule="atLeast"/>
    </w:pPr>
    <w:rPr>
      <w:rFonts w:ascii="Courier New" w:eastAsiaTheme="minorHAnsi" w:hAnsi="Courier New" w:cstheme="minorBidi"/>
      <w:b/>
      <w:bCs/>
      <w:spacing w:val="20"/>
      <w:sz w:val="27"/>
      <w:szCs w:val="27"/>
      <w:lang w:eastAsia="en-US"/>
    </w:rPr>
  </w:style>
  <w:style w:type="character" w:customStyle="1" w:styleId="Balk2">
    <w:name w:val="Başlık #2_"/>
    <w:basedOn w:val="DefaultParagraphFont"/>
    <w:link w:val="Balk20"/>
    <w:locked/>
    <w:rsid w:val="00910FEB"/>
    <w:rPr>
      <w:rFonts w:ascii="Courier New" w:hAnsi="Courier New"/>
      <w:shd w:val="clear" w:color="auto" w:fill="FFFFFF"/>
    </w:rPr>
  </w:style>
  <w:style w:type="paragraph" w:customStyle="1" w:styleId="Balk20">
    <w:name w:val="Başlık #2"/>
    <w:basedOn w:val="Normal"/>
    <w:link w:val="Balk2"/>
    <w:rsid w:val="00910FEB"/>
    <w:pPr>
      <w:shd w:val="clear" w:color="auto" w:fill="FFFFFF"/>
      <w:spacing w:line="240" w:lineRule="exact"/>
      <w:jc w:val="both"/>
      <w:outlineLvl w:val="1"/>
    </w:pPr>
    <w:rPr>
      <w:rFonts w:ascii="Courier New" w:eastAsiaTheme="minorHAnsi" w:hAnsi="Courier New" w:cstheme="minorBidi"/>
      <w:sz w:val="22"/>
      <w:szCs w:val="22"/>
      <w:lang w:eastAsia="en-US"/>
    </w:rPr>
  </w:style>
  <w:style w:type="character" w:customStyle="1" w:styleId="Gvdemetni9">
    <w:name w:val="Gövde metni (9)_"/>
    <w:basedOn w:val="DefaultParagraphFont"/>
    <w:link w:val="Gvdemetni90"/>
    <w:locked/>
    <w:rsid w:val="00910FEB"/>
    <w:rPr>
      <w:rFonts w:ascii="Courier New" w:hAnsi="Courier New"/>
      <w:b/>
      <w:bCs/>
      <w:noProof/>
      <w:sz w:val="19"/>
      <w:szCs w:val="19"/>
      <w:shd w:val="clear" w:color="auto" w:fill="FFFFFF"/>
    </w:rPr>
  </w:style>
  <w:style w:type="paragraph" w:customStyle="1" w:styleId="Gvdemetni90">
    <w:name w:val="Gövde metni (9)"/>
    <w:basedOn w:val="Normal"/>
    <w:link w:val="Gvdemetni9"/>
    <w:rsid w:val="00910FEB"/>
    <w:pPr>
      <w:shd w:val="clear" w:color="auto" w:fill="FFFFFF"/>
      <w:spacing w:line="240" w:lineRule="atLeast"/>
    </w:pPr>
    <w:rPr>
      <w:rFonts w:ascii="Courier New" w:eastAsiaTheme="minorHAnsi" w:hAnsi="Courier New" w:cstheme="minorBidi"/>
      <w:b/>
      <w:bCs/>
      <w:noProof/>
      <w:sz w:val="19"/>
      <w:szCs w:val="19"/>
      <w:lang w:eastAsia="en-US"/>
    </w:rPr>
  </w:style>
  <w:style w:type="character" w:customStyle="1" w:styleId="GvdemetniBookAntiqua">
    <w:name w:val="Gövde metni + Book Antiqua"/>
    <w:aliases w:val="7 pt"/>
    <w:basedOn w:val="Gvdemetni"/>
    <w:rsid w:val="00910FEB"/>
    <w:rPr>
      <w:rFonts w:ascii="Book Antiqua" w:eastAsia="MS Mincho" w:hAnsi="Book Antiqua" w:cs="Book Antiqua"/>
      <w:b/>
      <w:bCs/>
      <w:spacing w:val="0"/>
      <w:sz w:val="14"/>
      <w:szCs w:val="14"/>
      <w:shd w:val="clear" w:color="auto" w:fill="FFFFFF"/>
    </w:rPr>
  </w:style>
  <w:style w:type="character" w:customStyle="1" w:styleId="Gvdemetni10">
    <w:name w:val="Gövde metni (10)_"/>
    <w:basedOn w:val="DefaultParagraphFont"/>
    <w:link w:val="Gvdemetni100"/>
    <w:locked/>
    <w:rsid w:val="00910FEB"/>
    <w:rPr>
      <w:rFonts w:ascii="Courier New" w:hAnsi="Courier New"/>
      <w:noProof/>
      <w:shd w:val="clear" w:color="auto" w:fill="FFFFFF"/>
    </w:rPr>
  </w:style>
  <w:style w:type="paragraph" w:customStyle="1" w:styleId="Gvdemetni100">
    <w:name w:val="Gövde metni (10)"/>
    <w:basedOn w:val="Normal"/>
    <w:link w:val="Gvdemetni10"/>
    <w:rsid w:val="00910FEB"/>
    <w:pPr>
      <w:shd w:val="clear" w:color="auto" w:fill="FFFFFF"/>
      <w:spacing w:after="300" w:line="240" w:lineRule="atLeast"/>
      <w:jc w:val="both"/>
    </w:pPr>
    <w:rPr>
      <w:rFonts w:ascii="Courier New" w:eastAsiaTheme="minorHAnsi" w:hAnsi="Courier New" w:cstheme="minorBidi"/>
      <w:noProof/>
      <w:sz w:val="22"/>
      <w:szCs w:val="22"/>
      <w:lang w:eastAsia="en-US"/>
    </w:rPr>
  </w:style>
  <w:style w:type="character" w:customStyle="1" w:styleId="Gvdemetni18pt1">
    <w:name w:val="Gövde metni + 18 pt1"/>
    <w:aliases w:val="İtalik2,-2 pt boşluk bırakılıyor1"/>
    <w:basedOn w:val="Gvdemetni"/>
    <w:rsid w:val="00910FEB"/>
    <w:rPr>
      <w:rFonts w:ascii="Courier New" w:eastAsia="MS Mincho" w:hAnsi="Courier New" w:cs="Courier New"/>
      <w:b/>
      <w:bCs/>
      <w:i/>
      <w:iCs/>
      <w:spacing w:val="-40"/>
      <w:sz w:val="36"/>
      <w:szCs w:val="36"/>
      <w:shd w:val="clear" w:color="auto" w:fill="FFFFFF"/>
    </w:rPr>
  </w:style>
  <w:style w:type="character" w:customStyle="1" w:styleId="Gvdemetni2-1ptbolukbraklyor">
    <w:name w:val="Gövde metni (2) + -1 pt boşluk bırakılıyor"/>
    <w:basedOn w:val="Gvdemetni20"/>
    <w:rsid w:val="00910FEB"/>
    <w:rPr>
      <w:rFonts w:ascii="Courier New" w:hAnsi="Courier New"/>
      <w:spacing w:val="-20"/>
      <w:sz w:val="24"/>
      <w:szCs w:val="24"/>
      <w:shd w:val="clear" w:color="auto" w:fill="FFFFFF"/>
    </w:rPr>
  </w:style>
  <w:style w:type="character" w:customStyle="1" w:styleId="Gvdemetni20ptbolukbraklyor2">
    <w:name w:val="Gövde metni (2) + 0 pt boşluk bırakılıyor2"/>
    <w:basedOn w:val="Gvdemetni20"/>
    <w:rsid w:val="00910FEB"/>
    <w:rPr>
      <w:rFonts w:ascii="Courier New" w:hAnsi="Courier New"/>
      <w:spacing w:val="0"/>
      <w:sz w:val="24"/>
      <w:szCs w:val="24"/>
      <w:shd w:val="clear" w:color="auto" w:fill="FFFFFF"/>
    </w:rPr>
  </w:style>
  <w:style w:type="character" w:customStyle="1" w:styleId="Gvdemetni-1ptbolukbraklyor4">
    <w:name w:val="Gövde metni + -1 pt boşluk bırakılıyor4"/>
    <w:basedOn w:val="Gvdemetni"/>
    <w:rsid w:val="00910FEB"/>
    <w:rPr>
      <w:rFonts w:ascii="Courier New" w:eastAsia="MS Mincho" w:hAnsi="Courier New" w:cs="Courier New"/>
      <w:b/>
      <w:bCs/>
      <w:spacing w:val="-20"/>
      <w:sz w:val="25"/>
      <w:szCs w:val="25"/>
      <w:shd w:val="clear" w:color="auto" w:fill="FFFFFF"/>
    </w:rPr>
  </w:style>
  <w:style w:type="character" w:customStyle="1" w:styleId="Gvdemetni11">
    <w:name w:val="Gövde metni (11)_"/>
    <w:basedOn w:val="DefaultParagraphFont"/>
    <w:link w:val="Gvdemetni110"/>
    <w:locked/>
    <w:rsid w:val="00910FEB"/>
    <w:rPr>
      <w:rFonts w:ascii="Book Antiqua" w:hAnsi="Book Antiqua"/>
      <w:sz w:val="14"/>
      <w:szCs w:val="14"/>
      <w:shd w:val="clear" w:color="auto" w:fill="FFFFFF"/>
    </w:rPr>
  </w:style>
  <w:style w:type="paragraph" w:customStyle="1" w:styleId="Gvdemetni110">
    <w:name w:val="Gövde metni (11)"/>
    <w:basedOn w:val="Normal"/>
    <w:link w:val="Gvdemetni11"/>
    <w:rsid w:val="00910FEB"/>
    <w:pPr>
      <w:shd w:val="clear" w:color="auto" w:fill="FFFFFF"/>
      <w:spacing w:line="158" w:lineRule="exact"/>
      <w:jc w:val="both"/>
    </w:pPr>
    <w:rPr>
      <w:rFonts w:ascii="Book Antiqua" w:eastAsiaTheme="minorHAnsi" w:hAnsi="Book Antiqua" w:cstheme="minorBidi"/>
      <w:sz w:val="14"/>
      <w:szCs w:val="14"/>
      <w:lang w:eastAsia="en-US"/>
    </w:rPr>
  </w:style>
  <w:style w:type="character" w:customStyle="1" w:styleId="Gvdemetni11CourierNew">
    <w:name w:val="Gövde metni (11) + Courier New"/>
    <w:aliases w:val="12 pt"/>
    <w:basedOn w:val="Gvdemetni11"/>
    <w:rsid w:val="00910FEB"/>
    <w:rPr>
      <w:rFonts w:ascii="Courier New" w:hAnsi="Courier New" w:cs="Courier New"/>
      <w:sz w:val="24"/>
      <w:szCs w:val="24"/>
      <w:shd w:val="clear" w:color="auto" w:fill="FFFFFF"/>
    </w:rPr>
  </w:style>
  <w:style w:type="character" w:customStyle="1" w:styleId="Gvdemetni120">
    <w:name w:val="Gövde metni (12)_"/>
    <w:basedOn w:val="DefaultParagraphFont"/>
    <w:link w:val="Gvdemetni121"/>
    <w:locked/>
    <w:rsid w:val="00910FEB"/>
    <w:rPr>
      <w:rFonts w:ascii="Courier New" w:hAnsi="Courier New"/>
      <w:i/>
      <w:iCs/>
      <w:spacing w:val="-40"/>
      <w:sz w:val="36"/>
      <w:szCs w:val="36"/>
      <w:shd w:val="clear" w:color="auto" w:fill="FFFFFF"/>
    </w:rPr>
  </w:style>
  <w:style w:type="paragraph" w:customStyle="1" w:styleId="Gvdemetni121">
    <w:name w:val="Gövde metni (12)"/>
    <w:basedOn w:val="Normal"/>
    <w:link w:val="Gvdemetni120"/>
    <w:rsid w:val="00910FEB"/>
    <w:pPr>
      <w:shd w:val="clear" w:color="auto" w:fill="FFFFFF"/>
      <w:spacing w:after="120" w:line="240" w:lineRule="atLeast"/>
      <w:jc w:val="both"/>
    </w:pPr>
    <w:rPr>
      <w:rFonts w:ascii="Courier New" w:eastAsiaTheme="minorHAnsi" w:hAnsi="Courier New" w:cstheme="minorBidi"/>
      <w:i/>
      <w:iCs/>
      <w:spacing w:val="-40"/>
      <w:sz w:val="36"/>
      <w:szCs w:val="36"/>
      <w:lang w:eastAsia="en-US"/>
    </w:rPr>
  </w:style>
  <w:style w:type="character" w:customStyle="1" w:styleId="Gvdemetni14">
    <w:name w:val="Gövde metni (14)_"/>
    <w:basedOn w:val="DefaultParagraphFont"/>
    <w:link w:val="Gvdemetni140"/>
    <w:locked/>
    <w:rsid w:val="00910FEB"/>
    <w:rPr>
      <w:rFonts w:ascii="Courier New" w:hAnsi="Courier New"/>
      <w:sz w:val="17"/>
      <w:szCs w:val="17"/>
      <w:shd w:val="clear" w:color="auto" w:fill="FFFFFF"/>
    </w:rPr>
  </w:style>
  <w:style w:type="paragraph" w:customStyle="1" w:styleId="Gvdemetni140">
    <w:name w:val="Gövde metni (14)"/>
    <w:basedOn w:val="Normal"/>
    <w:link w:val="Gvdemetni14"/>
    <w:rsid w:val="00910FEB"/>
    <w:pPr>
      <w:shd w:val="clear" w:color="auto" w:fill="FFFFFF"/>
      <w:spacing w:line="240" w:lineRule="atLeast"/>
    </w:pPr>
    <w:rPr>
      <w:rFonts w:ascii="Courier New" w:eastAsiaTheme="minorHAnsi" w:hAnsi="Courier New" w:cstheme="minorBidi"/>
      <w:sz w:val="17"/>
      <w:szCs w:val="17"/>
      <w:lang w:eastAsia="en-US"/>
    </w:rPr>
  </w:style>
  <w:style w:type="character" w:customStyle="1" w:styleId="Gvdemetni13">
    <w:name w:val="Gövde metni (13)_"/>
    <w:basedOn w:val="DefaultParagraphFont"/>
    <w:link w:val="Gvdemetni130"/>
    <w:locked/>
    <w:rsid w:val="00910FEB"/>
    <w:rPr>
      <w:rFonts w:ascii="Courier New" w:hAnsi="Courier New"/>
      <w:noProof/>
      <w:shd w:val="clear" w:color="auto" w:fill="FFFFFF"/>
    </w:rPr>
  </w:style>
  <w:style w:type="paragraph" w:customStyle="1" w:styleId="Gvdemetni130">
    <w:name w:val="Gövde metni (13)"/>
    <w:basedOn w:val="Normal"/>
    <w:link w:val="Gvdemetni13"/>
    <w:rsid w:val="00910FEB"/>
    <w:pPr>
      <w:shd w:val="clear" w:color="auto" w:fill="FFFFFF"/>
      <w:spacing w:line="240" w:lineRule="atLeast"/>
    </w:pPr>
    <w:rPr>
      <w:rFonts w:ascii="Courier New" w:eastAsiaTheme="minorHAnsi" w:hAnsi="Courier New" w:cstheme="minorBidi"/>
      <w:noProof/>
      <w:sz w:val="22"/>
      <w:szCs w:val="22"/>
      <w:lang w:eastAsia="en-US"/>
    </w:rPr>
  </w:style>
  <w:style w:type="character" w:customStyle="1" w:styleId="Tabloyazs2">
    <w:name w:val="Tablo yazısı (2)_"/>
    <w:basedOn w:val="DefaultParagraphFont"/>
    <w:link w:val="Tabloyazs20"/>
    <w:locked/>
    <w:rsid w:val="00910FEB"/>
    <w:rPr>
      <w:rFonts w:ascii="Courier New" w:hAnsi="Courier New"/>
      <w:shd w:val="clear" w:color="auto" w:fill="FFFFFF"/>
    </w:rPr>
  </w:style>
  <w:style w:type="paragraph" w:customStyle="1" w:styleId="Tabloyazs20">
    <w:name w:val="Tablo yazısı (2)"/>
    <w:basedOn w:val="Normal"/>
    <w:link w:val="Tabloyazs2"/>
    <w:rsid w:val="00910FEB"/>
    <w:pPr>
      <w:shd w:val="clear" w:color="auto" w:fill="FFFFFF"/>
      <w:spacing w:line="240" w:lineRule="atLeast"/>
    </w:pPr>
    <w:rPr>
      <w:rFonts w:ascii="Courier New" w:eastAsiaTheme="minorHAnsi" w:hAnsi="Courier New" w:cstheme="minorBidi"/>
      <w:sz w:val="22"/>
      <w:szCs w:val="22"/>
      <w:lang w:eastAsia="en-US"/>
    </w:rPr>
  </w:style>
  <w:style w:type="character" w:customStyle="1" w:styleId="Gvdemetni-1ptbolukbraklyor3">
    <w:name w:val="Gövde metni + -1 pt boşluk bırakılıyor3"/>
    <w:basedOn w:val="Gvdemetni"/>
    <w:rsid w:val="00910FEB"/>
    <w:rPr>
      <w:rFonts w:ascii="Courier New" w:eastAsia="MS Mincho" w:hAnsi="Courier New" w:cs="Courier New"/>
      <w:b/>
      <w:bCs/>
      <w:spacing w:val="-20"/>
      <w:sz w:val="25"/>
      <w:szCs w:val="25"/>
      <w:shd w:val="clear" w:color="auto" w:fill="FFFFFF"/>
    </w:rPr>
  </w:style>
  <w:style w:type="character" w:customStyle="1" w:styleId="Gvdemetni20ptbolukbraklyor1">
    <w:name w:val="Gövde metni (2) + 0 pt boşluk bırakılıyor1"/>
    <w:basedOn w:val="Gvdemetni20"/>
    <w:rsid w:val="00910FEB"/>
    <w:rPr>
      <w:rFonts w:ascii="Courier New" w:hAnsi="Courier New"/>
      <w:spacing w:val="0"/>
      <w:sz w:val="24"/>
      <w:szCs w:val="24"/>
      <w:shd w:val="clear" w:color="auto" w:fill="FFFFFF"/>
    </w:rPr>
  </w:style>
  <w:style w:type="character" w:customStyle="1" w:styleId="Gvdemetni15">
    <w:name w:val="Gövde metni (15)_"/>
    <w:basedOn w:val="DefaultParagraphFont"/>
    <w:link w:val="Gvdemetni150"/>
    <w:locked/>
    <w:rsid w:val="00910FEB"/>
    <w:rPr>
      <w:rFonts w:ascii="Courier New" w:hAnsi="Courier New"/>
      <w:noProof/>
      <w:sz w:val="9"/>
      <w:szCs w:val="9"/>
      <w:shd w:val="clear" w:color="auto" w:fill="FFFFFF"/>
    </w:rPr>
  </w:style>
  <w:style w:type="paragraph" w:customStyle="1" w:styleId="Gvdemetni150">
    <w:name w:val="Gövde metni (15)"/>
    <w:basedOn w:val="Normal"/>
    <w:link w:val="Gvdemetni15"/>
    <w:rsid w:val="00910FEB"/>
    <w:pPr>
      <w:shd w:val="clear" w:color="auto" w:fill="FFFFFF"/>
      <w:spacing w:line="240" w:lineRule="atLeast"/>
    </w:pPr>
    <w:rPr>
      <w:rFonts w:ascii="Courier New" w:eastAsiaTheme="minorHAnsi" w:hAnsi="Courier New" w:cstheme="minorBidi"/>
      <w:noProof/>
      <w:sz w:val="9"/>
      <w:szCs w:val="9"/>
      <w:lang w:eastAsia="en-US"/>
    </w:rPr>
  </w:style>
  <w:style w:type="character" w:customStyle="1" w:styleId="Gvdemetni16">
    <w:name w:val="Gövde metni (16)_"/>
    <w:basedOn w:val="DefaultParagraphFont"/>
    <w:link w:val="Gvdemetni161"/>
    <w:locked/>
    <w:rsid w:val="00910FEB"/>
    <w:rPr>
      <w:rFonts w:ascii="Courier New" w:hAnsi="Courier New"/>
      <w:shd w:val="clear" w:color="auto" w:fill="FFFFFF"/>
    </w:rPr>
  </w:style>
  <w:style w:type="paragraph" w:customStyle="1" w:styleId="Gvdemetni161">
    <w:name w:val="Gövde metni (16)1"/>
    <w:basedOn w:val="Normal"/>
    <w:link w:val="Gvdemetni16"/>
    <w:rsid w:val="00910FEB"/>
    <w:pPr>
      <w:shd w:val="clear" w:color="auto" w:fill="FFFFFF"/>
      <w:spacing w:before="300" w:line="240" w:lineRule="atLeast"/>
      <w:ind w:hanging="1820"/>
    </w:pPr>
    <w:rPr>
      <w:rFonts w:ascii="Courier New" w:eastAsiaTheme="minorHAnsi" w:hAnsi="Courier New" w:cstheme="minorBidi"/>
      <w:sz w:val="22"/>
      <w:szCs w:val="22"/>
      <w:lang w:eastAsia="en-US"/>
    </w:rPr>
  </w:style>
  <w:style w:type="character" w:customStyle="1" w:styleId="Gvdemetni160">
    <w:name w:val="Gövde metni (16)"/>
    <w:basedOn w:val="Gvdemetni16"/>
    <w:rsid w:val="00910FEB"/>
    <w:rPr>
      <w:rFonts w:ascii="Courier New" w:hAnsi="Courier New"/>
      <w:shd w:val="clear" w:color="auto" w:fill="FFFFFF"/>
    </w:rPr>
  </w:style>
  <w:style w:type="character" w:customStyle="1" w:styleId="Tabloyazs">
    <w:name w:val="Tablo yazısı_"/>
    <w:basedOn w:val="DefaultParagraphFont"/>
    <w:link w:val="Tabloyazs0"/>
    <w:locked/>
    <w:rsid w:val="00910FEB"/>
    <w:rPr>
      <w:rFonts w:ascii="Courier New" w:hAnsi="Courier New"/>
      <w:shd w:val="clear" w:color="auto" w:fill="FFFFFF"/>
    </w:rPr>
  </w:style>
  <w:style w:type="paragraph" w:customStyle="1" w:styleId="Tabloyazs0">
    <w:name w:val="Tablo yazısı"/>
    <w:basedOn w:val="Normal"/>
    <w:link w:val="Tabloyazs"/>
    <w:rsid w:val="00910FEB"/>
    <w:pPr>
      <w:shd w:val="clear" w:color="auto" w:fill="FFFFFF"/>
      <w:spacing w:line="240" w:lineRule="atLeast"/>
    </w:pPr>
    <w:rPr>
      <w:rFonts w:ascii="Courier New" w:eastAsiaTheme="minorHAnsi" w:hAnsi="Courier New" w:cstheme="minorBidi"/>
      <w:sz w:val="22"/>
      <w:szCs w:val="22"/>
      <w:lang w:eastAsia="en-US"/>
    </w:rPr>
  </w:style>
  <w:style w:type="character" w:customStyle="1" w:styleId="Gvdemetni163">
    <w:name w:val="Gövde metni (16)3"/>
    <w:basedOn w:val="Gvdemetni16"/>
    <w:rsid w:val="00910FEB"/>
    <w:rPr>
      <w:rFonts w:ascii="Courier New" w:hAnsi="Courier New"/>
      <w:shd w:val="clear" w:color="auto" w:fill="FFFFFF"/>
    </w:rPr>
  </w:style>
  <w:style w:type="character" w:customStyle="1" w:styleId="Gvdemetni17">
    <w:name w:val="Gövde metni (17)_"/>
    <w:basedOn w:val="DefaultParagraphFont"/>
    <w:link w:val="Gvdemetni170"/>
    <w:locked/>
    <w:rsid w:val="00910FEB"/>
    <w:rPr>
      <w:rFonts w:ascii="Consolas" w:hAnsi="Consolas"/>
      <w:noProof/>
      <w:sz w:val="13"/>
      <w:szCs w:val="13"/>
      <w:shd w:val="clear" w:color="auto" w:fill="FFFFFF"/>
    </w:rPr>
  </w:style>
  <w:style w:type="paragraph" w:customStyle="1" w:styleId="Gvdemetni170">
    <w:name w:val="Gövde metni (17)"/>
    <w:basedOn w:val="Normal"/>
    <w:link w:val="Gvdemetni17"/>
    <w:rsid w:val="00910FEB"/>
    <w:pPr>
      <w:shd w:val="clear" w:color="auto" w:fill="FFFFFF"/>
      <w:spacing w:line="240" w:lineRule="atLeast"/>
    </w:pPr>
    <w:rPr>
      <w:rFonts w:ascii="Consolas" w:eastAsiaTheme="minorHAnsi" w:hAnsi="Consolas" w:cstheme="minorBidi"/>
      <w:noProof/>
      <w:sz w:val="13"/>
      <w:szCs w:val="13"/>
      <w:lang w:eastAsia="en-US"/>
    </w:rPr>
  </w:style>
  <w:style w:type="character" w:customStyle="1" w:styleId="Gvdemetni-1ptbolukbraklyor2">
    <w:name w:val="Gövde metni + -1 pt boşluk bırakılıyor2"/>
    <w:basedOn w:val="Gvdemetni"/>
    <w:rsid w:val="00910FEB"/>
    <w:rPr>
      <w:rFonts w:ascii="Courier New" w:eastAsia="MS Mincho" w:hAnsi="Courier New" w:cs="Courier New"/>
      <w:b/>
      <w:bCs/>
      <w:spacing w:val="-20"/>
      <w:sz w:val="25"/>
      <w:szCs w:val="25"/>
      <w:shd w:val="clear" w:color="auto" w:fill="FFFFFF"/>
    </w:rPr>
  </w:style>
  <w:style w:type="character" w:customStyle="1" w:styleId="Gvdemetni-1ptbolukbraklyor1">
    <w:name w:val="Gövde metni + -1 pt boşluk bırakılıyor1"/>
    <w:basedOn w:val="Gvdemetni"/>
    <w:rsid w:val="00910FEB"/>
    <w:rPr>
      <w:rFonts w:ascii="Courier New" w:eastAsia="MS Mincho" w:hAnsi="Courier New" w:cs="Courier New"/>
      <w:b/>
      <w:bCs/>
      <w:spacing w:val="-20"/>
      <w:sz w:val="25"/>
      <w:szCs w:val="25"/>
      <w:shd w:val="clear" w:color="auto" w:fill="FFFFFF"/>
    </w:rPr>
  </w:style>
  <w:style w:type="character" w:customStyle="1" w:styleId="Gvdemetni18">
    <w:name w:val="Gövde metni (18)_"/>
    <w:basedOn w:val="DefaultParagraphFont"/>
    <w:link w:val="Gvdemetni180"/>
    <w:locked/>
    <w:rsid w:val="00910FEB"/>
    <w:rPr>
      <w:rFonts w:ascii="Courier New" w:hAnsi="Courier New"/>
      <w:noProof/>
      <w:shd w:val="clear" w:color="auto" w:fill="FFFFFF"/>
    </w:rPr>
  </w:style>
  <w:style w:type="paragraph" w:customStyle="1" w:styleId="Gvdemetni180">
    <w:name w:val="Gövde metni (18)"/>
    <w:basedOn w:val="Normal"/>
    <w:link w:val="Gvdemetni18"/>
    <w:rsid w:val="00910FEB"/>
    <w:pPr>
      <w:shd w:val="clear" w:color="auto" w:fill="FFFFFF"/>
      <w:spacing w:after="60" w:line="240" w:lineRule="atLeast"/>
    </w:pPr>
    <w:rPr>
      <w:rFonts w:ascii="Courier New" w:eastAsiaTheme="minorHAnsi" w:hAnsi="Courier New" w:cstheme="minorBidi"/>
      <w:noProof/>
      <w:sz w:val="22"/>
      <w:szCs w:val="22"/>
      <w:lang w:eastAsia="en-US"/>
    </w:rPr>
  </w:style>
  <w:style w:type="character" w:customStyle="1" w:styleId="Balk1">
    <w:name w:val="Başlık #1_"/>
    <w:basedOn w:val="DefaultParagraphFont"/>
    <w:link w:val="Balk10"/>
    <w:locked/>
    <w:rsid w:val="00910FEB"/>
    <w:rPr>
      <w:rFonts w:ascii="Courier New" w:hAnsi="Courier New"/>
      <w:b/>
      <w:bCs/>
      <w:spacing w:val="20"/>
      <w:sz w:val="27"/>
      <w:szCs w:val="27"/>
      <w:shd w:val="clear" w:color="auto" w:fill="FFFFFF"/>
    </w:rPr>
  </w:style>
  <w:style w:type="paragraph" w:customStyle="1" w:styleId="Balk10">
    <w:name w:val="Başlık #1"/>
    <w:basedOn w:val="Normal"/>
    <w:link w:val="Balk1"/>
    <w:rsid w:val="00910FEB"/>
    <w:pPr>
      <w:shd w:val="clear" w:color="auto" w:fill="FFFFFF"/>
      <w:spacing w:before="120" w:after="240" w:line="240" w:lineRule="atLeast"/>
      <w:ind w:hanging="580"/>
      <w:jc w:val="both"/>
      <w:outlineLvl w:val="0"/>
    </w:pPr>
    <w:rPr>
      <w:rFonts w:ascii="Courier New" w:eastAsiaTheme="minorHAnsi" w:hAnsi="Courier New" w:cstheme="minorBidi"/>
      <w:b/>
      <w:bCs/>
      <w:spacing w:val="20"/>
      <w:sz w:val="27"/>
      <w:szCs w:val="27"/>
      <w:lang w:eastAsia="en-US"/>
    </w:rPr>
  </w:style>
  <w:style w:type="character" w:customStyle="1" w:styleId="Gvdemetni19">
    <w:name w:val="Gövde metni (19)_"/>
    <w:basedOn w:val="DefaultParagraphFont"/>
    <w:link w:val="Gvdemetni190"/>
    <w:locked/>
    <w:rsid w:val="00910FEB"/>
    <w:rPr>
      <w:rFonts w:ascii="Courier New" w:hAnsi="Courier New"/>
      <w:b/>
      <w:bCs/>
      <w:sz w:val="27"/>
      <w:szCs w:val="27"/>
      <w:shd w:val="clear" w:color="auto" w:fill="FFFFFF"/>
    </w:rPr>
  </w:style>
  <w:style w:type="paragraph" w:customStyle="1" w:styleId="Gvdemetni190">
    <w:name w:val="Gövde metni (19)"/>
    <w:basedOn w:val="Normal"/>
    <w:link w:val="Gvdemetni19"/>
    <w:rsid w:val="00910FEB"/>
    <w:pPr>
      <w:shd w:val="clear" w:color="auto" w:fill="FFFFFF"/>
      <w:spacing w:line="355" w:lineRule="exact"/>
    </w:pPr>
    <w:rPr>
      <w:rFonts w:ascii="Courier New" w:eastAsiaTheme="minorHAnsi" w:hAnsi="Courier New" w:cstheme="minorBidi"/>
      <w:b/>
      <w:bCs/>
      <w:sz w:val="27"/>
      <w:szCs w:val="27"/>
      <w:lang w:eastAsia="en-US"/>
    </w:rPr>
  </w:style>
  <w:style w:type="character" w:customStyle="1" w:styleId="Gvdemetni16-1ptbolukbraklyor">
    <w:name w:val="Gövde metni (16) + -1 pt boşluk bırakılıyor"/>
    <w:basedOn w:val="Gvdemetni16"/>
    <w:rsid w:val="00910FEB"/>
    <w:rPr>
      <w:rFonts w:ascii="Courier New" w:hAnsi="Courier New"/>
      <w:spacing w:val="-20"/>
      <w:shd w:val="clear" w:color="auto" w:fill="FFFFFF"/>
    </w:rPr>
  </w:style>
  <w:style w:type="character" w:customStyle="1" w:styleId="Gvdemetni16-1ptbolukbraklyor1">
    <w:name w:val="Gövde metni (16) + -1 pt boşluk bırakılıyor1"/>
    <w:basedOn w:val="Gvdemetni16"/>
    <w:rsid w:val="00910FEB"/>
    <w:rPr>
      <w:rFonts w:ascii="Courier New" w:hAnsi="Courier New"/>
      <w:spacing w:val="-20"/>
      <w:shd w:val="clear" w:color="auto" w:fill="FFFFFF"/>
    </w:rPr>
  </w:style>
  <w:style w:type="character" w:customStyle="1" w:styleId="Gvdemetni162">
    <w:name w:val="Gövde metni (16)2"/>
    <w:basedOn w:val="Gvdemetni16"/>
    <w:rsid w:val="00910FEB"/>
    <w:rPr>
      <w:rFonts w:ascii="Courier New" w:hAnsi="Courier New"/>
      <w:shd w:val="clear" w:color="auto" w:fill="FFFFFF"/>
    </w:rPr>
  </w:style>
  <w:style w:type="character" w:customStyle="1" w:styleId="Gvdemetni2talik">
    <w:name w:val="Gövde metni (2) + İtalik"/>
    <w:basedOn w:val="Gvdemetni20"/>
    <w:rsid w:val="00910FEB"/>
    <w:rPr>
      <w:rFonts w:ascii="Courier New" w:hAnsi="Courier New"/>
      <w:i/>
      <w:iCs/>
      <w:spacing w:val="-10"/>
      <w:sz w:val="24"/>
      <w:szCs w:val="24"/>
      <w:shd w:val="clear" w:color="auto" w:fill="FFFFFF"/>
    </w:rPr>
  </w:style>
  <w:style w:type="character" w:customStyle="1" w:styleId="Gvdemetnitalik">
    <w:name w:val="Gövde metni + İtalik"/>
    <w:aliases w:val="1 pt boşluk bırakılıyor"/>
    <w:basedOn w:val="Gvdemetni"/>
    <w:rsid w:val="00910FEB"/>
    <w:rPr>
      <w:rFonts w:ascii="Courier New" w:eastAsia="MS Mincho" w:hAnsi="Courier New"/>
      <w:b/>
      <w:bCs/>
      <w:i/>
      <w:iCs/>
      <w:spacing w:val="20"/>
      <w:sz w:val="24"/>
      <w:szCs w:val="24"/>
      <w:shd w:val="clear" w:color="auto" w:fill="FFFFFF"/>
    </w:rPr>
  </w:style>
  <w:style w:type="character" w:customStyle="1" w:styleId="Gvdemetni5ptbolukbraklyor">
    <w:name w:val="Gövde metni + 5 pt boşluk bırakılıyor"/>
    <w:basedOn w:val="Gvdemetni"/>
    <w:rsid w:val="00910FEB"/>
    <w:rPr>
      <w:rFonts w:ascii="Courier New" w:eastAsia="MS Mincho" w:hAnsi="Courier New"/>
      <w:b/>
      <w:bCs/>
      <w:spacing w:val="100"/>
      <w:sz w:val="24"/>
      <w:szCs w:val="24"/>
      <w:shd w:val="clear" w:color="auto" w:fill="FFFFFF"/>
    </w:rPr>
  </w:style>
  <w:style w:type="character" w:customStyle="1" w:styleId="Gvdemetni104">
    <w:name w:val="Gövde metni + 104"/>
    <w:aliases w:val="5 pt5,Kalın4,1 pt boşluk bırakılıyor4"/>
    <w:basedOn w:val="Gvdemetni"/>
    <w:rsid w:val="00910FEB"/>
    <w:rPr>
      <w:rFonts w:ascii="Courier New" w:eastAsia="MS Mincho" w:hAnsi="Courier New"/>
      <w:b/>
      <w:bCs/>
      <w:spacing w:val="20"/>
      <w:sz w:val="21"/>
      <w:szCs w:val="21"/>
      <w:shd w:val="clear" w:color="auto" w:fill="FFFFFF"/>
    </w:rPr>
  </w:style>
  <w:style w:type="character" w:customStyle="1" w:styleId="Gvdemetni22">
    <w:name w:val="Gövde metni (2)2"/>
    <w:basedOn w:val="Gvdemetni20"/>
    <w:rsid w:val="00910FEB"/>
    <w:rPr>
      <w:rFonts w:ascii="Courier New" w:hAnsi="Courier New"/>
      <w:spacing w:val="-10"/>
      <w:sz w:val="24"/>
      <w:szCs w:val="24"/>
      <w:shd w:val="clear" w:color="auto" w:fill="FFFFFF"/>
    </w:rPr>
  </w:style>
  <w:style w:type="character" w:customStyle="1" w:styleId="Balk3">
    <w:name w:val="Başlık #3_"/>
    <w:basedOn w:val="DefaultParagraphFont"/>
    <w:link w:val="Balk30"/>
    <w:locked/>
    <w:rsid w:val="00910FEB"/>
    <w:rPr>
      <w:rFonts w:ascii="Courier New" w:hAnsi="Courier New"/>
      <w:sz w:val="24"/>
      <w:szCs w:val="24"/>
      <w:shd w:val="clear" w:color="auto" w:fill="FFFFFF"/>
    </w:rPr>
  </w:style>
  <w:style w:type="paragraph" w:customStyle="1" w:styleId="Balk30">
    <w:name w:val="Başlık #3"/>
    <w:basedOn w:val="Normal"/>
    <w:link w:val="Balk3"/>
    <w:rsid w:val="00910FEB"/>
    <w:pPr>
      <w:shd w:val="clear" w:color="auto" w:fill="FFFFFF"/>
      <w:spacing w:line="360" w:lineRule="exact"/>
      <w:outlineLvl w:val="2"/>
    </w:pPr>
    <w:rPr>
      <w:rFonts w:ascii="Courier New" w:eastAsiaTheme="minorHAnsi" w:hAnsi="Courier New" w:cstheme="minorBidi"/>
      <w:lang w:eastAsia="en-US"/>
    </w:rPr>
  </w:style>
  <w:style w:type="character" w:customStyle="1" w:styleId="Balk32">
    <w:name w:val="Başlık #3 (2)_"/>
    <w:basedOn w:val="DefaultParagraphFont"/>
    <w:link w:val="Balk320"/>
    <w:locked/>
    <w:rsid w:val="00910FEB"/>
    <w:rPr>
      <w:rFonts w:ascii="Courier New" w:hAnsi="Courier New"/>
      <w:b/>
      <w:bCs/>
      <w:spacing w:val="20"/>
      <w:sz w:val="21"/>
      <w:szCs w:val="21"/>
      <w:shd w:val="clear" w:color="auto" w:fill="FFFFFF"/>
    </w:rPr>
  </w:style>
  <w:style w:type="paragraph" w:customStyle="1" w:styleId="Balk320">
    <w:name w:val="Başlık #3 (2)"/>
    <w:basedOn w:val="Normal"/>
    <w:link w:val="Balk32"/>
    <w:rsid w:val="00910FEB"/>
    <w:pPr>
      <w:shd w:val="clear" w:color="auto" w:fill="FFFFFF"/>
      <w:spacing w:line="360" w:lineRule="exact"/>
      <w:outlineLvl w:val="2"/>
    </w:pPr>
    <w:rPr>
      <w:rFonts w:ascii="Courier New" w:eastAsiaTheme="minorHAnsi" w:hAnsi="Courier New" w:cstheme="minorBidi"/>
      <w:b/>
      <w:bCs/>
      <w:spacing w:val="20"/>
      <w:sz w:val="21"/>
      <w:szCs w:val="21"/>
      <w:lang w:eastAsia="en-US"/>
    </w:rPr>
  </w:style>
  <w:style w:type="paragraph" w:customStyle="1" w:styleId="Gvdemetni210">
    <w:name w:val="Gövde metni (2)1"/>
    <w:basedOn w:val="Normal"/>
    <w:rsid w:val="00910FEB"/>
    <w:pPr>
      <w:shd w:val="clear" w:color="auto" w:fill="FFFFFF"/>
      <w:spacing w:after="60" w:line="240" w:lineRule="atLeast"/>
      <w:ind w:hanging="1760"/>
    </w:pPr>
    <w:rPr>
      <w:rFonts w:ascii="Courier New" w:hAnsi="Courier New"/>
    </w:rPr>
  </w:style>
  <w:style w:type="paragraph" w:styleId="Footer">
    <w:name w:val="footer"/>
    <w:basedOn w:val="Normal"/>
    <w:link w:val="FooterChar"/>
    <w:rsid w:val="00910FEB"/>
    <w:pPr>
      <w:tabs>
        <w:tab w:val="center" w:pos="4536"/>
        <w:tab w:val="right" w:pos="9072"/>
      </w:tabs>
    </w:pPr>
  </w:style>
  <w:style w:type="character" w:customStyle="1" w:styleId="FooterChar">
    <w:name w:val="Footer Char"/>
    <w:basedOn w:val="DefaultParagraphFont"/>
    <w:link w:val="Footer"/>
    <w:rsid w:val="00910FEB"/>
    <w:rPr>
      <w:rFonts w:ascii="Times New Roman" w:eastAsia="Times New Roman" w:hAnsi="Times New Roman" w:cs="Times New Roman"/>
      <w:sz w:val="24"/>
      <w:szCs w:val="24"/>
      <w:lang w:eastAsia="tr-TR"/>
    </w:rPr>
  </w:style>
  <w:style w:type="paragraph" w:styleId="BalloonText">
    <w:name w:val="Balloon Text"/>
    <w:basedOn w:val="Normal"/>
    <w:link w:val="BalloonTextChar"/>
    <w:unhideWhenUsed/>
    <w:rsid w:val="00910FEB"/>
    <w:pPr>
      <w:overflowPunct w:val="0"/>
      <w:autoSpaceDE w:val="0"/>
      <w:autoSpaceDN w:val="0"/>
      <w:adjustRightInd w:val="0"/>
    </w:pPr>
    <w:rPr>
      <w:rFonts w:ascii="Tahoma" w:hAnsi="Tahoma" w:cs="Tahoma"/>
      <w:sz w:val="16"/>
      <w:szCs w:val="16"/>
      <w:lang w:val="en-US"/>
    </w:rPr>
  </w:style>
  <w:style w:type="character" w:customStyle="1" w:styleId="BalloonTextChar">
    <w:name w:val="Balloon Text Char"/>
    <w:basedOn w:val="DefaultParagraphFont"/>
    <w:link w:val="BalloonText"/>
    <w:rsid w:val="00910FEB"/>
    <w:rPr>
      <w:rFonts w:ascii="Tahoma" w:eastAsia="Times New Roman" w:hAnsi="Tahoma" w:cs="Tahoma"/>
      <w:sz w:val="16"/>
      <w:szCs w:val="16"/>
      <w:lang w:val="en-US" w:eastAsia="tr-TR"/>
    </w:rPr>
  </w:style>
  <w:style w:type="paragraph" w:customStyle="1" w:styleId="Dipnot1">
    <w:name w:val="Dipnot1"/>
    <w:basedOn w:val="Normal"/>
    <w:rsid w:val="00910FEB"/>
    <w:pPr>
      <w:shd w:val="clear" w:color="auto" w:fill="FFFFFF"/>
      <w:spacing w:after="60" w:line="240" w:lineRule="atLeast"/>
      <w:jc w:val="both"/>
    </w:pPr>
    <w:rPr>
      <w:rFonts w:ascii="Century Schoolbook" w:hAnsi="Century Schoolbook"/>
      <w:sz w:val="16"/>
      <w:szCs w:val="16"/>
    </w:rPr>
  </w:style>
  <w:style w:type="character" w:customStyle="1" w:styleId="Dipnot2">
    <w:name w:val="Dipnot (2)_"/>
    <w:link w:val="Dipnot20"/>
    <w:locked/>
    <w:rsid w:val="00910FEB"/>
    <w:rPr>
      <w:rFonts w:ascii="Courier New" w:hAnsi="Courier New" w:cs="Courier New"/>
      <w:shd w:val="clear" w:color="auto" w:fill="FFFFFF"/>
    </w:rPr>
  </w:style>
  <w:style w:type="paragraph" w:customStyle="1" w:styleId="Dipnot20">
    <w:name w:val="Dipnot (2)"/>
    <w:basedOn w:val="Normal"/>
    <w:link w:val="Dipnot2"/>
    <w:rsid w:val="00910FEB"/>
    <w:pPr>
      <w:shd w:val="clear" w:color="auto" w:fill="FFFFFF"/>
      <w:spacing w:line="240" w:lineRule="exact"/>
      <w:ind w:hanging="560"/>
    </w:pPr>
    <w:rPr>
      <w:rFonts w:ascii="Courier New" w:eastAsiaTheme="minorHAnsi" w:hAnsi="Courier New" w:cs="Courier New"/>
      <w:sz w:val="22"/>
      <w:szCs w:val="22"/>
      <w:lang w:eastAsia="en-US"/>
    </w:rPr>
  </w:style>
  <w:style w:type="character" w:customStyle="1" w:styleId="Gvdemetni35">
    <w:name w:val="Gövde metni (35)_"/>
    <w:link w:val="Gvdemetni350"/>
    <w:locked/>
    <w:rsid w:val="00910FEB"/>
    <w:rPr>
      <w:rFonts w:ascii="Century Schoolbook" w:hAnsi="Century Schoolbook"/>
      <w:sz w:val="16"/>
      <w:szCs w:val="16"/>
      <w:shd w:val="clear" w:color="auto" w:fill="FFFFFF"/>
    </w:rPr>
  </w:style>
  <w:style w:type="paragraph" w:customStyle="1" w:styleId="Gvdemetni350">
    <w:name w:val="Gövde metni (35)"/>
    <w:basedOn w:val="Normal"/>
    <w:link w:val="Gvdemetni35"/>
    <w:rsid w:val="00910FEB"/>
    <w:pPr>
      <w:shd w:val="clear" w:color="auto" w:fill="FFFFFF"/>
      <w:spacing w:line="240" w:lineRule="exact"/>
    </w:pPr>
    <w:rPr>
      <w:rFonts w:ascii="Century Schoolbook" w:eastAsiaTheme="minorHAnsi" w:hAnsi="Century Schoolbook" w:cstheme="minorBidi"/>
      <w:sz w:val="16"/>
      <w:szCs w:val="16"/>
      <w:lang w:eastAsia="en-US"/>
    </w:rPr>
  </w:style>
  <w:style w:type="character" w:customStyle="1" w:styleId="Gvdemetni60ptbolukbraklyor">
    <w:name w:val="Gövde metni (6) + 0 pt boşluk bırakılıyor"/>
    <w:rsid w:val="00910FEB"/>
    <w:rPr>
      <w:rFonts w:ascii="Courier New" w:hAnsi="Courier New" w:cs="Courier New" w:hint="default"/>
      <w:b/>
      <w:bCs/>
      <w:spacing w:val="0"/>
      <w:sz w:val="22"/>
      <w:szCs w:val="22"/>
      <w:lang w:bidi="ar-SA"/>
    </w:rPr>
  </w:style>
  <w:style w:type="character" w:customStyle="1" w:styleId="Gvdemetni62ptbolukbraklyor">
    <w:name w:val="Gövde metni (6) + 2 pt boşluk bırakılıyor"/>
    <w:rsid w:val="00910FEB"/>
    <w:rPr>
      <w:rFonts w:ascii="Courier New" w:hAnsi="Courier New" w:cs="Courier New" w:hint="default"/>
      <w:b/>
      <w:bCs/>
      <w:spacing w:val="50"/>
      <w:sz w:val="22"/>
      <w:szCs w:val="22"/>
      <w:lang w:bidi="ar-SA"/>
    </w:rPr>
  </w:style>
  <w:style w:type="character" w:customStyle="1" w:styleId="Gvdemetni6KalnDeil3">
    <w:name w:val="Gövde metni (6) + Kalın Değil3"/>
    <w:aliases w:val="-1 pt boşluk bırakılıyor3"/>
    <w:rsid w:val="00910FEB"/>
    <w:rPr>
      <w:rFonts w:ascii="Courier New" w:hAnsi="Courier New" w:cs="Courier New" w:hint="default"/>
      <w:b/>
      <w:bCs/>
      <w:spacing w:val="-20"/>
      <w:sz w:val="22"/>
      <w:szCs w:val="22"/>
      <w:lang w:bidi="ar-SA"/>
    </w:rPr>
  </w:style>
  <w:style w:type="character" w:customStyle="1" w:styleId="Gvdemetni6KalnDeil2">
    <w:name w:val="Gövde metni (6) + Kalın Değil2"/>
    <w:aliases w:val="0 pt boşluk bırakılıyor3"/>
    <w:rsid w:val="00910FEB"/>
    <w:rPr>
      <w:rFonts w:ascii="Courier New" w:hAnsi="Courier New" w:cs="Courier New" w:hint="default"/>
      <w:b/>
      <w:bCs/>
      <w:spacing w:val="0"/>
      <w:sz w:val="22"/>
      <w:szCs w:val="22"/>
      <w:lang w:bidi="ar-SA"/>
    </w:rPr>
  </w:style>
  <w:style w:type="character" w:customStyle="1" w:styleId="Gvdemetni6KalnDeil1">
    <w:name w:val="Gövde metni (6) + Kalın Değil1"/>
    <w:aliases w:val="-1 pt boşluk bırakılıyor2"/>
    <w:rsid w:val="00910FEB"/>
    <w:rPr>
      <w:rFonts w:ascii="Courier New" w:hAnsi="Courier New" w:cs="Courier New" w:hint="default"/>
      <w:b/>
      <w:bCs/>
      <w:spacing w:val="-20"/>
      <w:sz w:val="22"/>
      <w:szCs w:val="22"/>
      <w:lang w:bidi="ar-SA"/>
    </w:rPr>
  </w:style>
  <w:style w:type="character" w:customStyle="1" w:styleId="Gvdemetni60ptbolukbraklyor1">
    <w:name w:val="Gövde metni (6) + 0 pt boşluk bırakılıyor1"/>
    <w:rsid w:val="00910FEB"/>
    <w:rPr>
      <w:rFonts w:ascii="Courier New" w:hAnsi="Courier New" w:cs="Courier New" w:hint="default"/>
      <w:b w:val="0"/>
      <w:bCs w:val="0"/>
      <w:spacing w:val="0"/>
      <w:sz w:val="22"/>
      <w:szCs w:val="22"/>
      <w:lang w:bidi="ar-SA"/>
    </w:rPr>
  </w:style>
  <w:style w:type="paragraph" w:styleId="CommentSubject">
    <w:name w:val="annotation subject"/>
    <w:basedOn w:val="CommentText"/>
    <w:next w:val="CommentText"/>
    <w:link w:val="CommentSubjectChar"/>
    <w:uiPriority w:val="99"/>
    <w:unhideWhenUsed/>
    <w:rsid w:val="00910FEB"/>
    <w:pPr>
      <w:textAlignment w:val="auto"/>
    </w:pPr>
    <w:rPr>
      <w:b/>
      <w:bCs/>
    </w:rPr>
  </w:style>
  <w:style w:type="character" w:customStyle="1" w:styleId="CommentSubjectChar">
    <w:name w:val="Comment Subject Char"/>
    <w:basedOn w:val="CommentTextChar"/>
    <w:link w:val="CommentSubject"/>
    <w:uiPriority w:val="99"/>
    <w:rsid w:val="00910FEB"/>
    <w:rPr>
      <w:rFonts w:ascii="Times New Roman" w:eastAsia="Times New Roman" w:hAnsi="Times New Roman" w:cs="Times New Roman"/>
      <w:b/>
      <w:bCs/>
      <w:sz w:val="20"/>
      <w:szCs w:val="20"/>
      <w:lang w:val="en-US" w:eastAsia="tr-TR"/>
    </w:rPr>
  </w:style>
  <w:style w:type="paragraph" w:styleId="FootnoteText">
    <w:name w:val="footnote text"/>
    <w:basedOn w:val="Normal"/>
    <w:link w:val="FootnoteTextChar"/>
    <w:rsid w:val="00910FEB"/>
    <w:rPr>
      <w:sz w:val="20"/>
      <w:szCs w:val="20"/>
    </w:rPr>
  </w:style>
  <w:style w:type="character" w:customStyle="1" w:styleId="FootnoteTextChar">
    <w:name w:val="Footnote Text Char"/>
    <w:basedOn w:val="DefaultParagraphFont"/>
    <w:link w:val="FootnoteText"/>
    <w:rsid w:val="00910FEB"/>
    <w:rPr>
      <w:rFonts w:ascii="Times New Roman" w:eastAsia="Times New Roman" w:hAnsi="Times New Roman" w:cs="Times New Roman"/>
      <w:sz w:val="20"/>
      <w:szCs w:val="20"/>
      <w:lang w:eastAsia="tr-TR"/>
    </w:rPr>
  </w:style>
  <w:style w:type="paragraph" w:styleId="ListParagraph">
    <w:name w:val="List Paragraph"/>
    <w:basedOn w:val="Normal"/>
    <w:uiPriority w:val="34"/>
    <w:qFormat/>
    <w:rsid w:val="00910FEB"/>
    <w:pPr>
      <w:ind w:left="720"/>
      <w:contextualSpacing/>
    </w:pPr>
  </w:style>
  <w:style w:type="table" w:styleId="Table3Deffects3">
    <w:name w:val="Table 3D effects 3"/>
    <w:basedOn w:val="TableNormal"/>
    <w:rsid w:val="00910FEB"/>
    <w:pPr>
      <w:spacing w:after="0" w:line="240" w:lineRule="auto"/>
    </w:pPr>
    <w:rPr>
      <w:rFonts w:ascii="Times New Roman" w:eastAsia="Times New Roman" w:hAnsi="Times New Roman" w:cs="Times New Roman"/>
      <w:sz w:val="20"/>
      <w:szCs w:val="20"/>
      <w:lang w:eastAsia="tr-TR"/>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qFormat/>
    <w:rsid w:val="00910FEB"/>
    <w:rPr>
      <w:b/>
      <w:bCs/>
    </w:rPr>
  </w:style>
  <w:style w:type="paragraph" w:styleId="TOC1">
    <w:name w:val="toc 1"/>
    <w:basedOn w:val="Normal"/>
    <w:next w:val="Normal"/>
    <w:autoRedefine/>
    <w:rsid w:val="00910FEB"/>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List" w:uiPriority="0"/>
    <w:lsdException w:name="List Bullet"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Title" w:semiHidden="0" w:uiPriority="1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Subtitle" w:semiHidden="0" w:uiPriority="11" w:unhideWhenUsed="0" w:qFormat="1"/>
    <w:lsdException w:name="Body Text 3" w:uiPriority="0"/>
    <w:lsdException w:name="Hyperlink" w:uiPriority="0"/>
    <w:lsdException w:name="Strong" w:semiHidden="0" w:uiPriority="0" w:unhideWhenUsed="0" w:qFormat="1"/>
    <w:lsdException w:name="Emphasis" w:semiHidden="0" w:uiPriority="20" w:unhideWhenUsed="0" w:qFormat="1"/>
    <w:lsdException w:name="Table 3D effects 3"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FEB"/>
    <w:pPr>
      <w:spacing w:after="0" w:line="240" w:lineRule="auto"/>
    </w:pPr>
    <w:rPr>
      <w:rFonts w:ascii="Times New Roman" w:eastAsia="Times New Roman" w:hAnsi="Times New Roman" w:cs="Times New Roman"/>
      <w:sz w:val="24"/>
      <w:szCs w:val="24"/>
      <w:lang w:eastAsia="tr-TR"/>
    </w:rPr>
  </w:style>
  <w:style w:type="paragraph" w:styleId="Heading1">
    <w:name w:val="heading 1"/>
    <w:basedOn w:val="Normal"/>
    <w:next w:val="Normal"/>
    <w:link w:val="Heading1Char"/>
    <w:qFormat/>
    <w:rsid w:val="00910FEB"/>
    <w:pPr>
      <w:keepNext/>
      <w:overflowPunct w:val="0"/>
      <w:autoSpaceDE w:val="0"/>
      <w:autoSpaceDN w:val="0"/>
      <w:adjustRightInd w:val="0"/>
      <w:spacing w:before="240" w:after="60"/>
      <w:textAlignment w:val="baseline"/>
      <w:outlineLvl w:val="0"/>
    </w:pPr>
    <w:rPr>
      <w:rFonts w:ascii="Arial" w:hAnsi="Arial"/>
      <w:b/>
      <w:kern w:val="28"/>
      <w:sz w:val="28"/>
      <w:szCs w:val="20"/>
      <w:lang w:val="en-US"/>
    </w:rPr>
  </w:style>
  <w:style w:type="paragraph" w:styleId="Heading2">
    <w:name w:val="heading 2"/>
    <w:basedOn w:val="Normal"/>
    <w:next w:val="Normal"/>
    <w:link w:val="Heading2Char"/>
    <w:qFormat/>
    <w:rsid w:val="00910FEB"/>
    <w:pPr>
      <w:keepNext/>
      <w:overflowPunct w:val="0"/>
      <w:autoSpaceDE w:val="0"/>
      <w:autoSpaceDN w:val="0"/>
      <w:adjustRightInd w:val="0"/>
      <w:spacing w:before="240" w:after="60"/>
      <w:textAlignment w:val="baseline"/>
      <w:outlineLvl w:val="1"/>
    </w:pPr>
    <w:rPr>
      <w:rFonts w:ascii="Arial" w:hAnsi="Arial"/>
      <w:b/>
      <w:i/>
      <w:szCs w:val="20"/>
      <w:lang w:val="en-US"/>
    </w:rPr>
  </w:style>
  <w:style w:type="paragraph" w:styleId="Heading3">
    <w:name w:val="heading 3"/>
    <w:basedOn w:val="Normal"/>
    <w:next w:val="Normal"/>
    <w:link w:val="Heading3Char"/>
    <w:qFormat/>
    <w:rsid w:val="00910FEB"/>
    <w:pPr>
      <w:keepNext/>
      <w:overflowPunct w:val="0"/>
      <w:autoSpaceDE w:val="0"/>
      <w:autoSpaceDN w:val="0"/>
      <w:adjustRightInd w:val="0"/>
      <w:spacing w:before="240" w:after="60"/>
      <w:textAlignment w:val="baseline"/>
      <w:outlineLvl w:val="2"/>
    </w:pPr>
    <w:rPr>
      <w:b/>
      <w:szCs w:val="20"/>
      <w:lang w:val="en-US"/>
    </w:rPr>
  </w:style>
  <w:style w:type="paragraph" w:styleId="Heading4">
    <w:name w:val="heading 4"/>
    <w:basedOn w:val="Normal"/>
    <w:next w:val="Normal"/>
    <w:link w:val="Heading4Char"/>
    <w:qFormat/>
    <w:rsid w:val="00910FEB"/>
    <w:pPr>
      <w:keepNext/>
      <w:overflowPunct w:val="0"/>
      <w:autoSpaceDE w:val="0"/>
      <w:autoSpaceDN w:val="0"/>
      <w:adjustRightInd w:val="0"/>
      <w:spacing w:before="240" w:after="60"/>
      <w:textAlignment w:val="baseline"/>
      <w:outlineLvl w:val="3"/>
    </w:pPr>
    <w:rPr>
      <w:b/>
      <w:i/>
      <w:szCs w:val="20"/>
      <w:lang w:val="en-US"/>
    </w:rPr>
  </w:style>
  <w:style w:type="paragraph" w:styleId="Heading5">
    <w:name w:val="heading 5"/>
    <w:basedOn w:val="Normal"/>
    <w:next w:val="Normal"/>
    <w:link w:val="Heading5Char"/>
    <w:qFormat/>
    <w:rsid w:val="00910FEB"/>
    <w:pPr>
      <w:overflowPunct w:val="0"/>
      <w:autoSpaceDE w:val="0"/>
      <w:autoSpaceDN w:val="0"/>
      <w:adjustRightInd w:val="0"/>
      <w:spacing w:before="240" w:after="60"/>
      <w:textAlignment w:val="baseline"/>
      <w:outlineLvl w:val="4"/>
    </w:pPr>
    <w:rPr>
      <w:rFonts w:ascii="Arial" w:hAnsi="Arial"/>
      <w:sz w:val="22"/>
      <w:szCs w:val="20"/>
      <w:lang w:val="en-US"/>
    </w:rPr>
  </w:style>
  <w:style w:type="paragraph" w:styleId="Heading6">
    <w:name w:val="heading 6"/>
    <w:basedOn w:val="Normal"/>
    <w:next w:val="Normal"/>
    <w:link w:val="Heading6Char"/>
    <w:qFormat/>
    <w:rsid w:val="00910FEB"/>
    <w:pPr>
      <w:overflowPunct w:val="0"/>
      <w:autoSpaceDE w:val="0"/>
      <w:autoSpaceDN w:val="0"/>
      <w:adjustRightInd w:val="0"/>
      <w:spacing w:before="240" w:after="60"/>
      <w:textAlignment w:val="baseline"/>
      <w:outlineLvl w:val="5"/>
    </w:pPr>
    <w:rPr>
      <w:rFonts w:ascii="Arial" w:hAnsi="Arial"/>
      <w:i/>
      <w:sz w:val="22"/>
      <w:szCs w:val="20"/>
      <w:lang w:val="en-US"/>
    </w:rPr>
  </w:style>
  <w:style w:type="paragraph" w:styleId="Heading7">
    <w:name w:val="heading 7"/>
    <w:basedOn w:val="Normal"/>
    <w:next w:val="Normal"/>
    <w:link w:val="Heading7Char"/>
    <w:qFormat/>
    <w:rsid w:val="00910FEB"/>
    <w:pPr>
      <w:overflowPunct w:val="0"/>
      <w:autoSpaceDE w:val="0"/>
      <w:autoSpaceDN w:val="0"/>
      <w:adjustRightInd w:val="0"/>
      <w:spacing w:before="240" w:after="60"/>
      <w:textAlignment w:val="baseline"/>
      <w:outlineLvl w:val="6"/>
    </w:pPr>
    <w:rPr>
      <w:rFonts w:ascii="Arial" w:hAnsi="Arial"/>
      <w:szCs w:val="20"/>
      <w:lang w:val="en-US"/>
    </w:rPr>
  </w:style>
  <w:style w:type="paragraph" w:styleId="Heading8">
    <w:name w:val="heading 8"/>
    <w:basedOn w:val="Normal"/>
    <w:next w:val="Normal"/>
    <w:link w:val="Heading8Char"/>
    <w:qFormat/>
    <w:rsid w:val="00910FEB"/>
    <w:pPr>
      <w:overflowPunct w:val="0"/>
      <w:autoSpaceDE w:val="0"/>
      <w:autoSpaceDN w:val="0"/>
      <w:adjustRightInd w:val="0"/>
      <w:spacing w:before="240" w:after="60"/>
      <w:textAlignment w:val="baseline"/>
      <w:outlineLvl w:val="7"/>
    </w:pPr>
    <w:rPr>
      <w:rFonts w:ascii="Arial" w:hAnsi="Arial"/>
      <w:i/>
      <w:szCs w:val="20"/>
      <w:lang w:val="en-US"/>
    </w:rPr>
  </w:style>
  <w:style w:type="paragraph" w:styleId="Heading9">
    <w:name w:val="heading 9"/>
    <w:basedOn w:val="Normal"/>
    <w:next w:val="Normal"/>
    <w:link w:val="Heading9Char"/>
    <w:qFormat/>
    <w:rsid w:val="00910FEB"/>
    <w:pPr>
      <w:overflowPunct w:val="0"/>
      <w:autoSpaceDE w:val="0"/>
      <w:autoSpaceDN w:val="0"/>
      <w:adjustRightInd w:val="0"/>
      <w:spacing w:before="240" w:after="60"/>
      <w:textAlignment w:val="baseline"/>
      <w:outlineLvl w:val="8"/>
    </w:pPr>
    <w:rPr>
      <w:rFonts w:ascii="Arial" w:hAnsi="Arial"/>
      <w:i/>
      <w:sz w:val="1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10FEB"/>
    <w:rPr>
      <w:rFonts w:ascii="Arial" w:eastAsia="Times New Roman" w:hAnsi="Arial" w:cs="Times New Roman"/>
      <w:b/>
      <w:kern w:val="28"/>
      <w:sz w:val="28"/>
      <w:szCs w:val="20"/>
      <w:lang w:val="en-US" w:eastAsia="tr-TR"/>
    </w:rPr>
  </w:style>
  <w:style w:type="character" w:customStyle="1" w:styleId="Heading2Char">
    <w:name w:val="Heading 2 Char"/>
    <w:basedOn w:val="DefaultParagraphFont"/>
    <w:link w:val="Heading2"/>
    <w:rsid w:val="00910FEB"/>
    <w:rPr>
      <w:rFonts w:ascii="Arial" w:eastAsia="Times New Roman" w:hAnsi="Arial" w:cs="Times New Roman"/>
      <w:b/>
      <w:i/>
      <w:sz w:val="24"/>
      <w:szCs w:val="20"/>
      <w:lang w:val="en-US" w:eastAsia="tr-TR"/>
    </w:rPr>
  </w:style>
  <w:style w:type="character" w:customStyle="1" w:styleId="Heading3Char">
    <w:name w:val="Heading 3 Char"/>
    <w:basedOn w:val="DefaultParagraphFont"/>
    <w:link w:val="Heading3"/>
    <w:rsid w:val="00910FEB"/>
    <w:rPr>
      <w:rFonts w:ascii="Times New Roman" w:eastAsia="Times New Roman" w:hAnsi="Times New Roman" w:cs="Times New Roman"/>
      <w:b/>
      <w:sz w:val="24"/>
      <w:szCs w:val="20"/>
      <w:lang w:val="en-US" w:eastAsia="tr-TR"/>
    </w:rPr>
  </w:style>
  <w:style w:type="character" w:customStyle="1" w:styleId="Heading4Char">
    <w:name w:val="Heading 4 Char"/>
    <w:basedOn w:val="DefaultParagraphFont"/>
    <w:link w:val="Heading4"/>
    <w:rsid w:val="00910FEB"/>
    <w:rPr>
      <w:rFonts w:ascii="Times New Roman" w:eastAsia="Times New Roman" w:hAnsi="Times New Roman" w:cs="Times New Roman"/>
      <w:b/>
      <w:i/>
      <w:sz w:val="24"/>
      <w:szCs w:val="20"/>
      <w:lang w:val="en-US" w:eastAsia="tr-TR"/>
    </w:rPr>
  </w:style>
  <w:style w:type="character" w:customStyle="1" w:styleId="Heading5Char">
    <w:name w:val="Heading 5 Char"/>
    <w:basedOn w:val="DefaultParagraphFont"/>
    <w:link w:val="Heading5"/>
    <w:rsid w:val="00910FEB"/>
    <w:rPr>
      <w:rFonts w:ascii="Arial" w:eastAsia="Times New Roman" w:hAnsi="Arial" w:cs="Times New Roman"/>
      <w:szCs w:val="20"/>
      <w:lang w:val="en-US" w:eastAsia="tr-TR"/>
    </w:rPr>
  </w:style>
  <w:style w:type="character" w:customStyle="1" w:styleId="Heading6Char">
    <w:name w:val="Heading 6 Char"/>
    <w:basedOn w:val="DefaultParagraphFont"/>
    <w:link w:val="Heading6"/>
    <w:rsid w:val="00910FEB"/>
    <w:rPr>
      <w:rFonts w:ascii="Arial" w:eastAsia="Times New Roman" w:hAnsi="Arial" w:cs="Times New Roman"/>
      <w:i/>
      <w:szCs w:val="20"/>
      <w:lang w:val="en-US" w:eastAsia="tr-TR"/>
    </w:rPr>
  </w:style>
  <w:style w:type="character" w:customStyle="1" w:styleId="Heading7Char">
    <w:name w:val="Heading 7 Char"/>
    <w:basedOn w:val="DefaultParagraphFont"/>
    <w:link w:val="Heading7"/>
    <w:rsid w:val="00910FEB"/>
    <w:rPr>
      <w:rFonts w:ascii="Arial" w:eastAsia="Times New Roman" w:hAnsi="Arial" w:cs="Times New Roman"/>
      <w:sz w:val="24"/>
      <w:szCs w:val="20"/>
      <w:lang w:val="en-US" w:eastAsia="tr-TR"/>
    </w:rPr>
  </w:style>
  <w:style w:type="character" w:customStyle="1" w:styleId="Heading8Char">
    <w:name w:val="Heading 8 Char"/>
    <w:basedOn w:val="DefaultParagraphFont"/>
    <w:link w:val="Heading8"/>
    <w:rsid w:val="00910FEB"/>
    <w:rPr>
      <w:rFonts w:ascii="Arial" w:eastAsia="Times New Roman" w:hAnsi="Arial" w:cs="Times New Roman"/>
      <w:i/>
      <w:sz w:val="24"/>
      <w:szCs w:val="20"/>
      <w:lang w:val="en-US" w:eastAsia="tr-TR"/>
    </w:rPr>
  </w:style>
  <w:style w:type="character" w:customStyle="1" w:styleId="Heading9Char">
    <w:name w:val="Heading 9 Char"/>
    <w:basedOn w:val="DefaultParagraphFont"/>
    <w:link w:val="Heading9"/>
    <w:rsid w:val="00910FEB"/>
    <w:rPr>
      <w:rFonts w:ascii="Arial" w:eastAsia="Times New Roman" w:hAnsi="Arial" w:cs="Times New Roman"/>
      <w:i/>
      <w:sz w:val="18"/>
      <w:szCs w:val="20"/>
      <w:lang w:val="en-US" w:eastAsia="tr-TR"/>
    </w:rPr>
  </w:style>
  <w:style w:type="table" w:styleId="TableGrid">
    <w:name w:val="Table Grid"/>
    <w:basedOn w:val="TableNormal"/>
    <w:uiPriority w:val="99"/>
    <w:rsid w:val="00910FEB"/>
    <w:pPr>
      <w:widowControl w:val="0"/>
      <w:autoSpaceDE w:val="0"/>
      <w:autoSpaceDN w:val="0"/>
      <w:adjustRightInd w:val="0"/>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ipnot">
    <w:name w:val="Dipnot_"/>
    <w:basedOn w:val="DefaultParagraphFont"/>
    <w:link w:val="Dipnot0"/>
    <w:locked/>
    <w:rsid w:val="00910FEB"/>
    <w:rPr>
      <w:rFonts w:ascii="Sylfaen" w:hAnsi="Sylfaen"/>
      <w:spacing w:val="10"/>
      <w:shd w:val="clear" w:color="auto" w:fill="FFFFFF"/>
    </w:rPr>
  </w:style>
  <w:style w:type="paragraph" w:customStyle="1" w:styleId="Dipnot0">
    <w:name w:val="Dipnot"/>
    <w:basedOn w:val="Normal"/>
    <w:link w:val="Dipnot"/>
    <w:rsid w:val="00910FEB"/>
    <w:pPr>
      <w:shd w:val="clear" w:color="auto" w:fill="FFFFFF"/>
      <w:spacing w:line="134" w:lineRule="exact"/>
      <w:jc w:val="right"/>
    </w:pPr>
    <w:rPr>
      <w:rFonts w:ascii="Sylfaen" w:eastAsiaTheme="minorHAnsi" w:hAnsi="Sylfaen" w:cstheme="minorBidi"/>
      <w:spacing w:val="10"/>
      <w:sz w:val="22"/>
      <w:szCs w:val="22"/>
      <w:lang w:eastAsia="en-US"/>
    </w:rPr>
  </w:style>
  <w:style w:type="character" w:customStyle="1" w:styleId="Gvdemetni">
    <w:name w:val="Gövde metni_"/>
    <w:basedOn w:val="DefaultParagraphFont"/>
    <w:link w:val="Gvdemetni0"/>
    <w:rsid w:val="00910FEB"/>
    <w:rPr>
      <w:rFonts w:ascii="MS Mincho" w:eastAsia="MS Mincho"/>
      <w:shd w:val="clear" w:color="auto" w:fill="FFFFFF"/>
    </w:rPr>
  </w:style>
  <w:style w:type="paragraph" w:customStyle="1" w:styleId="Gvdemetni0">
    <w:name w:val="Gövde metni"/>
    <w:basedOn w:val="Normal"/>
    <w:link w:val="Gvdemetni"/>
    <w:rsid w:val="00910FEB"/>
    <w:pPr>
      <w:shd w:val="clear" w:color="auto" w:fill="FFFFFF"/>
      <w:spacing w:after="60" w:line="595" w:lineRule="exact"/>
      <w:ind w:hanging="1200"/>
    </w:pPr>
    <w:rPr>
      <w:rFonts w:ascii="MS Mincho" w:eastAsia="MS Mincho" w:hAnsiTheme="minorHAnsi" w:cstheme="minorBidi"/>
      <w:sz w:val="22"/>
      <w:szCs w:val="22"/>
      <w:lang w:eastAsia="en-US"/>
    </w:rPr>
  </w:style>
  <w:style w:type="paragraph" w:styleId="List">
    <w:name w:val="List"/>
    <w:basedOn w:val="Normal"/>
    <w:rsid w:val="00910FEB"/>
    <w:pPr>
      <w:overflowPunct w:val="0"/>
      <w:autoSpaceDE w:val="0"/>
      <w:autoSpaceDN w:val="0"/>
      <w:adjustRightInd w:val="0"/>
      <w:ind w:left="283" w:hanging="283"/>
      <w:textAlignment w:val="baseline"/>
    </w:pPr>
    <w:rPr>
      <w:szCs w:val="20"/>
      <w:lang w:val="en-US"/>
    </w:rPr>
  </w:style>
  <w:style w:type="paragraph" w:styleId="List2">
    <w:name w:val="List 2"/>
    <w:basedOn w:val="Normal"/>
    <w:rsid w:val="00910FEB"/>
    <w:pPr>
      <w:overflowPunct w:val="0"/>
      <w:autoSpaceDE w:val="0"/>
      <w:autoSpaceDN w:val="0"/>
      <w:adjustRightInd w:val="0"/>
      <w:ind w:left="566" w:hanging="283"/>
      <w:textAlignment w:val="baseline"/>
    </w:pPr>
    <w:rPr>
      <w:szCs w:val="20"/>
      <w:lang w:val="en-US"/>
    </w:rPr>
  </w:style>
  <w:style w:type="paragraph" w:styleId="List3">
    <w:name w:val="List 3"/>
    <w:basedOn w:val="Normal"/>
    <w:rsid w:val="00910FEB"/>
    <w:pPr>
      <w:overflowPunct w:val="0"/>
      <w:autoSpaceDE w:val="0"/>
      <w:autoSpaceDN w:val="0"/>
      <w:adjustRightInd w:val="0"/>
      <w:ind w:left="849" w:hanging="283"/>
      <w:textAlignment w:val="baseline"/>
    </w:pPr>
    <w:rPr>
      <w:szCs w:val="20"/>
      <w:lang w:val="en-US"/>
    </w:rPr>
  </w:style>
  <w:style w:type="paragraph" w:styleId="List4">
    <w:name w:val="List 4"/>
    <w:basedOn w:val="Normal"/>
    <w:rsid w:val="00910FEB"/>
    <w:pPr>
      <w:overflowPunct w:val="0"/>
      <w:autoSpaceDE w:val="0"/>
      <w:autoSpaceDN w:val="0"/>
      <w:adjustRightInd w:val="0"/>
      <w:ind w:left="1132" w:hanging="283"/>
      <w:textAlignment w:val="baseline"/>
    </w:pPr>
    <w:rPr>
      <w:szCs w:val="20"/>
      <w:lang w:val="en-US"/>
    </w:rPr>
  </w:style>
  <w:style w:type="paragraph" w:styleId="List5">
    <w:name w:val="List 5"/>
    <w:basedOn w:val="Normal"/>
    <w:rsid w:val="00910FEB"/>
    <w:pPr>
      <w:overflowPunct w:val="0"/>
      <w:autoSpaceDE w:val="0"/>
      <w:autoSpaceDN w:val="0"/>
      <w:adjustRightInd w:val="0"/>
      <w:ind w:left="1415" w:hanging="283"/>
      <w:textAlignment w:val="baseline"/>
    </w:pPr>
    <w:rPr>
      <w:szCs w:val="20"/>
      <w:lang w:val="en-US"/>
    </w:rPr>
  </w:style>
  <w:style w:type="paragraph" w:styleId="Closing">
    <w:name w:val="Closing"/>
    <w:basedOn w:val="Normal"/>
    <w:link w:val="ClosingChar"/>
    <w:rsid w:val="00910FEB"/>
    <w:pPr>
      <w:overflowPunct w:val="0"/>
      <w:autoSpaceDE w:val="0"/>
      <w:autoSpaceDN w:val="0"/>
      <w:adjustRightInd w:val="0"/>
      <w:ind w:left="4252"/>
      <w:textAlignment w:val="baseline"/>
    </w:pPr>
    <w:rPr>
      <w:szCs w:val="20"/>
      <w:lang w:val="en-US"/>
    </w:rPr>
  </w:style>
  <w:style w:type="character" w:customStyle="1" w:styleId="ClosingChar">
    <w:name w:val="Closing Char"/>
    <w:basedOn w:val="DefaultParagraphFont"/>
    <w:link w:val="Closing"/>
    <w:rsid w:val="00910FEB"/>
    <w:rPr>
      <w:rFonts w:ascii="Times New Roman" w:eastAsia="Times New Roman" w:hAnsi="Times New Roman" w:cs="Times New Roman"/>
      <w:sz w:val="24"/>
      <w:szCs w:val="20"/>
      <w:lang w:val="en-US" w:eastAsia="tr-TR"/>
    </w:rPr>
  </w:style>
  <w:style w:type="paragraph" w:styleId="ListBullet">
    <w:name w:val="List Bullet"/>
    <w:basedOn w:val="Normal"/>
    <w:rsid w:val="00910FEB"/>
    <w:pPr>
      <w:overflowPunct w:val="0"/>
      <w:autoSpaceDE w:val="0"/>
      <w:autoSpaceDN w:val="0"/>
      <w:adjustRightInd w:val="0"/>
      <w:ind w:left="283" w:hanging="283"/>
      <w:textAlignment w:val="baseline"/>
    </w:pPr>
    <w:rPr>
      <w:szCs w:val="20"/>
      <w:lang w:val="en-US"/>
    </w:rPr>
  </w:style>
  <w:style w:type="paragraph" w:styleId="ListBullet2">
    <w:name w:val="List Bullet 2"/>
    <w:basedOn w:val="Normal"/>
    <w:rsid w:val="00910FEB"/>
    <w:pPr>
      <w:overflowPunct w:val="0"/>
      <w:autoSpaceDE w:val="0"/>
      <w:autoSpaceDN w:val="0"/>
      <w:adjustRightInd w:val="0"/>
      <w:ind w:left="566" w:hanging="283"/>
      <w:textAlignment w:val="baseline"/>
    </w:pPr>
    <w:rPr>
      <w:szCs w:val="20"/>
      <w:lang w:val="en-US"/>
    </w:rPr>
  </w:style>
  <w:style w:type="paragraph" w:styleId="ListBullet3">
    <w:name w:val="List Bullet 3"/>
    <w:basedOn w:val="Normal"/>
    <w:rsid w:val="00910FEB"/>
    <w:pPr>
      <w:overflowPunct w:val="0"/>
      <w:autoSpaceDE w:val="0"/>
      <w:autoSpaceDN w:val="0"/>
      <w:adjustRightInd w:val="0"/>
      <w:ind w:left="849" w:hanging="283"/>
      <w:textAlignment w:val="baseline"/>
    </w:pPr>
    <w:rPr>
      <w:szCs w:val="20"/>
      <w:lang w:val="en-US"/>
    </w:rPr>
  </w:style>
  <w:style w:type="paragraph" w:styleId="ListContinue">
    <w:name w:val="List Continue"/>
    <w:basedOn w:val="Normal"/>
    <w:rsid w:val="00910FEB"/>
    <w:pPr>
      <w:overflowPunct w:val="0"/>
      <w:autoSpaceDE w:val="0"/>
      <w:autoSpaceDN w:val="0"/>
      <w:adjustRightInd w:val="0"/>
      <w:spacing w:after="120"/>
      <w:ind w:left="283"/>
      <w:textAlignment w:val="baseline"/>
    </w:pPr>
    <w:rPr>
      <w:szCs w:val="20"/>
      <w:lang w:val="en-US"/>
    </w:rPr>
  </w:style>
  <w:style w:type="paragraph" w:styleId="ListContinue2">
    <w:name w:val="List Continue 2"/>
    <w:basedOn w:val="Normal"/>
    <w:rsid w:val="00910FEB"/>
    <w:pPr>
      <w:overflowPunct w:val="0"/>
      <w:autoSpaceDE w:val="0"/>
      <w:autoSpaceDN w:val="0"/>
      <w:adjustRightInd w:val="0"/>
      <w:spacing w:after="120"/>
      <w:ind w:left="566"/>
      <w:textAlignment w:val="baseline"/>
    </w:pPr>
    <w:rPr>
      <w:szCs w:val="20"/>
      <w:lang w:val="en-US"/>
    </w:rPr>
  </w:style>
  <w:style w:type="paragraph" w:styleId="ListContinue3">
    <w:name w:val="List Continue 3"/>
    <w:basedOn w:val="Normal"/>
    <w:rsid w:val="00910FEB"/>
    <w:pPr>
      <w:overflowPunct w:val="0"/>
      <w:autoSpaceDE w:val="0"/>
      <w:autoSpaceDN w:val="0"/>
      <w:adjustRightInd w:val="0"/>
      <w:spacing w:after="120"/>
      <w:ind w:left="849"/>
      <w:textAlignment w:val="baseline"/>
    </w:pPr>
    <w:rPr>
      <w:szCs w:val="20"/>
      <w:lang w:val="en-US"/>
    </w:rPr>
  </w:style>
  <w:style w:type="paragraph" w:styleId="Signature">
    <w:name w:val="Signature"/>
    <w:basedOn w:val="Normal"/>
    <w:link w:val="SignatureChar"/>
    <w:rsid w:val="00910FEB"/>
    <w:pPr>
      <w:overflowPunct w:val="0"/>
      <w:autoSpaceDE w:val="0"/>
      <w:autoSpaceDN w:val="0"/>
      <w:adjustRightInd w:val="0"/>
      <w:ind w:left="4252"/>
      <w:textAlignment w:val="baseline"/>
    </w:pPr>
    <w:rPr>
      <w:szCs w:val="20"/>
      <w:lang w:val="en-US"/>
    </w:rPr>
  </w:style>
  <w:style w:type="character" w:customStyle="1" w:styleId="SignatureChar">
    <w:name w:val="Signature Char"/>
    <w:basedOn w:val="DefaultParagraphFont"/>
    <w:link w:val="Signature"/>
    <w:rsid w:val="00910FEB"/>
    <w:rPr>
      <w:rFonts w:ascii="Times New Roman" w:eastAsia="Times New Roman" w:hAnsi="Times New Roman" w:cs="Times New Roman"/>
      <w:sz w:val="24"/>
      <w:szCs w:val="20"/>
      <w:lang w:val="en-US" w:eastAsia="tr-TR"/>
    </w:rPr>
  </w:style>
  <w:style w:type="paragraph" w:styleId="BodyText">
    <w:name w:val="Body Text"/>
    <w:basedOn w:val="Normal"/>
    <w:link w:val="BodyTextChar"/>
    <w:rsid w:val="00910FEB"/>
    <w:pPr>
      <w:overflowPunct w:val="0"/>
      <w:autoSpaceDE w:val="0"/>
      <w:autoSpaceDN w:val="0"/>
      <w:adjustRightInd w:val="0"/>
      <w:spacing w:after="120"/>
      <w:textAlignment w:val="baseline"/>
    </w:pPr>
    <w:rPr>
      <w:szCs w:val="20"/>
      <w:lang w:val="en-US"/>
    </w:rPr>
  </w:style>
  <w:style w:type="character" w:customStyle="1" w:styleId="BodyTextChar">
    <w:name w:val="Body Text Char"/>
    <w:basedOn w:val="DefaultParagraphFont"/>
    <w:link w:val="BodyText"/>
    <w:rsid w:val="00910FEB"/>
    <w:rPr>
      <w:rFonts w:ascii="Times New Roman" w:eastAsia="Times New Roman" w:hAnsi="Times New Roman" w:cs="Times New Roman"/>
      <w:sz w:val="24"/>
      <w:szCs w:val="20"/>
      <w:lang w:val="en-US" w:eastAsia="tr-TR"/>
    </w:rPr>
  </w:style>
  <w:style w:type="paragraph" w:styleId="BodyTextIndent">
    <w:name w:val="Body Text Indent"/>
    <w:basedOn w:val="Normal"/>
    <w:link w:val="BodyTextIndentChar"/>
    <w:rsid w:val="00910FEB"/>
    <w:pPr>
      <w:overflowPunct w:val="0"/>
      <w:autoSpaceDE w:val="0"/>
      <w:autoSpaceDN w:val="0"/>
      <w:adjustRightInd w:val="0"/>
      <w:spacing w:after="120"/>
      <w:ind w:left="283"/>
      <w:textAlignment w:val="baseline"/>
    </w:pPr>
    <w:rPr>
      <w:szCs w:val="20"/>
      <w:lang w:val="en-US"/>
    </w:rPr>
  </w:style>
  <w:style w:type="character" w:customStyle="1" w:styleId="BodyTextIndentChar">
    <w:name w:val="Body Text Indent Char"/>
    <w:basedOn w:val="DefaultParagraphFont"/>
    <w:link w:val="BodyTextIndent"/>
    <w:rsid w:val="00910FEB"/>
    <w:rPr>
      <w:rFonts w:ascii="Times New Roman" w:eastAsia="Times New Roman" w:hAnsi="Times New Roman" w:cs="Times New Roman"/>
      <w:sz w:val="24"/>
      <w:szCs w:val="20"/>
      <w:lang w:val="en-US" w:eastAsia="tr-TR"/>
    </w:rPr>
  </w:style>
  <w:style w:type="paragraph" w:styleId="BodyText3">
    <w:name w:val="Body Text 3"/>
    <w:basedOn w:val="BodyTextIndent"/>
    <w:link w:val="BodyText3Char"/>
    <w:rsid w:val="00910FEB"/>
  </w:style>
  <w:style w:type="character" w:customStyle="1" w:styleId="BodyText3Char">
    <w:name w:val="Body Text 3 Char"/>
    <w:basedOn w:val="DefaultParagraphFont"/>
    <w:link w:val="BodyText3"/>
    <w:rsid w:val="00910FEB"/>
    <w:rPr>
      <w:rFonts w:ascii="Times New Roman" w:eastAsia="Times New Roman" w:hAnsi="Times New Roman" w:cs="Times New Roman"/>
      <w:sz w:val="24"/>
      <w:szCs w:val="20"/>
      <w:lang w:val="en-US" w:eastAsia="tr-TR"/>
    </w:rPr>
  </w:style>
  <w:style w:type="paragraph" w:customStyle="1" w:styleId="BodyText4">
    <w:name w:val="Body Text 4"/>
    <w:basedOn w:val="BodyTextIndent"/>
    <w:rsid w:val="00910FEB"/>
  </w:style>
  <w:style w:type="paragraph" w:customStyle="1" w:styleId="BodyText5">
    <w:name w:val="Body Text 5"/>
    <w:basedOn w:val="BodyTextIndent"/>
    <w:rsid w:val="00910FEB"/>
  </w:style>
  <w:style w:type="character" w:styleId="CommentReference">
    <w:name w:val="annotation reference"/>
    <w:basedOn w:val="DefaultParagraphFont"/>
    <w:semiHidden/>
    <w:rsid w:val="00910FEB"/>
    <w:rPr>
      <w:sz w:val="16"/>
    </w:rPr>
  </w:style>
  <w:style w:type="paragraph" w:styleId="CommentText">
    <w:name w:val="annotation text"/>
    <w:basedOn w:val="Normal"/>
    <w:link w:val="CommentTextChar"/>
    <w:semiHidden/>
    <w:rsid w:val="00910FEB"/>
    <w:pPr>
      <w:overflowPunct w:val="0"/>
      <w:autoSpaceDE w:val="0"/>
      <w:autoSpaceDN w:val="0"/>
      <w:adjustRightInd w:val="0"/>
      <w:textAlignment w:val="baseline"/>
    </w:pPr>
    <w:rPr>
      <w:sz w:val="20"/>
      <w:szCs w:val="20"/>
      <w:lang w:val="en-US"/>
    </w:rPr>
  </w:style>
  <w:style w:type="character" w:customStyle="1" w:styleId="CommentTextChar">
    <w:name w:val="Comment Text Char"/>
    <w:basedOn w:val="DefaultParagraphFont"/>
    <w:link w:val="CommentText"/>
    <w:semiHidden/>
    <w:rsid w:val="00910FEB"/>
    <w:rPr>
      <w:rFonts w:ascii="Times New Roman" w:eastAsia="Times New Roman" w:hAnsi="Times New Roman" w:cs="Times New Roman"/>
      <w:sz w:val="20"/>
      <w:szCs w:val="20"/>
      <w:lang w:val="en-US" w:eastAsia="tr-TR"/>
    </w:rPr>
  </w:style>
  <w:style w:type="character" w:styleId="PageNumber">
    <w:name w:val="page number"/>
    <w:basedOn w:val="DefaultParagraphFont"/>
    <w:rsid w:val="00910FEB"/>
  </w:style>
  <w:style w:type="paragraph" w:styleId="Header">
    <w:name w:val="header"/>
    <w:basedOn w:val="Normal"/>
    <w:link w:val="HeaderChar"/>
    <w:rsid w:val="00910FEB"/>
    <w:pPr>
      <w:tabs>
        <w:tab w:val="center" w:pos="4153"/>
        <w:tab w:val="right" w:pos="8306"/>
      </w:tabs>
      <w:overflowPunct w:val="0"/>
      <w:autoSpaceDE w:val="0"/>
      <w:autoSpaceDN w:val="0"/>
      <w:adjustRightInd w:val="0"/>
      <w:textAlignment w:val="baseline"/>
    </w:pPr>
    <w:rPr>
      <w:szCs w:val="20"/>
      <w:lang w:val="en-US"/>
    </w:rPr>
  </w:style>
  <w:style w:type="character" w:customStyle="1" w:styleId="HeaderChar">
    <w:name w:val="Header Char"/>
    <w:basedOn w:val="DefaultParagraphFont"/>
    <w:link w:val="Header"/>
    <w:rsid w:val="00910FEB"/>
    <w:rPr>
      <w:rFonts w:ascii="Times New Roman" w:eastAsia="Times New Roman" w:hAnsi="Times New Roman" w:cs="Times New Roman"/>
      <w:sz w:val="24"/>
      <w:szCs w:val="20"/>
      <w:lang w:val="en-US" w:eastAsia="tr-TR"/>
    </w:rPr>
  </w:style>
  <w:style w:type="character" w:customStyle="1" w:styleId="Gvdemetni3">
    <w:name w:val="Gövde metni (3)_"/>
    <w:basedOn w:val="DefaultParagraphFont"/>
    <w:link w:val="Gvdemetni30"/>
    <w:rsid w:val="00910FEB"/>
    <w:rPr>
      <w:spacing w:val="10"/>
      <w:sz w:val="21"/>
      <w:szCs w:val="21"/>
      <w:shd w:val="clear" w:color="auto" w:fill="FFFFFF"/>
    </w:rPr>
  </w:style>
  <w:style w:type="paragraph" w:customStyle="1" w:styleId="Gvdemetni30">
    <w:name w:val="Gövde metni (3)"/>
    <w:basedOn w:val="Normal"/>
    <w:link w:val="Gvdemetni3"/>
    <w:rsid w:val="00910FEB"/>
    <w:pPr>
      <w:shd w:val="clear" w:color="auto" w:fill="FFFFFF"/>
      <w:spacing w:line="240" w:lineRule="atLeast"/>
      <w:ind w:hanging="300"/>
    </w:pPr>
    <w:rPr>
      <w:rFonts w:asciiTheme="minorHAnsi" w:eastAsiaTheme="minorHAnsi" w:hAnsiTheme="minorHAnsi" w:cstheme="minorBidi"/>
      <w:spacing w:val="10"/>
      <w:sz w:val="21"/>
      <w:szCs w:val="21"/>
      <w:lang w:eastAsia="en-US"/>
    </w:rPr>
  </w:style>
  <w:style w:type="character" w:customStyle="1" w:styleId="Gvdemetni5">
    <w:name w:val="Gövde metni (5)_"/>
    <w:basedOn w:val="DefaultParagraphFont"/>
    <w:link w:val="Gvdemetni50"/>
    <w:rsid w:val="00910FEB"/>
    <w:rPr>
      <w:b/>
      <w:bCs/>
      <w:sz w:val="21"/>
      <w:szCs w:val="21"/>
      <w:shd w:val="clear" w:color="auto" w:fill="FFFFFF"/>
    </w:rPr>
  </w:style>
  <w:style w:type="paragraph" w:customStyle="1" w:styleId="Gvdemetni50">
    <w:name w:val="Gövde metni (5)"/>
    <w:basedOn w:val="Normal"/>
    <w:link w:val="Gvdemetni5"/>
    <w:rsid w:val="00910FEB"/>
    <w:pPr>
      <w:shd w:val="clear" w:color="auto" w:fill="FFFFFF"/>
      <w:spacing w:before="120" w:line="254" w:lineRule="exact"/>
      <w:ind w:hanging="300"/>
      <w:jc w:val="both"/>
    </w:pPr>
    <w:rPr>
      <w:rFonts w:asciiTheme="minorHAnsi" w:eastAsiaTheme="minorHAnsi" w:hAnsiTheme="minorHAnsi" w:cstheme="minorBidi"/>
      <w:b/>
      <w:bCs/>
      <w:sz w:val="21"/>
      <w:szCs w:val="21"/>
      <w:lang w:eastAsia="en-US"/>
    </w:rPr>
  </w:style>
  <w:style w:type="character" w:customStyle="1" w:styleId="Gvdemetni1ptbolukbraklyor">
    <w:name w:val="Gövde metni + 1 pt boşluk bırakılıyor"/>
    <w:basedOn w:val="Gvdemetni"/>
    <w:rsid w:val="00910FEB"/>
    <w:rPr>
      <w:rFonts w:ascii="MS Mincho" w:eastAsia="MS Mincho" w:cs="MS Mincho"/>
      <w:b/>
      <w:bCs/>
      <w:spacing w:val="30"/>
      <w:sz w:val="25"/>
      <w:szCs w:val="25"/>
      <w:shd w:val="clear" w:color="auto" w:fill="FFFFFF"/>
    </w:rPr>
  </w:style>
  <w:style w:type="character" w:customStyle="1" w:styleId="Gvdemetni1ptbolukbraklyor2">
    <w:name w:val="Gövde metni + 1 pt boşluk bırakılıyor2"/>
    <w:basedOn w:val="Gvdemetni"/>
    <w:rsid w:val="00910FEB"/>
    <w:rPr>
      <w:rFonts w:ascii="MS Mincho" w:eastAsia="MS Mincho" w:cs="MS Mincho"/>
      <w:b/>
      <w:bCs/>
      <w:spacing w:val="30"/>
      <w:sz w:val="25"/>
      <w:szCs w:val="25"/>
      <w:shd w:val="clear" w:color="auto" w:fill="FFFFFF"/>
    </w:rPr>
  </w:style>
  <w:style w:type="character" w:customStyle="1" w:styleId="Gvdemetni1ptbolukbraklyor1">
    <w:name w:val="Gövde metni + 1 pt boşluk bırakılıyor1"/>
    <w:basedOn w:val="Gvdemetni"/>
    <w:rsid w:val="00910FEB"/>
    <w:rPr>
      <w:rFonts w:ascii="MS Mincho" w:eastAsia="MS Mincho" w:cs="MS Mincho"/>
      <w:b/>
      <w:bCs/>
      <w:spacing w:val="30"/>
      <w:sz w:val="25"/>
      <w:szCs w:val="25"/>
      <w:shd w:val="clear" w:color="auto" w:fill="FFFFFF"/>
    </w:rPr>
  </w:style>
  <w:style w:type="character" w:customStyle="1" w:styleId="Gvdemetni12">
    <w:name w:val="Gövde metni + 12"/>
    <w:aliases w:val="5 pt,Gövde metni + 10,Kalın Değil,Gövde metni + Garamond,11,Kalın,0 pt boşluk bırakılıyor1,50% ölçekleniyor,Küçük Büyük Harf,Gövde metni + 105,5 pt6,1 pt boşluk bırakılıyor5,Gövde metni (4) + 12 pt,Gövde metni (6) + 12 pt,10"/>
    <w:basedOn w:val="Gvdemetni"/>
    <w:uiPriority w:val="99"/>
    <w:rsid w:val="00910FEB"/>
    <w:rPr>
      <w:rFonts w:ascii="Courier New" w:eastAsia="MS Mincho" w:hAnsi="Courier New" w:cs="Courier New"/>
      <w:b/>
      <w:bCs/>
      <w:spacing w:val="0"/>
      <w:sz w:val="25"/>
      <w:szCs w:val="25"/>
      <w:shd w:val="clear" w:color="auto" w:fill="FFFFFF"/>
    </w:rPr>
  </w:style>
  <w:style w:type="character" w:customStyle="1" w:styleId="Gvdemetni0ptbolukbraklyor">
    <w:name w:val="Gövde metni + 0 pt boşluk bırakılıyor"/>
    <w:basedOn w:val="Gvdemetni"/>
    <w:uiPriority w:val="99"/>
    <w:rsid w:val="00910FEB"/>
    <w:rPr>
      <w:rFonts w:ascii="Courier New" w:eastAsia="MS Mincho" w:hAnsi="Courier New" w:cs="Courier New"/>
      <w:b/>
      <w:bCs/>
      <w:spacing w:val="-10"/>
      <w:sz w:val="23"/>
      <w:szCs w:val="23"/>
      <w:shd w:val="clear" w:color="auto" w:fill="FFFFFF"/>
    </w:rPr>
  </w:style>
  <w:style w:type="character" w:customStyle="1" w:styleId="Gvdemetni0ptbolukbraklyor2">
    <w:name w:val="Gövde metni + 0 pt boşluk bırakılıyor2"/>
    <w:basedOn w:val="Gvdemetni"/>
    <w:uiPriority w:val="99"/>
    <w:rsid w:val="00910FEB"/>
    <w:rPr>
      <w:rFonts w:ascii="Courier New" w:eastAsia="MS Mincho" w:hAnsi="Courier New" w:cs="Courier New"/>
      <w:b/>
      <w:bCs/>
      <w:spacing w:val="-10"/>
      <w:sz w:val="23"/>
      <w:szCs w:val="23"/>
      <w:shd w:val="clear" w:color="auto" w:fill="FFFFFF"/>
    </w:rPr>
  </w:style>
  <w:style w:type="character" w:customStyle="1" w:styleId="Gvdemetni4">
    <w:name w:val="Gövde metni (4)_"/>
    <w:basedOn w:val="DefaultParagraphFont"/>
    <w:link w:val="Gvdemetni40"/>
    <w:locked/>
    <w:rsid w:val="00910FEB"/>
    <w:rPr>
      <w:rFonts w:ascii="Courier New" w:hAnsi="Courier New"/>
      <w:sz w:val="24"/>
      <w:szCs w:val="24"/>
      <w:shd w:val="clear" w:color="auto" w:fill="FFFFFF"/>
    </w:rPr>
  </w:style>
  <w:style w:type="paragraph" w:customStyle="1" w:styleId="Gvdemetni40">
    <w:name w:val="Gövde metni (4)"/>
    <w:basedOn w:val="Normal"/>
    <w:link w:val="Gvdemetni4"/>
    <w:rsid w:val="00910FEB"/>
    <w:pPr>
      <w:shd w:val="clear" w:color="auto" w:fill="FFFFFF"/>
      <w:spacing w:before="300" w:after="300" w:line="240" w:lineRule="atLeast"/>
      <w:ind w:hanging="620"/>
    </w:pPr>
    <w:rPr>
      <w:rFonts w:ascii="Courier New" w:eastAsiaTheme="minorHAnsi" w:hAnsi="Courier New" w:cstheme="minorBidi"/>
      <w:lang w:eastAsia="en-US"/>
    </w:rPr>
  </w:style>
  <w:style w:type="character" w:customStyle="1" w:styleId="Gvdemetni411">
    <w:name w:val="Gövde metni (4) + 11"/>
    <w:aliases w:val="5 pt4,Kalın3,Gövde metni + 103,5 pt3,1 pt boşluk bırakılıyor3"/>
    <w:basedOn w:val="Gvdemetni4"/>
    <w:uiPriority w:val="99"/>
    <w:rsid w:val="00910FEB"/>
    <w:rPr>
      <w:rFonts w:ascii="Courier New" w:hAnsi="Courier New"/>
      <w:b/>
      <w:bCs/>
      <w:sz w:val="23"/>
      <w:szCs w:val="23"/>
      <w:shd w:val="clear" w:color="auto" w:fill="FFFFFF"/>
    </w:rPr>
  </w:style>
  <w:style w:type="character" w:customStyle="1" w:styleId="Gvdemetni0ptbolukbraklyor1">
    <w:name w:val="Gövde metni + 0 pt boşluk bırakılıyor1"/>
    <w:basedOn w:val="Gvdemetni"/>
    <w:uiPriority w:val="99"/>
    <w:rsid w:val="00910FEB"/>
    <w:rPr>
      <w:rFonts w:ascii="Courier New" w:eastAsia="MS Mincho" w:hAnsi="Courier New" w:cs="Courier New"/>
      <w:b/>
      <w:bCs/>
      <w:spacing w:val="-10"/>
      <w:sz w:val="23"/>
      <w:szCs w:val="23"/>
      <w:shd w:val="clear" w:color="auto" w:fill="FFFFFF"/>
    </w:rPr>
  </w:style>
  <w:style w:type="character" w:customStyle="1" w:styleId="Gvdemetni4112">
    <w:name w:val="Gövde metni (4) + 112"/>
    <w:aliases w:val="5 pt2,Kalın2,0 pt boşluk bırakılıyor,Gövde metni + 11 pt,Gövde metni + 102,1 pt boşluk bırakılıyor2"/>
    <w:basedOn w:val="Gvdemetni4"/>
    <w:rsid w:val="00910FEB"/>
    <w:rPr>
      <w:rFonts w:ascii="Courier New" w:hAnsi="Courier New"/>
      <w:b/>
      <w:bCs/>
      <w:spacing w:val="-10"/>
      <w:sz w:val="23"/>
      <w:szCs w:val="23"/>
      <w:shd w:val="clear" w:color="auto" w:fill="FFFFFF"/>
    </w:rPr>
  </w:style>
  <w:style w:type="character" w:customStyle="1" w:styleId="Gvdemetni4111">
    <w:name w:val="Gövde metni (4) + 111"/>
    <w:aliases w:val="5 pt1,Kalın1,Gövde metni (2) + 10,İtalik1,Gövde metni + 101,1 pt boşluk bırakılıyor1"/>
    <w:basedOn w:val="Gvdemetni4"/>
    <w:rsid w:val="00910FEB"/>
    <w:rPr>
      <w:rFonts w:ascii="Courier New" w:hAnsi="Courier New"/>
      <w:b/>
      <w:bCs/>
      <w:sz w:val="23"/>
      <w:szCs w:val="23"/>
      <w:shd w:val="clear" w:color="auto" w:fill="FFFFFF"/>
    </w:rPr>
  </w:style>
  <w:style w:type="character" w:customStyle="1" w:styleId="Gvdemetni31">
    <w:name w:val="Gövde metni3"/>
    <w:basedOn w:val="DefaultParagraphFont"/>
    <w:rsid w:val="00910FEB"/>
    <w:rPr>
      <w:rFonts w:ascii="Century Schoolbook" w:hAnsi="Century Schoolbook" w:cs="Century Schoolbook"/>
      <w:spacing w:val="10"/>
      <w:sz w:val="24"/>
      <w:szCs w:val="24"/>
    </w:rPr>
  </w:style>
  <w:style w:type="character" w:customStyle="1" w:styleId="Gvdemetni2">
    <w:name w:val="Gövde metni2"/>
    <w:basedOn w:val="DefaultParagraphFont"/>
    <w:rsid w:val="00910FEB"/>
    <w:rPr>
      <w:rFonts w:ascii="Century Schoolbook" w:hAnsi="Century Schoolbook" w:cs="Century Schoolbook"/>
      <w:spacing w:val="10"/>
      <w:sz w:val="24"/>
      <w:szCs w:val="24"/>
    </w:rPr>
  </w:style>
  <w:style w:type="character" w:customStyle="1" w:styleId="Gvdemetni-1ptbolukbraklyor">
    <w:name w:val="Gövde metni + -1 pt boşluk bırakılıyor"/>
    <w:basedOn w:val="DefaultParagraphFont"/>
    <w:rsid w:val="00910FEB"/>
    <w:rPr>
      <w:rFonts w:ascii="Century Schoolbook" w:hAnsi="Century Schoolbook" w:cs="Century Schoolbook"/>
      <w:spacing w:val="-20"/>
      <w:sz w:val="24"/>
      <w:szCs w:val="24"/>
    </w:rPr>
  </w:style>
  <w:style w:type="paragraph" w:customStyle="1" w:styleId="Gvdemetni1">
    <w:name w:val="Gövde metni1"/>
    <w:basedOn w:val="Normal"/>
    <w:rsid w:val="00910FEB"/>
    <w:pPr>
      <w:shd w:val="clear" w:color="auto" w:fill="FFFFFF"/>
      <w:spacing w:after="480" w:line="384" w:lineRule="exact"/>
      <w:ind w:hanging="860"/>
      <w:jc w:val="center"/>
    </w:pPr>
    <w:rPr>
      <w:rFonts w:ascii="Consolas" w:hAnsi="Consolas"/>
      <w:sz w:val="23"/>
      <w:szCs w:val="23"/>
    </w:rPr>
  </w:style>
  <w:style w:type="character" w:styleId="Hyperlink">
    <w:name w:val="Hyperlink"/>
    <w:basedOn w:val="DefaultParagraphFont"/>
    <w:rsid w:val="00910FEB"/>
    <w:rPr>
      <w:rFonts w:cs="Times New Roman"/>
      <w:color w:val="000080"/>
      <w:u w:val="single"/>
    </w:rPr>
  </w:style>
  <w:style w:type="character" w:customStyle="1" w:styleId="Gvdemetni20">
    <w:name w:val="Gövde metni (2)_"/>
    <w:basedOn w:val="DefaultParagraphFont"/>
    <w:link w:val="Gvdemetni21"/>
    <w:locked/>
    <w:rsid w:val="00910FEB"/>
    <w:rPr>
      <w:rFonts w:ascii="Courier New" w:hAnsi="Courier New"/>
      <w:spacing w:val="-10"/>
      <w:sz w:val="24"/>
      <w:szCs w:val="24"/>
      <w:shd w:val="clear" w:color="auto" w:fill="FFFFFF"/>
    </w:rPr>
  </w:style>
  <w:style w:type="paragraph" w:customStyle="1" w:styleId="Gvdemetni21">
    <w:name w:val="Gövde metni (2)"/>
    <w:basedOn w:val="Normal"/>
    <w:link w:val="Gvdemetni20"/>
    <w:rsid w:val="00910FEB"/>
    <w:pPr>
      <w:shd w:val="clear" w:color="auto" w:fill="FFFFFF"/>
      <w:spacing w:after="1140" w:line="240" w:lineRule="atLeast"/>
      <w:ind w:hanging="740"/>
    </w:pPr>
    <w:rPr>
      <w:rFonts w:ascii="Courier New" w:eastAsiaTheme="minorHAnsi" w:hAnsi="Courier New" w:cstheme="minorBidi"/>
      <w:spacing w:val="-10"/>
      <w:lang w:eastAsia="en-US"/>
    </w:rPr>
  </w:style>
  <w:style w:type="character" w:customStyle="1" w:styleId="Gvdemetni20ptbolukbraklyor">
    <w:name w:val="Gövde metni (2) + 0 pt boşluk bırakılıyor"/>
    <w:basedOn w:val="Gvdemetni20"/>
    <w:rsid w:val="00910FEB"/>
    <w:rPr>
      <w:rFonts w:ascii="Courier New" w:hAnsi="Courier New"/>
      <w:spacing w:val="0"/>
      <w:sz w:val="24"/>
      <w:szCs w:val="24"/>
      <w:shd w:val="clear" w:color="auto" w:fill="FFFFFF"/>
    </w:rPr>
  </w:style>
  <w:style w:type="character" w:customStyle="1" w:styleId="Gvdemetni18pt">
    <w:name w:val="Gövde metni + 18 pt"/>
    <w:aliases w:val="İtalik,-2 pt boşluk bırakılıyor,Gövde metni + Trebuchet MS,11 pt,2 pt boşluk bırakılıyor"/>
    <w:basedOn w:val="Gvdemetni"/>
    <w:rsid w:val="00910FEB"/>
    <w:rPr>
      <w:rFonts w:ascii="Courier New" w:eastAsia="MS Mincho" w:hAnsi="Courier New" w:cs="Courier New"/>
      <w:b/>
      <w:bCs/>
      <w:i/>
      <w:iCs/>
      <w:spacing w:val="-40"/>
      <w:sz w:val="36"/>
      <w:szCs w:val="36"/>
      <w:shd w:val="clear" w:color="auto" w:fill="FFFFFF"/>
    </w:rPr>
  </w:style>
  <w:style w:type="character" w:customStyle="1" w:styleId="Gvdemetni6">
    <w:name w:val="Gövde metni (6)_"/>
    <w:basedOn w:val="DefaultParagraphFont"/>
    <w:link w:val="Gvdemetni60"/>
    <w:locked/>
    <w:rsid w:val="00910FEB"/>
    <w:rPr>
      <w:rFonts w:ascii="Courier New" w:hAnsi="Courier New"/>
      <w:noProof/>
      <w:shd w:val="clear" w:color="auto" w:fill="FFFFFF"/>
    </w:rPr>
  </w:style>
  <w:style w:type="paragraph" w:customStyle="1" w:styleId="Gvdemetni60">
    <w:name w:val="Gövde metni (6)"/>
    <w:basedOn w:val="Normal"/>
    <w:link w:val="Gvdemetni6"/>
    <w:rsid w:val="00910FEB"/>
    <w:pPr>
      <w:shd w:val="clear" w:color="auto" w:fill="FFFFFF"/>
      <w:spacing w:line="240" w:lineRule="atLeast"/>
    </w:pPr>
    <w:rPr>
      <w:rFonts w:ascii="Courier New" w:eastAsiaTheme="minorHAnsi" w:hAnsi="Courier New" w:cstheme="minorBidi"/>
      <w:noProof/>
      <w:sz w:val="22"/>
      <w:szCs w:val="22"/>
      <w:lang w:eastAsia="en-US"/>
    </w:rPr>
  </w:style>
  <w:style w:type="character" w:customStyle="1" w:styleId="Gvdemetni7">
    <w:name w:val="Gövde metni (7)_"/>
    <w:basedOn w:val="DefaultParagraphFont"/>
    <w:link w:val="Gvdemetni70"/>
    <w:locked/>
    <w:rsid w:val="00910FEB"/>
    <w:rPr>
      <w:noProof/>
      <w:shd w:val="clear" w:color="auto" w:fill="FFFFFF"/>
    </w:rPr>
  </w:style>
  <w:style w:type="paragraph" w:customStyle="1" w:styleId="Gvdemetni70">
    <w:name w:val="Gövde metni (7)"/>
    <w:basedOn w:val="Normal"/>
    <w:link w:val="Gvdemetni7"/>
    <w:rsid w:val="00910FEB"/>
    <w:pPr>
      <w:shd w:val="clear" w:color="auto" w:fill="FFFFFF"/>
      <w:spacing w:line="240" w:lineRule="atLeast"/>
    </w:pPr>
    <w:rPr>
      <w:rFonts w:asciiTheme="minorHAnsi" w:eastAsiaTheme="minorHAnsi" w:hAnsiTheme="minorHAnsi" w:cstheme="minorBidi"/>
      <w:noProof/>
      <w:sz w:val="22"/>
      <w:szCs w:val="22"/>
      <w:lang w:eastAsia="en-US"/>
    </w:rPr>
  </w:style>
  <w:style w:type="character" w:customStyle="1" w:styleId="Gvdemetni8">
    <w:name w:val="Gövde metni (8)_"/>
    <w:basedOn w:val="DefaultParagraphFont"/>
    <w:link w:val="Gvdemetni80"/>
    <w:locked/>
    <w:rsid w:val="00910FEB"/>
    <w:rPr>
      <w:rFonts w:ascii="Courier New" w:hAnsi="Courier New"/>
      <w:b/>
      <w:bCs/>
      <w:spacing w:val="20"/>
      <w:sz w:val="27"/>
      <w:szCs w:val="27"/>
      <w:shd w:val="clear" w:color="auto" w:fill="FFFFFF"/>
    </w:rPr>
  </w:style>
  <w:style w:type="paragraph" w:customStyle="1" w:styleId="Gvdemetni80">
    <w:name w:val="Gövde metni (8)"/>
    <w:basedOn w:val="Normal"/>
    <w:link w:val="Gvdemetni8"/>
    <w:rsid w:val="00910FEB"/>
    <w:pPr>
      <w:shd w:val="clear" w:color="auto" w:fill="FFFFFF"/>
      <w:spacing w:line="240" w:lineRule="atLeast"/>
    </w:pPr>
    <w:rPr>
      <w:rFonts w:ascii="Courier New" w:eastAsiaTheme="minorHAnsi" w:hAnsi="Courier New" w:cstheme="minorBidi"/>
      <w:b/>
      <w:bCs/>
      <w:spacing w:val="20"/>
      <w:sz w:val="27"/>
      <w:szCs w:val="27"/>
      <w:lang w:eastAsia="en-US"/>
    </w:rPr>
  </w:style>
  <w:style w:type="character" w:customStyle="1" w:styleId="Balk2">
    <w:name w:val="Başlık #2_"/>
    <w:basedOn w:val="DefaultParagraphFont"/>
    <w:link w:val="Balk20"/>
    <w:locked/>
    <w:rsid w:val="00910FEB"/>
    <w:rPr>
      <w:rFonts w:ascii="Courier New" w:hAnsi="Courier New"/>
      <w:shd w:val="clear" w:color="auto" w:fill="FFFFFF"/>
    </w:rPr>
  </w:style>
  <w:style w:type="paragraph" w:customStyle="1" w:styleId="Balk20">
    <w:name w:val="Başlık #2"/>
    <w:basedOn w:val="Normal"/>
    <w:link w:val="Balk2"/>
    <w:rsid w:val="00910FEB"/>
    <w:pPr>
      <w:shd w:val="clear" w:color="auto" w:fill="FFFFFF"/>
      <w:spacing w:line="240" w:lineRule="exact"/>
      <w:jc w:val="both"/>
      <w:outlineLvl w:val="1"/>
    </w:pPr>
    <w:rPr>
      <w:rFonts w:ascii="Courier New" w:eastAsiaTheme="minorHAnsi" w:hAnsi="Courier New" w:cstheme="minorBidi"/>
      <w:sz w:val="22"/>
      <w:szCs w:val="22"/>
      <w:lang w:eastAsia="en-US"/>
    </w:rPr>
  </w:style>
  <w:style w:type="character" w:customStyle="1" w:styleId="Gvdemetni9">
    <w:name w:val="Gövde metni (9)_"/>
    <w:basedOn w:val="DefaultParagraphFont"/>
    <w:link w:val="Gvdemetni90"/>
    <w:locked/>
    <w:rsid w:val="00910FEB"/>
    <w:rPr>
      <w:rFonts w:ascii="Courier New" w:hAnsi="Courier New"/>
      <w:b/>
      <w:bCs/>
      <w:noProof/>
      <w:sz w:val="19"/>
      <w:szCs w:val="19"/>
      <w:shd w:val="clear" w:color="auto" w:fill="FFFFFF"/>
    </w:rPr>
  </w:style>
  <w:style w:type="paragraph" w:customStyle="1" w:styleId="Gvdemetni90">
    <w:name w:val="Gövde metni (9)"/>
    <w:basedOn w:val="Normal"/>
    <w:link w:val="Gvdemetni9"/>
    <w:rsid w:val="00910FEB"/>
    <w:pPr>
      <w:shd w:val="clear" w:color="auto" w:fill="FFFFFF"/>
      <w:spacing w:line="240" w:lineRule="atLeast"/>
    </w:pPr>
    <w:rPr>
      <w:rFonts w:ascii="Courier New" w:eastAsiaTheme="minorHAnsi" w:hAnsi="Courier New" w:cstheme="minorBidi"/>
      <w:b/>
      <w:bCs/>
      <w:noProof/>
      <w:sz w:val="19"/>
      <w:szCs w:val="19"/>
      <w:lang w:eastAsia="en-US"/>
    </w:rPr>
  </w:style>
  <w:style w:type="character" w:customStyle="1" w:styleId="GvdemetniBookAntiqua">
    <w:name w:val="Gövde metni + Book Antiqua"/>
    <w:aliases w:val="7 pt"/>
    <w:basedOn w:val="Gvdemetni"/>
    <w:rsid w:val="00910FEB"/>
    <w:rPr>
      <w:rFonts w:ascii="Book Antiqua" w:eastAsia="MS Mincho" w:hAnsi="Book Antiqua" w:cs="Book Antiqua"/>
      <w:b/>
      <w:bCs/>
      <w:spacing w:val="0"/>
      <w:sz w:val="14"/>
      <w:szCs w:val="14"/>
      <w:shd w:val="clear" w:color="auto" w:fill="FFFFFF"/>
    </w:rPr>
  </w:style>
  <w:style w:type="character" w:customStyle="1" w:styleId="Gvdemetni10">
    <w:name w:val="Gövde metni (10)_"/>
    <w:basedOn w:val="DefaultParagraphFont"/>
    <w:link w:val="Gvdemetni100"/>
    <w:locked/>
    <w:rsid w:val="00910FEB"/>
    <w:rPr>
      <w:rFonts w:ascii="Courier New" w:hAnsi="Courier New"/>
      <w:noProof/>
      <w:shd w:val="clear" w:color="auto" w:fill="FFFFFF"/>
    </w:rPr>
  </w:style>
  <w:style w:type="paragraph" w:customStyle="1" w:styleId="Gvdemetni100">
    <w:name w:val="Gövde metni (10)"/>
    <w:basedOn w:val="Normal"/>
    <w:link w:val="Gvdemetni10"/>
    <w:rsid w:val="00910FEB"/>
    <w:pPr>
      <w:shd w:val="clear" w:color="auto" w:fill="FFFFFF"/>
      <w:spacing w:after="300" w:line="240" w:lineRule="atLeast"/>
      <w:jc w:val="both"/>
    </w:pPr>
    <w:rPr>
      <w:rFonts w:ascii="Courier New" w:eastAsiaTheme="minorHAnsi" w:hAnsi="Courier New" w:cstheme="minorBidi"/>
      <w:noProof/>
      <w:sz w:val="22"/>
      <w:szCs w:val="22"/>
      <w:lang w:eastAsia="en-US"/>
    </w:rPr>
  </w:style>
  <w:style w:type="character" w:customStyle="1" w:styleId="Gvdemetni18pt1">
    <w:name w:val="Gövde metni + 18 pt1"/>
    <w:aliases w:val="İtalik2,-2 pt boşluk bırakılıyor1"/>
    <w:basedOn w:val="Gvdemetni"/>
    <w:rsid w:val="00910FEB"/>
    <w:rPr>
      <w:rFonts w:ascii="Courier New" w:eastAsia="MS Mincho" w:hAnsi="Courier New" w:cs="Courier New"/>
      <w:b/>
      <w:bCs/>
      <w:i/>
      <w:iCs/>
      <w:spacing w:val="-40"/>
      <w:sz w:val="36"/>
      <w:szCs w:val="36"/>
      <w:shd w:val="clear" w:color="auto" w:fill="FFFFFF"/>
    </w:rPr>
  </w:style>
  <w:style w:type="character" w:customStyle="1" w:styleId="Gvdemetni2-1ptbolukbraklyor">
    <w:name w:val="Gövde metni (2) + -1 pt boşluk bırakılıyor"/>
    <w:basedOn w:val="Gvdemetni20"/>
    <w:rsid w:val="00910FEB"/>
    <w:rPr>
      <w:rFonts w:ascii="Courier New" w:hAnsi="Courier New"/>
      <w:spacing w:val="-20"/>
      <w:sz w:val="24"/>
      <w:szCs w:val="24"/>
      <w:shd w:val="clear" w:color="auto" w:fill="FFFFFF"/>
    </w:rPr>
  </w:style>
  <w:style w:type="character" w:customStyle="1" w:styleId="Gvdemetni20ptbolukbraklyor2">
    <w:name w:val="Gövde metni (2) + 0 pt boşluk bırakılıyor2"/>
    <w:basedOn w:val="Gvdemetni20"/>
    <w:rsid w:val="00910FEB"/>
    <w:rPr>
      <w:rFonts w:ascii="Courier New" w:hAnsi="Courier New"/>
      <w:spacing w:val="0"/>
      <w:sz w:val="24"/>
      <w:szCs w:val="24"/>
      <w:shd w:val="clear" w:color="auto" w:fill="FFFFFF"/>
    </w:rPr>
  </w:style>
  <w:style w:type="character" w:customStyle="1" w:styleId="Gvdemetni-1ptbolukbraklyor4">
    <w:name w:val="Gövde metni + -1 pt boşluk bırakılıyor4"/>
    <w:basedOn w:val="Gvdemetni"/>
    <w:rsid w:val="00910FEB"/>
    <w:rPr>
      <w:rFonts w:ascii="Courier New" w:eastAsia="MS Mincho" w:hAnsi="Courier New" w:cs="Courier New"/>
      <w:b/>
      <w:bCs/>
      <w:spacing w:val="-20"/>
      <w:sz w:val="25"/>
      <w:szCs w:val="25"/>
      <w:shd w:val="clear" w:color="auto" w:fill="FFFFFF"/>
    </w:rPr>
  </w:style>
  <w:style w:type="character" w:customStyle="1" w:styleId="Gvdemetni11">
    <w:name w:val="Gövde metni (11)_"/>
    <w:basedOn w:val="DefaultParagraphFont"/>
    <w:link w:val="Gvdemetni110"/>
    <w:locked/>
    <w:rsid w:val="00910FEB"/>
    <w:rPr>
      <w:rFonts w:ascii="Book Antiqua" w:hAnsi="Book Antiqua"/>
      <w:sz w:val="14"/>
      <w:szCs w:val="14"/>
      <w:shd w:val="clear" w:color="auto" w:fill="FFFFFF"/>
    </w:rPr>
  </w:style>
  <w:style w:type="paragraph" w:customStyle="1" w:styleId="Gvdemetni110">
    <w:name w:val="Gövde metni (11)"/>
    <w:basedOn w:val="Normal"/>
    <w:link w:val="Gvdemetni11"/>
    <w:rsid w:val="00910FEB"/>
    <w:pPr>
      <w:shd w:val="clear" w:color="auto" w:fill="FFFFFF"/>
      <w:spacing w:line="158" w:lineRule="exact"/>
      <w:jc w:val="both"/>
    </w:pPr>
    <w:rPr>
      <w:rFonts w:ascii="Book Antiqua" w:eastAsiaTheme="minorHAnsi" w:hAnsi="Book Antiqua" w:cstheme="minorBidi"/>
      <w:sz w:val="14"/>
      <w:szCs w:val="14"/>
      <w:lang w:eastAsia="en-US"/>
    </w:rPr>
  </w:style>
  <w:style w:type="character" w:customStyle="1" w:styleId="Gvdemetni11CourierNew">
    <w:name w:val="Gövde metni (11) + Courier New"/>
    <w:aliases w:val="12 pt"/>
    <w:basedOn w:val="Gvdemetni11"/>
    <w:rsid w:val="00910FEB"/>
    <w:rPr>
      <w:rFonts w:ascii="Courier New" w:hAnsi="Courier New" w:cs="Courier New"/>
      <w:sz w:val="24"/>
      <w:szCs w:val="24"/>
      <w:shd w:val="clear" w:color="auto" w:fill="FFFFFF"/>
    </w:rPr>
  </w:style>
  <w:style w:type="character" w:customStyle="1" w:styleId="Gvdemetni120">
    <w:name w:val="Gövde metni (12)_"/>
    <w:basedOn w:val="DefaultParagraphFont"/>
    <w:link w:val="Gvdemetni121"/>
    <w:locked/>
    <w:rsid w:val="00910FEB"/>
    <w:rPr>
      <w:rFonts w:ascii="Courier New" w:hAnsi="Courier New"/>
      <w:i/>
      <w:iCs/>
      <w:spacing w:val="-40"/>
      <w:sz w:val="36"/>
      <w:szCs w:val="36"/>
      <w:shd w:val="clear" w:color="auto" w:fill="FFFFFF"/>
    </w:rPr>
  </w:style>
  <w:style w:type="paragraph" w:customStyle="1" w:styleId="Gvdemetni121">
    <w:name w:val="Gövde metni (12)"/>
    <w:basedOn w:val="Normal"/>
    <w:link w:val="Gvdemetni120"/>
    <w:rsid w:val="00910FEB"/>
    <w:pPr>
      <w:shd w:val="clear" w:color="auto" w:fill="FFFFFF"/>
      <w:spacing w:after="120" w:line="240" w:lineRule="atLeast"/>
      <w:jc w:val="both"/>
    </w:pPr>
    <w:rPr>
      <w:rFonts w:ascii="Courier New" w:eastAsiaTheme="minorHAnsi" w:hAnsi="Courier New" w:cstheme="minorBidi"/>
      <w:i/>
      <w:iCs/>
      <w:spacing w:val="-40"/>
      <w:sz w:val="36"/>
      <w:szCs w:val="36"/>
      <w:lang w:eastAsia="en-US"/>
    </w:rPr>
  </w:style>
  <w:style w:type="character" w:customStyle="1" w:styleId="Gvdemetni14">
    <w:name w:val="Gövde metni (14)_"/>
    <w:basedOn w:val="DefaultParagraphFont"/>
    <w:link w:val="Gvdemetni140"/>
    <w:locked/>
    <w:rsid w:val="00910FEB"/>
    <w:rPr>
      <w:rFonts w:ascii="Courier New" w:hAnsi="Courier New"/>
      <w:sz w:val="17"/>
      <w:szCs w:val="17"/>
      <w:shd w:val="clear" w:color="auto" w:fill="FFFFFF"/>
    </w:rPr>
  </w:style>
  <w:style w:type="paragraph" w:customStyle="1" w:styleId="Gvdemetni140">
    <w:name w:val="Gövde metni (14)"/>
    <w:basedOn w:val="Normal"/>
    <w:link w:val="Gvdemetni14"/>
    <w:rsid w:val="00910FEB"/>
    <w:pPr>
      <w:shd w:val="clear" w:color="auto" w:fill="FFFFFF"/>
      <w:spacing w:line="240" w:lineRule="atLeast"/>
    </w:pPr>
    <w:rPr>
      <w:rFonts w:ascii="Courier New" w:eastAsiaTheme="minorHAnsi" w:hAnsi="Courier New" w:cstheme="minorBidi"/>
      <w:sz w:val="17"/>
      <w:szCs w:val="17"/>
      <w:lang w:eastAsia="en-US"/>
    </w:rPr>
  </w:style>
  <w:style w:type="character" w:customStyle="1" w:styleId="Gvdemetni13">
    <w:name w:val="Gövde metni (13)_"/>
    <w:basedOn w:val="DefaultParagraphFont"/>
    <w:link w:val="Gvdemetni130"/>
    <w:locked/>
    <w:rsid w:val="00910FEB"/>
    <w:rPr>
      <w:rFonts w:ascii="Courier New" w:hAnsi="Courier New"/>
      <w:noProof/>
      <w:shd w:val="clear" w:color="auto" w:fill="FFFFFF"/>
    </w:rPr>
  </w:style>
  <w:style w:type="paragraph" w:customStyle="1" w:styleId="Gvdemetni130">
    <w:name w:val="Gövde metni (13)"/>
    <w:basedOn w:val="Normal"/>
    <w:link w:val="Gvdemetni13"/>
    <w:rsid w:val="00910FEB"/>
    <w:pPr>
      <w:shd w:val="clear" w:color="auto" w:fill="FFFFFF"/>
      <w:spacing w:line="240" w:lineRule="atLeast"/>
    </w:pPr>
    <w:rPr>
      <w:rFonts w:ascii="Courier New" w:eastAsiaTheme="minorHAnsi" w:hAnsi="Courier New" w:cstheme="minorBidi"/>
      <w:noProof/>
      <w:sz w:val="22"/>
      <w:szCs w:val="22"/>
      <w:lang w:eastAsia="en-US"/>
    </w:rPr>
  </w:style>
  <w:style w:type="character" w:customStyle="1" w:styleId="Tabloyazs2">
    <w:name w:val="Tablo yazısı (2)_"/>
    <w:basedOn w:val="DefaultParagraphFont"/>
    <w:link w:val="Tabloyazs20"/>
    <w:locked/>
    <w:rsid w:val="00910FEB"/>
    <w:rPr>
      <w:rFonts w:ascii="Courier New" w:hAnsi="Courier New"/>
      <w:shd w:val="clear" w:color="auto" w:fill="FFFFFF"/>
    </w:rPr>
  </w:style>
  <w:style w:type="paragraph" w:customStyle="1" w:styleId="Tabloyazs20">
    <w:name w:val="Tablo yazısı (2)"/>
    <w:basedOn w:val="Normal"/>
    <w:link w:val="Tabloyazs2"/>
    <w:rsid w:val="00910FEB"/>
    <w:pPr>
      <w:shd w:val="clear" w:color="auto" w:fill="FFFFFF"/>
      <w:spacing w:line="240" w:lineRule="atLeast"/>
    </w:pPr>
    <w:rPr>
      <w:rFonts w:ascii="Courier New" w:eastAsiaTheme="minorHAnsi" w:hAnsi="Courier New" w:cstheme="minorBidi"/>
      <w:sz w:val="22"/>
      <w:szCs w:val="22"/>
      <w:lang w:eastAsia="en-US"/>
    </w:rPr>
  </w:style>
  <w:style w:type="character" w:customStyle="1" w:styleId="Gvdemetni-1ptbolukbraklyor3">
    <w:name w:val="Gövde metni + -1 pt boşluk bırakılıyor3"/>
    <w:basedOn w:val="Gvdemetni"/>
    <w:rsid w:val="00910FEB"/>
    <w:rPr>
      <w:rFonts w:ascii="Courier New" w:eastAsia="MS Mincho" w:hAnsi="Courier New" w:cs="Courier New"/>
      <w:b/>
      <w:bCs/>
      <w:spacing w:val="-20"/>
      <w:sz w:val="25"/>
      <w:szCs w:val="25"/>
      <w:shd w:val="clear" w:color="auto" w:fill="FFFFFF"/>
    </w:rPr>
  </w:style>
  <w:style w:type="character" w:customStyle="1" w:styleId="Gvdemetni20ptbolukbraklyor1">
    <w:name w:val="Gövde metni (2) + 0 pt boşluk bırakılıyor1"/>
    <w:basedOn w:val="Gvdemetni20"/>
    <w:rsid w:val="00910FEB"/>
    <w:rPr>
      <w:rFonts w:ascii="Courier New" w:hAnsi="Courier New"/>
      <w:spacing w:val="0"/>
      <w:sz w:val="24"/>
      <w:szCs w:val="24"/>
      <w:shd w:val="clear" w:color="auto" w:fill="FFFFFF"/>
    </w:rPr>
  </w:style>
  <w:style w:type="character" w:customStyle="1" w:styleId="Gvdemetni15">
    <w:name w:val="Gövde metni (15)_"/>
    <w:basedOn w:val="DefaultParagraphFont"/>
    <w:link w:val="Gvdemetni150"/>
    <w:locked/>
    <w:rsid w:val="00910FEB"/>
    <w:rPr>
      <w:rFonts w:ascii="Courier New" w:hAnsi="Courier New"/>
      <w:noProof/>
      <w:sz w:val="9"/>
      <w:szCs w:val="9"/>
      <w:shd w:val="clear" w:color="auto" w:fill="FFFFFF"/>
    </w:rPr>
  </w:style>
  <w:style w:type="paragraph" w:customStyle="1" w:styleId="Gvdemetni150">
    <w:name w:val="Gövde metni (15)"/>
    <w:basedOn w:val="Normal"/>
    <w:link w:val="Gvdemetni15"/>
    <w:rsid w:val="00910FEB"/>
    <w:pPr>
      <w:shd w:val="clear" w:color="auto" w:fill="FFFFFF"/>
      <w:spacing w:line="240" w:lineRule="atLeast"/>
    </w:pPr>
    <w:rPr>
      <w:rFonts w:ascii="Courier New" w:eastAsiaTheme="minorHAnsi" w:hAnsi="Courier New" w:cstheme="minorBidi"/>
      <w:noProof/>
      <w:sz w:val="9"/>
      <w:szCs w:val="9"/>
      <w:lang w:eastAsia="en-US"/>
    </w:rPr>
  </w:style>
  <w:style w:type="character" w:customStyle="1" w:styleId="Gvdemetni16">
    <w:name w:val="Gövde metni (16)_"/>
    <w:basedOn w:val="DefaultParagraphFont"/>
    <w:link w:val="Gvdemetni161"/>
    <w:locked/>
    <w:rsid w:val="00910FEB"/>
    <w:rPr>
      <w:rFonts w:ascii="Courier New" w:hAnsi="Courier New"/>
      <w:shd w:val="clear" w:color="auto" w:fill="FFFFFF"/>
    </w:rPr>
  </w:style>
  <w:style w:type="paragraph" w:customStyle="1" w:styleId="Gvdemetni161">
    <w:name w:val="Gövde metni (16)1"/>
    <w:basedOn w:val="Normal"/>
    <w:link w:val="Gvdemetni16"/>
    <w:rsid w:val="00910FEB"/>
    <w:pPr>
      <w:shd w:val="clear" w:color="auto" w:fill="FFFFFF"/>
      <w:spacing w:before="300" w:line="240" w:lineRule="atLeast"/>
      <w:ind w:hanging="1820"/>
    </w:pPr>
    <w:rPr>
      <w:rFonts w:ascii="Courier New" w:eastAsiaTheme="minorHAnsi" w:hAnsi="Courier New" w:cstheme="minorBidi"/>
      <w:sz w:val="22"/>
      <w:szCs w:val="22"/>
      <w:lang w:eastAsia="en-US"/>
    </w:rPr>
  </w:style>
  <w:style w:type="character" w:customStyle="1" w:styleId="Gvdemetni160">
    <w:name w:val="Gövde metni (16)"/>
    <w:basedOn w:val="Gvdemetni16"/>
    <w:rsid w:val="00910FEB"/>
    <w:rPr>
      <w:rFonts w:ascii="Courier New" w:hAnsi="Courier New"/>
      <w:shd w:val="clear" w:color="auto" w:fill="FFFFFF"/>
    </w:rPr>
  </w:style>
  <w:style w:type="character" w:customStyle="1" w:styleId="Tabloyazs">
    <w:name w:val="Tablo yazısı_"/>
    <w:basedOn w:val="DefaultParagraphFont"/>
    <w:link w:val="Tabloyazs0"/>
    <w:locked/>
    <w:rsid w:val="00910FEB"/>
    <w:rPr>
      <w:rFonts w:ascii="Courier New" w:hAnsi="Courier New"/>
      <w:shd w:val="clear" w:color="auto" w:fill="FFFFFF"/>
    </w:rPr>
  </w:style>
  <w:style w:type="paragraph" w:customStyle="1" w:styleId="Tabloyazs0">
    <w:name w:val="Tablo yazısı"/>
    <w:basedOn w:val="Normal"/>
    <w:link w:val="Tabloyazs"/>
    <w:rsid w:val="00910FEB"/>
    <w:pPr>
      <w:shd w:val="clear" w:color="auto" w:fill="FFFFFF"/>
      <w:spacing w:line="240" w:lineRule="atLeast"/>
    </w:pPr>
    <w:rPr>
      <w:rFonts w:ascii="Courier New" w:eastAsiaTheme="minorHAnsi" w:hAnsi="Courier New" w:cstheme="minorBidi"/>
      <w:sz w:val="22"/>
      <w:szCs w:val="22"/>
      <w:lang w:eastAsia="en-US"/>
    </w:rPr>
  </w:style>
  <w:style w:type="character" w:customStyle="1" w:styleId="Gvdemetni163">
    <w:name w:val="Gövde metni (16)3"/>
    <w:basedOn w:val="Gvdemetni16"/>
    <w:rsid w:val="00910FEB"/>
    <w:rPr>
      <w:rFonts w:ascii="Courier New" w:hAnsi="Courier New"/>
      <w:shd w:val="clear" w:color="auto" w:fill="FFFFFF"/>
    </w:rPr>
  </w:style>
  <w:style w:type="character" w:customStyle="1" w:styleId="Gvdemetni17">
    <w:name w:val="Gövde metni (17)_"/>
    <w:basedOn w:val="DefaultParagraphFont"/>
    <w:link w:val="Gvdemetni170"/>
    <w:locked/>
    <w:rsid w:val="00910FEB"/>
    <w:rPr>
      <w:rFonts w:ascii="Consolas" w:hAnsi="Consolas"/>
      <w:noProof/>
      <w:sz w:val="13"/>
      <w:szCs w:val="13"/>
      <w:shd w:val="clear" w:color="auto" w:fill="FFFFFF"/>
    </w:rPr>
  </w:style>
  <w:style w:type="paragraph" w:customStyle="1" w:styleId="Gvdemetni170">
    <w:name w:val="Gövde metni (17)"/>
    <w:basedOn w:val="Normal"/>
    <w:link w:val="Gvdemetni17"/>
    <w:rsid w:val="00910FEB"/>
    <w:pPr>
      <w:shd w:val="clear" w:color="auto" w:fill="FFFFFF"/>
      <w:spacing w:line="240" w:lineRule="atLeast"/>
    </w:pPr>
    <w:rPr>
      <w:rFonts w:ascii="Consolas" w:eastAsiaTheme="minorHAnsi" w:hAnsi="Consolas" w:cstheme="minorBidi"/>
      <w:noProof/>
      <w:sz w:val="13"/>
      <w:szCs w:val="13"/>
      <w:lang w:eastAsia="en-US"/>
    </w:rPr>
  </w:style>
  <w:style w:type="character" w:customStyle="1" w:styleId="Gvdemetni-1ptbolukbraklyor2">
    <w:name w:val="Gövde metni + -1 pt boşluk bırakılıyor2"/>
    <w:basedOn w:val="Gvdemetni"/>
    <w:rsid w:val="00910FEB"/>
    <w:rPr>
      <w:rFonts w:ascii="Courier New" w:eastAsia="MS Mincho" w:hAnsi="Courier New" w:cs="Courier New"/>
      <w:b/>
      <w:bCs/>
      <w:spacing w:val="-20"/>
      <w:sz w:val="25"/>
      <w:szCs w:val="25"/>
      <w:shd w:val="clear" w:color="auto" w:fill="FFFFFF"/>
    </w:rPr>
  </w:style>
  <w:style w:type="character" w:customStyle="1" w:styleId="Gvdemetni-1ptbolukbraklyor1">
    <w:name w:val="Gövde metni + -1 pt boşluk bırakılıyor1"/>
    <w:basedOn w:val="Gvdemetni"/>
    <w:rsid w:val="00910FEB"/>
    <w:rPr>
      <w:rFonts w:ascii="Courier New" w:eastAsia="MS Mincho" w:hAnsi="Courier New" w:cs="Courier New"/>
      <w:b/>
      <w:bCs/>
      <w:spacing w:val="-20"/>
      <w:sz w:val="25"/>
      <w:szCs w:val="25"/>
      <w:shd w:val="clear" w:color="auto" w:fill="FFFFFF"/>
    </w:rPr>
  </w:style>
  <w:style w:type="character" w:customStyle="1" w:styleId="Gvdemetni18">
    <w:name w:val="Gövde metni (18)_"/>
    <w:basedOn w:val="DefaultParagraphFont"/>
    <w:link w:val="Gvdemetni180"/>
    <w:locked/>
    <w:rsid w:val="00910FEB"/>
    <w:rPr>
      <w:rFonts w:ascii="Courier New" w:hAnsi="Courier New"/>
      <w:noProof/>
      <w:shd w:val="clear" w:color="auto" w:fill="FFFFFF"/>
    </w:rPr>
  </w:style>
  <w:style w:type="paragraph" w:customStyle="1" w:styleId="Gvdemetni180">
    <w:name w:val="Gövde metni (18)"/>
    <w:basedOn w:val="Normal"/>
    <w:link w:val="Gvdemetni18"/>
    <w:rsid w:val="00910FEB"/>
    <w:pPr>
      <w:shd w:val="clear" w:color="auto" w:fill="FFFFFF"/>
      <w:spacing w:after="60" w:line="240" w:lineRule="atLeast"/>
    </w:pPr>
    <w:rPr>
      <w:rFonts w:ascii="Courier New" w:eastAsiaTheme="minorHAnsi" w:hAnsi="Courier New" w:cstheme="minorBidi"/>
      <w:noProof/>
      <w:sz w:val="22"/>
      <w:szCs w:val="22"/>
      <w:lang w:eastAsia="en-US"/>
    </w:rPr>
  </w:style>
  <w:style w:type="character" w:customStyle="1" w:styleId="Balk1">
    <w:name w:val="Başlık #1_"/>
    <w:basedOn w:val="DefaultParagraphFont"/>
    <w:link w:val="Balk10"/>
    <w:locked/>
    <w:rsid w:val="00910FEB"/>
    <w:rPr>
      <w:rFonts w:ascii="Courier New" w:hAnsi="Courier New"/>
      <w:b/>
      <w:bCs/>
      <w:spacing w:val="20"/>
      <w:sz w:val="27"/>
      <w:szCs w:val="27"/>
      <w:shd w:val="clear" w:color="auto" w:fill="FFFFFF"/>
    </w:rPr>
  </w:style>
  <w:style w:type="paragraph" w:customStyle="1" w:styleId="Balk10">
    <w:name w:val="Başlık #1"/>
    <w:basedOn w:val="Normal"/>
    <w:link w:val="Balk1"/>
    <w:rsid w:val="00910FEB"/>
    <w:pPr>
      <w:shd w:val="clear" w:color="auto" w:fill="FFFFFF"/>
      <w:spacing w:before="120" w:after="240" w:line="240" w:lineRule="atLeast"/>
      <w:ind w:hanging="580"/>
      <w:jc w:val="both"/>
      <w:outlineLvl w:val="0"/>
    </w:pPr>
    <w:rPr>
      <w:rFonts w:ascii="Courier New" w:eastAsiaTheme="minorHAnsi" w:hAnsi="Courier New" w:cstheme="minorBidi"/>
      <w:b/>
      <w:bCs/>
      <w:spacing w:val="20"/>
      <w:sz w:val="27"/>
      <w:szCs w:val="27"/>
      <w:lang w:eastAsia="en-US"/>
    </w:rPr>
  </w:style>
  <w:style w:type="character" w:customStyle="1" w:styleId="Gvdemetni19">
    <w:name w:val="Gövde metni (19)_"/>
    <w:basedOn w:val="DefaultParagraphFont"/>
    <w:link w:val="Gvdemetni190"/>
    <w:locked/>
    <w:rsid w:val="00910FEB"/>
    <w:rPr>
      <w:rFonts w:ascii="Courier New" w:hAnsi="Courier New"/>
      <w:b/>
      <w:bCs/>
      <w:sz w:val="27"/>
      <w:szCs w:val="27"/>
      <w:shd w:val="clear" w:color="auto" w:fill="FFFFFF"/>
    </w:rPr>
  </w:style>
  <w:style w:type="paragraph" w:customStyle="1" w:styleId="Gvdemetni190">
    <w:name w:val="Gövde metni (19)"/>
    <w:basedOn w:val="Normal"/>
    <w:link w:val="Gvdemetni19"/>
    <w:rsid w:val="00910FEB"/>
    <w:pPr>
      <w:shd w:val="clear" w:color="auto" w:fill="FFFFFF"/>
      <w:spacing w:line="355" w:lineRule="exact"/>
    </w:pPr>
    <w:rPr>
      <w:rFonts w:ascii="Courier New" w:eastAsiaTheme="minorHAnsi" w:hAnsi="Courier New" w:cstheme="minorBidi"/>
      <w:b/>
      <w:bCs/>
      <w:sz w:val="27"/>
      <w:szCs w:val="27"/>
      <w:lang w:eastAsia="en-US"/>
    </w:rPr>
  </w:style>
  <w:style w:type="character" w:customStyle="1" w:styleId="Gvdemetni16-1ptbolukbraklyor">
    <w:name w:val="Gövde metni (16) + -1 pt boşluk bırakılıyor"/>
    <w:basedOn w:val="Gvdemetni16"/>
    <w:rsid w:val="00910FEB"/>
    <w:rPr>
      <w:rFonts w:ascii="Courier New" w:hAnsi="Courier New"/>
      <w:spacing w:val="-20"/>
      <w:shd w:val="clear" w:color="auto" w:fill="FFFFFF"/>
    </w:rPr>
  </w:style>
  <w:style w:type="character" w:customStyle="1" w:styleId="Gvdemetni16-1ptbolukbraklyor1">
    <w:name w:val="Gövde metni (16) + -1 pt boşluk bırakılıyor1"/>
    <w:basedOn w:val="Gvdemetni16"/>
    <w:rsid w:val="00910FEB"/>
    <w:rPr>
      <w:rFonts w:ascii="Courier New" w:hAnsi="Courier New"/>
      <w:spacing w:val="-20"/>
      <w:shd w:val="clear" w:color="auto" w:fill="FFFFFF"/>
    </w:rPr>
  </w:style>
  <w:style w:type="character" w:customStyle="1" w:styleId="Gvdemetni162">
    <w:name w:val="Gövde metni (16)2"/>
    <w:basedOn w:val="Gvdemetni16"/>
    <w:rsid w:val="00910FEB"/>
    <w:rPr>
      <w:rFonts w:ascii="Courier New" w:hAnsi="Courier New"/>
      <w:shd w:val="clear" w:color="auto" w:fill="FFFFFF"/>
    </w:rPr>
  </w:style>
  <w:style w:type="character" w:customStyle="1" w:styleId="Gvdemetni2talik">
    <w:name w:val="Gövde metni (2) + İtalik"/>
    <w:basedOn w:val="Gvdemetni20"/>
    <w:rsid w:val="00910FEB"/>
    <w:rPr>
      <w:rFonts w:ascii="Courier New" w:hAnsi="Courier New"/>
      <w:i/>
      <w:iCs/>
      <w:spacing w:val="-10"/>
      <w:sz w:val="24"/>
      <w:szCs w:val="24"/>
      <w:shd w:val="clear" w:color="auto" w:fill="FFFFFF"/>
    </w:rPr>
  </w:style>
  <w:style w:type="character" w:customStyle="1" w:styleId="Gvdemetnitalik">
    <w:name w:val="Gövde metni + İtalik"/>
    <w:aliases w:val="1 pt boşluk bırakılıyor"/>
    <w:basedOn w:val="Gvdemetni"/>
    <w:rsid w:val="00910FEB"/>
    <w:rPr>
      <w:rFonts w:ascii="Courier New" w:eastAsia="MS Mincho" w:hAnsi="Courier New"/>
      <w:b/>
      <w:bCs/>
      <w:i/>
      <w:iCs/>
      <w:spacing w:val="20"/>
      <w:sz w:val="24"/>
      <w:szCs w:val="24"/>
      <w:shd w:val="clear" w:color="auto" w:fill="FFFFFF"/>
    </w:rPr>
  </w:style>
  <w:style w:type="character" w:customStyle="1" w:styleId="Gvdemetni5ptbolukbraklyor">
    <w:name w:val="Gövde metni + 5 pt boşluk bırakılıyor"/>
    <w:basedOn w:val="Gvdemetni"/>
    <w:rsid w:val="00910FEB"/>
    <w:rPr>
      <w:rFonts w:ascii="Courier New" w:eastAsia="MS Mincho" w:hAnsi="Courier New"/>
      <w:b/>
      <w:bCs/>
      <w:spacing w:val="100"/>
      <w:sz w:val="24"/>
      <w:szCs w:val="24"/>
      <w:shd w:val="clear" w:color="auto" w:fill="FFFFFF"/>
    </w:rPr>
  </w:style>
  <w:style w:type="character" w:customStyle="1" w:styleId="Gvdemetni104">
    <w:name w:val="Gövde metni + 104"/>
    <w:aliases w:val="5 pt5,Kalın4,1 pt boşluk bırakılıyor4"/>
    <w:basedOn w:val="Gvdemetni"/>
    <w:rsid w:val="00910FEB"/>
    <w:rPr>
      <w:rFonts w:ascii="Courier New" w:eastAsia="MS Mincho" w:hAnsi="Courier New"/>
      <w:b/>
      <w:bCs/>
      <w:spacing w:val="20"/>
      <w:sz w:val="21"/>
      <w:szCs w:val="21"/>
      <w:shd w:val="clear" w:color="auto" w:fill="FFFFFF"/>
    </w:rPr>
  </w:style>
  <w:style w:type="character" w:customStyle="1" w:styleId="Gvdemetni22">
    <w:name w:val="Gövde metni (2)2"/>
    <w:basedOn w:val="Gvdemetni20"/>
    <w:rsid w:val="00910FEB"/>
    <w:rPr>
      <w:rFonts w:ascii="Courier New" w:hAnsi="Courier New"/>
      <w:spacing w:val="-10"/>
      <w:sz w:val="24"/>
      <w:szCs w:val="24"/>
      <w:shd w:val="clear" w:color="auto" w:fill="FFFFFF"/>
    </w:rPr>
  </w:style>
  <w:style w:type="character" w:customStyle="1" w:styleId="Balk3">
    <w:name w:val="Başlık #3_"/>
    <w:basedOn w:val="DefaultParagraphFont"/>
    <w:link w:val="Balk30"/>
    <w:locked/>
    <w:rsid w:val="00910FEB"/>
    <w:rPr>
      <w:rFonts w:ascii="Courier New" w:hAnsi="Courier New"/>
      <w:sz w:val="24"/>
      <w:szCs w:val="24"/>
      <w:shd w:val="clear" w:color="auto" w:fill="FFFFFF"/>
    </w:rPr>
  </w:style>
  <w:style w:type="paragraph" w:customStyle="1" w:styleId="Balk30">
    <w:name w:val="Başlık #3"/>
    <w:basedOn w:val="Normal"/>
    <w:link w:val="Balk3"/>
    <w:rsid w:val="00910FEB"/>
    <w:pPr>
      <w:shd w:val="clear" w:color="auto" w:fill="FFFFFF"/>
      <w:spacing w:line="360" w:lineRule="exact"/>
      <w:outlineLvl w:val="2"/>
    </w:pPr>
    <w:rPr>
      <w:rFonts w:ascii="Courier New" w:eastAsiaTheme="minorHAnsi" w:hAnsi="Courier New" w:cstheme="minorBidi"/>
      <w:lang w:eastAsia="en-US"/>
    </w:rPr>
  </w:style>
  <w:style w:type="character" w:customStyle="1" w:styleId="Balk32">
    <w:name w:val="Başlık #3 (2)_"/>
    <w:basedOn w:val="DefaultParagraphFont"/>
    <w:link w:val="Balk320"/>
    <w:locked/>
    <w:rsid w:val="00910FEB"/>
    <w:rPr>
      <w:rFonts w:ascii="Courier New" w:hAnsi="Courier New"/>
      <w:b/>
      <w:bCs/>
      <w:spacing w:val="20"/>
      <w:sz w:val="21"/>
      <w:szCs w:val="21"/>
      <w:shd w:val="clear" w:color="auto" w:fill="FFFFFF"/>
    </w:rPr>
  </w:style>
  <w:style w:type="paragraph" w:customStyle="1" w:styleId="Balk320">
    <w:name w:val="Başlık #3 (2)"/>
    <w:basedOn w:val="Normal"/>
    <w:link w:val="Balk32"/>
    <w:rsid w:val="00910FEB"/>
    <w:pPr>
      <w:shd w:val="clear" w:color="auto" w:fill="FFFFFF"/>
      <w:spacing w:line="360" w:lineRule="exact"/>
      <w:outlineLvl w:val="2"/>
    </w:pPr>
    <w:rPr>
      <w:rFonts w:ascii="Courier New" w:eastAsiaTheme="minorHAnsi" w:hAnsi="Courier New" w:cstheme="minorBidi"/>
      <w:b/>
      <w:bCs/>
      <w:spacing w:val="20"/>
      <w:sz w:val="21"/>
      <w:szCs w:val="21"/>
      <w:lang w:eastAsia="en-US"/>
    </w:rPr>
  </w:style>
  <w:style w:type="paragraph" w:customStyle="1" w:styleId="Gvdemetni210">
    <w:name w:val="Gövde metni (2)1"/>
    <w:basedOn w:val="Normal"/>
    <w:rsid w:val="00910FEB"/>
    <w:pPr>
      <w:shd w:val="clear" w:color="auto" w:fill="FFFFFF"/>
      <w:spacing w:after="60" w:line="240" w:lineRule="atLeast"/>
      <w:ind w:hanging="1760"/>
    </w:pPr>
    <w:rPr>
      <w:rFonts w:ascii="Courier New" w:hAnsi="Courier New"/>
    </w:rPr>
  </w:style>
  <w:style w:type="paragraph" w:styleId="Footer">
    <w:name w:val="footer"/>
    <w:basedOn w:val="Normal"/>
    <w:link w:val="FooterChar"/>
    <w:rsid w:val="00910FEB"/>
    <w:pPr>
      <w:tabs>
        <w:tab w:val="center" w:pos="4536"/>
        <w:tab w:val="right" w:pos="9072"/>
      </w:tabs>
    </w:pPr>
  </w:style>
  <w:style w:type="character" w:customStyle="1" w:styleId="FooterChar">
    <w:name w:val="Footer Char"/>
    <w:basedOn w:val="DefaultParagraphFont"/>
    <w:link w:val="Footer"/>
    <w:rsid w:val="00910FEB"/>
    <w:rPr>
      <w:rFonts w:ascii="Times New Roman" w:eastAsia="Times New Roman" w:hAnsi="Times New Roman" w:cs="Times New Roman"/>
      <w:sz w:val="24"/>
      <w:szCs w:val="24"/>
      <w:lang w:eastAsia="tr-TR"/>
    </w:rPr>
  </w:style>
  <w:style w:type="paragraph" w:styleId="BalloonText">
    <w:name w:val="Balloon Text"/>
    <w:basedOn w:val="Normal"/>
    <w:link w:val="BalloonTextChar"/>
    <w:unhideWhenUsed/>
    <w:rsid w:val="00910FEB"/>
    <w:pPr>
      <w:overflowPunct w:val="0"/>
      <w:autoSpaceDE w:val="0"/>
      <w:autoSpaceDN w:val="0"/>
      <w:adjustRightInd w:val="0"/>
    </w:pPr>
    <w:rPr>
      <w:rFonts w:ascii="Tahoma" w:hAnsi="Tahoma" w:cs="Tahoma"/>
      <w:sz w:val="16"/>
      <w:szCs w:val="16"/>
      <w:lang w:val="en-US"/>
    </w:rPr>
  </w:style>
  <w:style w:type="character" w:customStyle="1" w:styleId="BalloonTextChar">
    <w:name w:val="Balloon Text Char"/>
    <w:basedOn w:val="DefaultParagraphFont"/>
    <w:link w:val="BalloonText"/>
    <w:rsid w:val="00910FEB"/>
    <w:rPr>
      <w:rFonts w:ascii="Tahoma" w:eastAsia="Times New Roman" w:hAnsi="Tahoma" w:cs="Tahoma"/>
      <w:sz w:val="16"/>
      <w:szCs w:val="16"/>
      <w:lang w:val="en-US" w:eastAsia="tr-TR"/>
    </w:rPr>
  </w:style>
  <w:style w:type="paragraph" w:customStyle="1" w:styleId="Dipnot1">
    <w:name w:val="Dipnot1"/>
    <w:basedOn w:val="Normal"/>
    <w:rsid w:val="00910FEB"/>
    <w:pPr>
      <w:shd w:val="clear" w:color="auto" w:fill="FFFFFF"/>
      <w:spacing w:after="60" w:line="240" w:lineRule="atLeast"/>
      <w:jc w:val="both"/>
    </w:pPr>
    <w:rPr>
      <w:rFonts w:ascii="Century Schoolbook" w:hAnsi="Century Schoolbook"/>
      <w:sz w:val="16"/>
      <w:szCs w:val="16"/>
    </w:rPr>
  </w:style>
  <w:style w:type="character" w:customStyle="1" w:styleId="Dipnot2">
    <w:name w:val="Dipnot (2)_"/>
    <w:link w:val="Dipnot20"/>
    <w:locked/>
    <w:rsid w:val="00910FEB"/>
    <w:rPr>
      <w:rFonts w:ascii="Courier New" w:hAnsi="Courier New" w:cs="Courier New"/>
      <w:shd w:val="clear" w:color="auto" w:fill="FFFFFF"/>
    </w:rPr>
  </w:style>
  <w:style w:type="paragraph" w:customStyle="1" w:styleId="Dipnot20">
    <w:name w:val="Dipnot (2)"/>
    <w:basedOn w:val="Normal"/>
    <w:link w:val="Dipnot2"/>
    <w:rsid w:val="00910FEB"/>
    <w:pPr>
      <w:shd w:val="clear" w:color="auto" w:fill="FFFFFF"/>
      <w:spacing w:line="240" w:lineRule="exact"/>
      <w:ind w:hanging="560"/>
    </w:pPr>
    <w:rPr>
      <w:rFonts w:ascii="Courier New" w:eastAsiaTheme="minorHAnsi" w:hAnsi="Courier New" w:cs="Courier New"/>
      <w:sz w:val="22"/>
      <w:szCs w:val="22"/>
      <w:lang w:eastAsia="en-US"/>
    </w:rPr>
  </w:style>
  <w:style w:type="character" w:customStyle="1" w:styleId="Gvdemetni35">
    <w:name w:val="Gövde metni (35)_"/>
    <w:link w:val="Gvdemetni350"/>
    <w:locked/>
    <w:rsid w:val="00910FEB"/>
    <w:rPr>
      <w:rFonts w:ascii="Century Schoolbook" w:hAnsi="Century Schoolbook"/>
      <w:sz w:val="16"/>
      <w:szCs w:val="16"/>
      <w:shd w:val="clear" w:color="auto" w:fill="FFFFFF"/>
    </w:rPr>
  </w:style>
  <w:style w:type="paragraph" w:customStyle="1" w:styleId="Gvdemetni350">
    <w:name w:val="Gövde metni (35)"/>
    <w:basedOn w:val="Normal"/>
    <w:link w:val="Gvdemetni35"/>
    <w:rsid w:val="00910FEB"/>
    <w:pPr>
      <w:shd w:val="clear" w:color="auto" w:fill="FFFFFF"/>
      <w:spacing w:line="240" w:lineRule="exact"/>
    </w:pPr>
    <w:rPr>
      <w:rFonts w:ascii="Century Schoolbook" w:eastAsiaTheme="minorHAnsi" w:hAnsi="Century Schoolbook" w:cstheme="minorBidi"/>
      <w:sz w:val="16"/>
      <w:szCs w:val="16"/>
      <w:lang w:eastAsia="en-US"/>
    </w:rPr>
  </w:style>
  <w:style w:type="character" w:customStyle="1" w:styleId="Gvdemetni60ptbolukbraklyor">
    <w:name w:val="Gövde metni (6) + 0 pt boşluk bırakılıyor"/>
    <w:rsid w:val="00910FEB"/>
    <w:rPr>
      <w:rFonts w:ascii="Courier New" w:hAnsi="Courier New" w:cs="Courier New" w:hint="default"/>
      <w:b/>
      <w:bCs/>
      <w:spacing w:val="0"/>
      <w:sz w:val="22"/>
      <w:szCs w:val="22"/>
      <w:lang w:bidi="ar-SA"/>
    </w:rPr>
  </w:style>
  <w:style w:type="character" w:customStyle="1" w:styleId="Gvdemetni62ptbolukbraklyor">
    <w:name w:val="Gövde metni (6) + 2 pt boşluk bırakılıyor"/>
    <w:rsid w:val="00910FEB"/>
    <w:rPr>
      <w:rFonts w:ascii="Courier New" w:hAnsi="Courier New" w:cs="Courier New" w:hint="default"/>
      <w:b/>
      <w:bCs/>
      <w:spacing w:val="50"/>
      <w:sz w:val="22"/>
      <w:szCs w:val="22"/>
      <w:lang w:bidi="ar-SA"/>
    </w:rPr>
  </w:style>
  <w:style w:type="character" w:customStyle="1" w:styleId="Gvdemetni6KalnDeil3">
    <w:name w:val="Gövde metni (6) + Kalın Değil3"/>
    <w:aliases w:val="-1 pt boşluk bırakılıyor3"/>
    <w:rsid w:val="00910FEB"/>
    <w:rPr>
      <w:rFonts w:ascii="Courier New" w:hAnsi="Courier New" w:cs="Courier New" w:hint="default"/>
      <w:b/>
      <w:bCs/>
      <w:spacing w:val="-20"/>
      <w:sz w:val="22"/>
      <w:szCs w:val="22"/>
      <w:lang w:bidi="ar-SA"/>
    </w:rPr>
  </w:style>
  <w:style w:type="character" w:customStyle="1" w:styleId="Gvdemetni6KalnDeil2">
    <w:name w:val="Gövde metni (6) + Kalın Değil2"/>
    <w:aliases w:val="0 pt boşluk bırakılıyor3"/>
    <w:rsid w:val="00910FEB"/>
    <w:rPr>
      <w:rFonts w:ascii="Courier New" w:hAnsi="Courier New" w:cs="Courier New" w:hint="default"/>
      <w:b/>
      <w:bCs/>
      <w:spacing w:val="0"/>
      <w:sz w:val="22"/>
      <w:szCs w:val="22"/>
      <w:lang w:bidi="ar-SA"/>
    </w:rPr>
  </w:style>
  <w:style w:type="character" w:customStyle="1" w:styleId="Gvdemetni6KalnDeil1">
    <w:name w:val="Gövde metni (6) + Kalın Değil1"/>
    <w:aliases w:val="-1 pt boşluk bırakılıyor2"/>
    <w:rsid w:val="00910FEB"/>
    <w:rPr>
      <w:rFonts w:ascii="Courier New" w:hAnsi="Courier New" w:cs="Courier New" w:hint="default"/>
      <w:b/>
      <w:bCs/>
      <w:spacing w:val="-20"/>
      <w:sz w:val="22"/>
      <w:szCs w:val="22"/>
      <w:lang w:bidi="ar-SA"/>
    </w:rPr>
  </w:style>
  <w:style w:type="character" w:customStyle="1" w:styleId="Gvdemetni60ptbolukbraklyor1">
    <w:name w:val="Gövde metni (6) + 0 pt boşluk bırakılıyor1"/>
    <w:rsid w:val="00910FEB"/>
    <w:rPr>
      <w:rFonts w:ascii="Courier New" w:hAnsi="Courier New" w:cs="Courier New" w:hint="default"/>
      <w:b w:val="0"/>
      <w:bCs w:val="0"/>
      <w:spacing w:val="0"/>
      <w:sz w:val="22"/>
      <w:szCs w:val="22"/>
      <w:lang w:bidi="ar-SA"/>
    </w:rPr>
  </w:style>
  <w:style w:type="paragraph" w:styleId="CommentSubject">
    <w:name w:val="annotation subject"/>
    <w:basedOn w:val="CommentText"/>
    <w:next w:val="CommentText"/>
    <w:link w:val="CommentSubjectChar"/>
    <w:uiPriority w:val="99"/>
    <w:unhideWhenUsed/>
    <w:rsid w:val="00910FEB"/>
    <w:pPr>
      <w:textAlignment w:val="auto"/>
    </w:pPr>
    <w:rPr>
      <w:b/>
      <w:bCs/>
    </w:rPr>
  </w:style>
  <w:style w:type="character" w:customStyle="1" w:styleId="CommentSubjectChar">
    <w:name w:val="Comment Subject Char"/>
    <w:basedOn w:val="CommentTextChar"/>
    <w:link w:val="CommentSubject"/>
    <w:uiPriority w:val="99"/>
    <w:rsid w:val="00910FEB"/>
    <w:rPr>
      <w:rFonts w:ascii="Times New Roman" w:eastAsia="Times New Roman" w:hAnsi="Times New Roman" w:cs="Times New Roman"/>
      <w:b/>
      <w:bCs/>
      <w:sz w:val="20"/>
      <w:szCs w:val="20"/>
      <w:lang w:val="en-US" w:eastAsia="tr-TR"/>
    </w:rPr>
  </w:style>
  <w:style w:type="paragraph" w:styleId="FootnoteText">
    <w:name w:val="footnote text"/>
    <w:basedOn w:val="Normal"/>
    <w:link w:val="FootnoteTextChar"/>
    <w:rsid w:val="00910FEB"/>
    <w:rPr>
      <w:sz w:val="20"/>
      <w:szCs w:val="20"/>
    </w:rPr>
  </w:style>
  <w:style w:type="character" w:customStyle="1" w:styleId="FootnoteTextChar">
    <w:name w:val="Footnote Text Char"/>
    <w:basedOn w:val="DefaultParagraphFont"/>
    <w:link w:val="FootnoteText"/>
    <w:rsid w:val="00910FEB"/>
    <w:rPr>
      <w:rFonts w:ascii="Times New Roman" w:eastAsia="Times New Roman" w:hAnsi="Times New Roman" w:cs="Times New Roman"/>
      <w:sz w:val="20"/>
      <w:szCs w:val="20"/>
      <w:lang w:eastAsia="tr-TR"/>
    </w:rPr>
  </w:style>
  <w:style w:type="paragraph" w:styleId="ListParagraph">
    <w:name w:val="List Paragraph"/>
    <w:basedOn w:val="Normal"/>
    <w:uiPriority w:val="34"/>
    <w:qFormat/>
    <w:rsid w:val="00910FEB"/>
    <w:pPr>
      <w:ind w:left="720"/>
      <w:contextualSpacing/>
    </w:pPr>
  </w:style>
  <w:style w:type="table" w:styleId="Table3Deffects3">
    <w:name w:val="Table 3D effects 3"/>
    <w:basedOn w:val="TableNormal"/>
    <w:rsid w:val="00910FEB"/>
    <w:pPr>
      <w:spacing w:after="0" w:line="240" w:lineRule="auto"/>
    </w:pPr>
    <w:rPr>
      <w:rFonts w:ascii="Times New Roman" w:eastAsia="Times New Roman" w:hAnsi="Times New Roman" w:cs="Times New Roman"/>
      <w:sz w:val="20"/>
      <w:szCs w:val="20"/>
      <w:lang w:eastAsia="tr-TR"/>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qFormat/>
    <w:rsid w:val="00910FEB"/>
    <w:rPr>
      <w:b/>
      <w:bCs/>
    </w:rPr>
  </w:style>
  <w:style w:type="paragraph" w:styleId="TOC1">
    <w:name w:val="toc 1"/>
    <w:basedOn w:val="Normal"/>
    <w:next w:val="Normal"/>
    <w:autoRedefine/>
    <w:rsid w:val="00910FEB"/>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Belge" ma:contentTypeID="0x01010022EC474910D1F842B03158E7E7A9CF27" ma:contentTypeVersion="0" ma:contentTypeDescription="Yeni belge oluşturun." ma:contentTypeScope="" ma:versionID="f12b4f8d64446a4e895f8680c92f884b">
  <xsd:schema xmlns:xsd="http://www.w3.org/2001/XMLSchema" xmlns:xs="http://www.w3.org/2001/XMLSchema" xmlns:p="http://schemas.microsoft.com/office/2006/metadata/properties" targetNamespace="http://schemas.microsoft.com/office/2006/metadata/properties" ma:root="true" ma:fieldsID="20e105ad862cdcf9b29846cb983d574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0EB9A8-2815-4597-8CB3-7666A7C984E0}"/>
</file>

<file path=customXml/itemProps2.xml><?xml version="1.0" encoding="utf-8"?>
<ds:datastoreItem xmlns:ds="http://schemas.openxmlformats.org/officeDocument/2006/customXml" ds:itemID="{50810E28-6AE2-4FF5-99A0-403F97AD8E3F}"/>
</file>

<file path=customXml/itemProps3.xml><?xml version="1.0" encoding="utf-8"?>
<ds:datastoreItem xmlns:ds="http://schemas.openxmlformats.org/officeDocument/2006/customXml" ds:itemID="{728A982C-EEAE-47B0-96E8-77F3A2178117}"/>
</file>

<file path=docProps/app.xml><?xml version="1.0" encoding="utf-8"?>
<Properties xmlns="http://schemas.openxmlformats.org/officeDocument/2006/extended-properties" xmlns:vt="http://schemas.openxmlformats.org/officeDocument/2006/docPropsVTypes">
  <Template>Normal</Template>
  <TotalTime>0</TotalTime>
  <Pages>33</Pages>
  <Words>13338</Words>
  <Characters>76030</Characters>
  <Application>Microsoft Office Word</Application>
  <DocSecurity>0</DocSecurity>
  <Lines>633</Lines>
  <Paragraphs>178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sibel yemenicioglu</dc:creator>
  <cp:lastModifiedBy>sibel yemenicioglu</cp:lastModifiedBy>
  <cp:revision>2</cp:revision>
  <dcterms:created xsi:type="dcterms:W3CDTF">2016-01-25T12:05:00Z</dcterms:created>
  <dcterms:modified xsi:type="dcterms:W3CDTF">2016-01-25T12:05:00Z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0x01010022EC474910D1F842B03158E7E7A9CF27</vt:lpwstr>
  </property>
</Properties>
</file>