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41"/>
        <w:gridCol w:w="591"/>
        <w:gridCol w:w="468"/>
        <w:gridCol w:w="71"/>
        <w:gridCol w:w="52"/>
        <w:gridCol w:w="167"/>
        <w:gridCol w:w="286"/>
        <w:gridCol w:w="220"/>
        <w:gridCol w:w="155"/>
        <w:gridCol w:w="5636"/>
        <w:gridCol w:w="8"/>
      </w:tblGrid>
      <w:tr w:rsidR="00D42407" w:rsidRPr="002149A7" w:rsidTr="00D42407">
        <w:trPr>
          <w:gridAfter w:val="1"/>
          <w:wAfter w:w="8" w:type="dxa"/>
          <w:trHeight w:val="29"/>
        </w:trPr>
        <w:tc>
          <w:tcPr>
            <w:tcW w:w="8887" w:type="dxa"/>
            <w:gridSpan w:val="10"/>
          </w:tcPr>
          <w:p w:rsidR="00D42407" w:rsidRPr="002149A7" w:rsidRDefault="00D42407" w:rsidP="0099088F">
            <w:pPr>
              <w:jc w:val="center"/>
            </w:pPr>
            <w:bookmarkStart w:id="0" w:name="_GoBack"/>
            <w:bookmarkEnd w:id="0"/>
            <w:r w:rsidRPr="002149A7">
              <w:t>FASIL 129,</w:t>
            </w:r>
          </w:p>
          <w:p w:rsidR="00D42407" w:rsidRPr="002149A7" w:rsidRDefault="00D42407" w:rsidP="0099088F">
            <w:pPr>
              <w:jc w:val="center"/>
              <w:rPr>
                <w:b/>
              </w:rPr>
            </w:pPr>
            <w:r w:rsidRPr="002149A7">
              <w:rPr>
                <w:b/>
              </w:rPr>
              <w:t>BİRA FABRİKALARI YASASI</w:t>
            </w:r>
          </w:p>
          <w:p w:rsidR="00D42407" w:rsidRPr="002149A7" w:rsidRDefault="00D42407" w:rsidP="0099088F">
            <w:pPr>
              <w:jc w:val="center"/>
              <w:rPr>
                <w:b/>
              </w:rPr>
            </w:pPr>
            <w:r w:rsidRPr="002149A7">
              <w:rPr>
                <w:b/>
              </w:rPr>
              <w:t xml:space="preserve"> (37/1983 SAYILI GÜMRÜK VE İSTİHSAL YASASI İLE YÜRÜRLÜKTEN KALDIRILDI)</w:t>
            </w:r>
          </w:p>
        </w:tc>
      </w:tr>
      <w:tr w:rsidR="00D42407" w:rsidRPr="002149A7" w:rsidTr="00D42407">
        <w:trPr>
          <w:gridAfter w:val="1"/>
          <w:wAfter w:w="8" w:type="dxa"/>
          <w:trHeight w:val="29"/>
        </w:trPr>
        <w:tc>
          <w:tcPr>
            <w:tcW w:w="8887" w:type="dxa"/>
            <w:gridSpan w:val="10"/>
          </w:tcPr>
          <w:p w:rsidR="00D42407" w:rsidRPr="002149A7" w:rsidRDefault="00D42407" w:rsidP="0099088F">
            <w:r w:rsidRPr="002149A7">
              <w:t>Bira Fabrikaları Tüzüğü</w:t>
            </w:r>
          </w:p>
        </w:tc>
      </w:tr>
      <w:tr w:rsidR="00D42407" w:rsidRPr="002149A7" w:rsidTr="00D42407">
        <w:trPr>
          <w:gridAfter w:val="1"/>
          <w:wAfter w:w="8" w:type="dxa"/>
          <w:trHeight w:val="29"/>
        </w:trPr>
        <w:tc>
          <w:tcPr>
            <w:tcW w:w="8887" w:type="dxa"/>
            <w:gridSpan w:val="10"/>
          </w:tcPr>
          <w:p w:rsidR="00D42407" w:rsidRPr="002149A7" w:rsidRDefault="00D42407" w:rsidP="0099088F">
            <w:r w:rsidRPr="002149A7">
              <w:t>M.M. S.54</w:t>
            </w:r>
          </w:p>
        </w:tc>
      </w:tr>
      <w:tr w:rsidR="00D42407" w:rsidRPr="002149A7" w:rsidTr="00D42407">
        <w:trPr>
          <w:gridAfter w:val="1"/>
          <w:wAfter w:w="8" w:type="dxa"/>
          <w:trHeight w:val="29"/>
        </w:trPr>
        <w:tc>
          <w:tcPr>
            <w:tcW w:w="1241" w:type="dxa"/>
          </w:tcPr>
          <w:p w:rsidR="00D42407" w:rsidRPr="00912E4E" w:rsidRDefault="00D42407" w:rsidP="0099088F">
            <w:pPr>
              <w:rPr>
                <w:sz w:val="20"/>
                <w:szCs w:val="20"/>
              </w:rPr>
            </w:pPr>
            <w:r w:rsidRPr="00912E4E">
              <w:rPr>
                <w:sz w:val="20"/>
                <w:szCs w:val="20"/>
              </w:rPr>
              <w:t>Kısa İsim</w:t>
            </w:r>
          </w:p>
        </w:tc>
        <w:tc>
          <w:tcPr>
            <w:tcW w:w="591" w:type="dxa"/>
          </w:tcPr>
          <w:p w:rsidR="00D42407" w:rsidRPr="002149A7" w:rsidRDefault="00D42407" w:rsidP="0099088F">
            <w:r w:rsidRPr="002149A7">
              <w:t>1.</w:t>
            </w:r>
          </w:p>
        </w:tc>
        <w:tc>
          <w:tcPr>
            <w:tcW w:w="7055" w:type="dxa"/>
            <w:gridSpan w:val="8"/>
          </w:tcPr>
          <w:p w:rsidR="00D42407" w:rsidRPr="002149A7" w:rsidRDefault="00D42407" w:rsidP="0099088F">
            <w:r w:rsidRPr="002149A7">
              <w:t>Bu Tüzük, Bira Fabrikaları Tüzüğü olarak isimlendirilir.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r w:rsidRPr="00711682">
              <w:rPr>
                <w:sz w:val="20"/>
                <w:szCs w:val="20"/>
              </w:rPr>
              <w:t>Bira İmalat</w:t>
            </w:r>
          </w:p>
          <w:p w:rsidR="00D42407" w:rsidRPr="00711682" w:rsidRDefault="00D42407" w:rsidP="0099088F">
            <w:pPr>
              <w:rPr>
                <w:sz w:val="20"/>
                <w:szCs w:val="20"/>
              </w:rPr>
            </w:pPr>
            <w:r w:rsidRPr="00711682">
              <w:rPr>
                <w:sz w:val="20"/>
                <w:szCs w:val="20"/>
              </w:rPr>
              <w:t>haneleri</w:t>
            </w:r>
          </w:p>
        </w:tc>
        <w:tc>
          <w:tcPr>
            <w:tcW w:w="591" w:type="dxa"/>
          </w:tcPr>
          <w:p w:rsidR="00D42407" w:rsidRPr="002149A7" w:rsidRDefault="00D42407" w:rsidP="0099088F">
            <w:r w:rsidRPr="002149A7">
              <w:t>2.</w:t>
            </w:r>
          </w:p>
        </w:tc>
        <w:tc>
          <w:tcPr>
            <w:tcW w:w="591" w:type="dxa"/>
            <w:gridSpan w:val="3"/>
          </w:tcPr>
          <w:p w:rsidR="00D42407" w:rsidRPr="002149A7" w:rsidRDefault="00D42407" w:rsidP="0099088F">
            <w:pPr>
              <w:ind w:right="-108"/>
            </w:pPr>
            <w:r w:rsidRPr="002149A7">
              <w:t>(1)</w:t>
            </w:r>
          </w:p>
        </w:tc>
        <w:tc>
          <w:tcPr>
            <w:tcW w:w="6464" w:type="dxa"/>
            <w:gridSpan w:val="5"/>
          </w:tcPr>
          <w:p w:rsidR="00D42407" w:rsidRPr="002149A7" w:rsidRDefault="00D42407" w:rsidP="0099088F">
            <w:r w:rsidRPr="002149A7">
              <w:t>Bir bira imalâtçısının, satışa hazır bira depolanması için kullanılan kayıtlı imalâthanesinin ilgili kısmı, imalâthaneden sorumlu olan memur hazır bulunmadığı vakitlerde o memur tarafından kilitli olarak muhafaza edilir.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591" w:type="dxa"/>
            <w:gridSpan w:val="3"/>
          </w:tcPr>
          <w:p w:rsidR="00D42407" w:rsidRPr="002149A7" w:rsidRDefault="00D42407" w:rsidP="0099088F">
            <w:pPr>
              <w:ind w:right="-108"/>
            </w:pPr>
            <w:r w:rsidRPr="002149A7">
              <w:t>(2)</w:t>
            </w:r>
          </w:p>
        </w:tc>
        <w:tc>
          <w:tcPr>
            <w:tcW w:w="6464" w:type="dxa"/>
            <w:gridSpan w:val="5"/>
          </w:tcPr>
          <w:p w:rsidR="00D42407" w:rsidRPr="002149A7" w:rsidRDefault="00D42407" w:rsidP="0099088F">
            <w:r w:rsidRPr="002149A7">
              <w:t>Bir bira imalâtçısı veya müstahdem veya işçileri herhangi bir sürgü veya kiliti kıramaz veya zarara uğratamaz veya sürgü veya kiliti açamaz veya sökemez veya herhangi bir imalâthane, oda, yer, veya kap-kacağa gereksiz olarak giremez veya onların yanına gelemez.</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591" w:type="dxa"/>
            <w:gridSpan w:val="3"/>
          </w:tcPr>
          <w:p w:rsidR="00D42407" w:rsidRPr="002149A7" w:rsidRDefault="00D42407" w:rsidP="0099088F">
            <w:pPr>
              <w:ind w:right="-108"/>
            </w:pPr>
            <w:r w:rsidRPr="002149A7">
              <w:t>(3)</w:t>
            </w:r>
          </w:p>
        </w:tc>
        <w:tc>
          <w:tcPr>
            <w:tcW w:w="6464" w:type="dxa"/>
            <w:gridSpan w:val="5"/>
          </w:tcPr>
          <w:p w:rsidR="00D42407" w:rsidRPr="002149A7" w:rsidRDefault="00D42407" w:rsidP="0099088F">
            <w:r w:rsidRPr="002149A7">
              <w:t>Bir bira imalâtçısının imalâthanesindeki tüm kap-kaçak, boru ve aletler, üzerlerinde bulunan herhangi bir kilit, mühür veya sürgünün sağlaması tasarlanan emniyet kalkmayacak ve Gümrük ve Rüsumat Dairesinin tatmin olacağı bir biçimde yapılmalıdır.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591" w:type="dxa"/>
            <w:gridSpan w:val="3"/>
          </w:tcPr>
          <w:p w:rsidR="00D42407" w:rsidRPr="002149A7" w:rsidRDefault="00D42407" w:rsidP="0099088F">
            <w:pPr>
              <w:ind w:right="-108"/>
            </w:pPr>
            <w:r w:rsidRPr="002149A7">
              <w:t>(4)</w:t>
            </w:r>
          </w:p>
        </w:tc>
        <w:tc>
          <w:tcPr>
            <w:tcW w:w="6464" w:type="dxa"/>
            <w:gridSpan w:val="5"/>
          </w:tcPr>
          <w:p w:rsidR="00D42407" w:rsidRPr="002149A7" w:rsidRDefault="00D42407" w:rsidP="0099088F">
            <w:r w:rsidRPr="002149A7">
              <w:t>İçinde bira bulunan tüm fıçı veya başka kaplar, herbirine kolaylıkla gidilebilecek şekilde istif edilmeli veya yerleştirilmelidirler.</w:t>
            </w:r>
          </w:p>
        </w:tc>
      </w:tr>
      <w:tr w:rsidR="00D42407" w:rsidRPr="002149A7" w:rsidTr="00D42407">
        <w:trPr>
          <w:gridAfter w:val="1"/>
          <w:wAfter w:w="8" w:type="dxa"/>
          <w:trHeight w:val="29"/>
        </w:trPr>
        <w:tc>
          <w:tcPr>
            <w:tcW w:w="1241" w:type="dxa"/>
            <w:vMerge w:val="restart"/>
          </w:tcPr>
          <w:p w:rsidR="00D42407" w:rsidRPr="00711682" w:rsidRDefault="00D42407" w:rsidP="0099088F">
            <w:pPr>
              <w:ind w:right="-157"/>
              <w:rPr>
                <w:sz w:val="20"/>
                <w:szCs w:val="20"/>
              </w:rPr>
            </w:pPr>
            <w:r w:rsidRPr="00711682">
              <w:rPr>
                <w:sz w:val="20"/>
                <w:szCs w:val="20"/>
              </w:rPr>
              <w:t>İmalat Teşkil Eden Prosesler</w:t>
            </w:r>
          </w:p>
        </w:tc>
        <w:tc>
          <w:tcPr>
            <w:tcW w:w="591" w:type="dxa"/>
          </w:tcPr>
          <w:p w:rsidR="00D42407" w:rsidRPr="002149A7" w:rsidRDefault="00D42407" w:rsidP="0099088F">
            <w:r w:rsidRPr="002149A7">
              <w:t>3.</w:t>
            </w:r>
          </w:p>
        </w:tc>
        <w:tc>
          <w:tcPr>
            <w:tcW w:w="7055" w:type="dxa"/>
            <w:gridSpan w:val="8"/>
          </w:tcPr>
          <w:p w:rsidR="00D42407" w:rsidRPr="002149A7" w:rsidRDefault="00D42407" w:rsidP="0099088F">
            <w:r w:rsidRPr="002149A7">
              <w:t>Aşağıdaki proseslerden herhangi biri bira imali sayılır:-</w:t>
            </w:r>
          </w:p>
        </w:tc>
      </w:tr>
      <w:tr w:rsidR="00D42407" w:rsidRPr="002149A7" w:rsidTr="00D42407">
        <w:trPr>
          <w:gridAfter w:val="1"/>
          <w:wAfter w:w="8" w:type="dxa"/>
          <w:trHeight w:val="29"/>
        </w:trPr>
        <w:tc>
          <w:tcPr>
            <w:tcW w:w="1241" w:type="dxa"/>
            <w:vMerge/>
          </w:tcPr>
          <w:p w:rsidR="00D42407" w:rsidRPr="00711682" w:rsidRDefault="00D42407" w:rsidP="0099088F">
            <w:pPr>
              <w:rPr>
                <w:sz w:val="20"/>
                <w:szCs w:val="20"/>
              </w:rPr>
            </w:pPr>
          </w:p>
        </w:tc>
        <w:tc>
          <w:tcPr>
            <w:tcW w:w="591" w:type="dxa"/>
          </w:tcPr>
          <w:p w:rsidR="00D42407" w:rsidRPr="002149A7" w:rsidRDefault="00D42407" w:rsidP="0099088F"/>
        </w:tc>
        <w:tc>
          <w:tcPr>
            <w:tcW w:w="591" w:type="dxa"/>
            <w:gridSpan w:val="3"/>
          </w:tcPr>
          <w:p w:rsidR="00D42407" w:rsidRPr="002149A7" w:rsidRDefault="00D42407" w:rsidP="0099088F">
            <w:r w:rsidRPr="002149A7">
              <w:t>(a)</w:t>
            </w:r>
          </w:p>
        </w:tc>
        <w:tc>
          <w:tcPr>
            <w:tcW w:w="6464" w:type="dxa"/>
            <w:gridSpan w:val="5"/>
          </w:tcPr>
          <w:p w:rsidR="00D42407" w:rsidRPr="002149A7" w:rsidRDefault="00D42407" w:rsidP="0099088F">
            <w:r w:rsidRPr="002149A7">
              <w:t>malt danelerinin sıcak suya bastırılması;</w:t>
            </w:r>
          </w:p>
        </w:tc>
      </w:tr>
      <w:tr w:rsidR="00D42407" w:rsidRPr="002149A7" w:rsidTr="00D42407">
        <w:trPr>
          <w:gridAfter w:val="1"/>
          <w:wAfter w:w="8" w:type="dxa"/>
          <w:trHeight w:val="29"/>
        </w:trPr>
        <w:tc>
          <w:tcPr>
            <w:tcW w:w="1241" w:type="dxa"/>
            <w:vMerge/>
          </w:tcPr>
          <w:p w:rsidR="00D42407" w:rsidRPr="00711682" w:rsidRDefault="00D42407" w:rsidP="0099088F">
            <w:pPr>
              <w:rPr>
                <w:sz w:val="20"/>
                <w:szCs w:val="20"/>
              </w:rPr>
            </w:pPr>
          </w:p>
        </w:tc>
        <w:tc>
          <w:tcPr>
            <w:tcW w:w="591" w:type="dxa"/>
          </w:tcPr>
          <w:p w:rsidR="00D42407" w:rsidRPr="002149A7" w:rsidRDefault="00D42407" w:rsidP="0099088F"/>
        </w:tc>
        <w:tc>
          <w:tcPr>
            <w:tcW w:w="591" w:type="dxa"/>
            <w:gridSpan w:val="3"/>
          </w:tcPr>
          <w:p w:rsidR="00D42407" w:rsidRPr="002149A7" w:rsidRDefault="00D42407" w:rsidP="0099088F">
            <w:pPr>
              <w:ind w:right="-108"/>
            </w:pPr>
            <w:r w:rsidRPr="002149A7">
              <w:t>(b)</w:t>
            </w:r>
          </w:p>
        </w:tc>
        <w:tc>
          <w:tcPr>
            <w:tcW w:w="6464" w:type="dxa"/>
            <w:gridSpan w:val="5"/>
          </w:tcPr>
          <w:p w:rsidR="00D42407" w:rsidRPr="002149A7" w:rsidRDefault="00D42407" w:rsidP="0099088F">
            <w:r w:rsidRPr="002149A7">
              <w:t>şerbetçi otunun sıcak suya bastırılması;</w:t>
            </w:r>
          </w:p>
        </w:tc>
      </w:tr>
      <w:tr w:rsidR="00D42407" w:rsidRPr="002149A7" w:rsidTr="00D42407">
        <w:trPr>
          <w:gridAfter w:val="1"/>
          <w:wAfter w:w="8" w:type="dxa"/>
          <w:trHeight w:val="29"/>
        </w:trPr>
        <w:tc>
          <w:tcPr>
            <w:tcW w:w="1241" w:type="dxa"/>
            <w:vMerge/>
          </w:tcPr>
          <w:p w:rsidR="00D42407" w:rsidRPr="00711682" w:rsidRDefault="00D42407" w:rsidP="0099088F">
            <w:pPr>
              <w:rPr>
                <w:sz w:val="20"/>
                <w:szCs w:val="20"/>
              </w:rPr>
            </w:pPr>
          </w:p>
        </w:tc>
        <w:tc>
          <w:tcPr>
            <w:tcW w:w="591" w:type="dxa"/>
          </w:tcPr>
          <w:p w:rsidR="00D42407" w:rsidRPr="002149A7" w:rsidRDefault="00D42407" w:rsidP="0099088F"/>
        </w:tc>
        <w:tc>
          <w:tcPr>
            <w:tcW w:w="591" w:type="dxa"/>
            <w:gridSpan w:val="3"/>
          </w:tcPr>
          <w:p w:rsidR="00D42407" w:rsidRPr="002149A7" w:rsidRDefault="00D42407" w:rsidP="0099088F">
            <w:pPr>
              <w:ind w:right="-108"/>
            </w:pPr>
            <w:r w:rsidRPr="002149A7">
              <w:t>(c)</w:t>
            </w:r>
          </w:p>
        </w:tc>
        <w:tc>
          <w:tcPr>
            <w:tcW w:w="6464" w:type="dxa"/>
            <w:gridSpan w:val="5"/>
          </w:tcPr>
          <w:p w:rsidR="00D42407" w:rsidRPr="002149A7" w:rsidRDefault="00D42407" w:rsidP="0099088F">
            <w:r w:rsidRPr="002149A7">
              <w:t>herhangi bir arpa mayası veya malt likörünün fermantasyonu;</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591" w:type="dxa"/>
            <w:gridSpan w:val="3"/>
          </w:tcPr>
          <w:p w:rsidR="00D42407" w:rsidRPr="002149A7" w:rsidRDefault="00D42407" w:rsidP="0099088F">
            <w:pPr>
              <w:ind w:right="-108"/>
            </w:pPr>
            <w:r w:rsidRPr="002149A7">
              <w:t>(d)</w:t>
            </w:r>
          </w:p>
        </w:tc>
        <w:tc>
          <w:tcPr>
            <w:tcW w:w="6464" w:type="dxa"/>
            <w:gridSpan w:val="5"/>
          </w:tcPr>
          <w:p w:rsidR="00D42407" w:rsidRPr="002149A7" w:rsidRDefault="00D42407" w:rsidP="0099088F">
            <w:r w:rsidRPr="002149A7">
              <w:t>nişasta ve şeker içeren maddelerin, bira üretiminde kullanılacaklarını gösteren koşullar altında hazırlanması</w:t>
            </w:r>
          </w:p>
        </w:tc>
      </w:tr>
      <w:tr w:rsidR="00D42407" w:rsidRPr="002149A7" w:rsidTr="00D42407">
        <w:trPr>
          <w:gridAfter w:val="1"/>
          <w:wAfter w:w="8" w:type="dxa"/>
          <w:trHeight w:val="29"/>
        </w:trPr>
        <w:tc>
          <w:tcPr>
            <w:tcW w:w="1241" w:type="dxa"/>
          </w:tcPr>
          <w:p w:rsidR="00D42407" w:rsidRPr="00711682" w:rsidRDefault="00D42407" w:rsidP="0099088F">
            <w:pPr>
              <w:ind w:right="-15"/>
              <w:rPr>
                <w:sz w:val="20"/>
                <w:szCs w:val="20"/>
              </w:rPr>
            </w:pPr>
            <w:r w:rsidRPr="00711682">
              <w:rPr>
                <w:sz w:val="20"/>
                <w:szCs w:val="20"/>
              </w:rPr>
              <w:t>İmalât vakti ve resim ödeme mükellefiyeti</w:t>
            </w:r>
          </w:p>
        </w:tc>
        <w:tc>
          <w:tcPr>
            <w:tcW w:w="591" w:type="dxa"/>
          </w:tcPr>
          <w:p w:rsidR="00D42407" w:rsidRPr="002149A7" w:rsidRDefault="00D42407" w:rsidP="0099088F">
            <w:r w:rsidRPr="002149A7">
              <w:t>4.</w:t>
            </w:r>
          </w:p>
        </w:tc>
        <w:tc>
          <w:tcPr>
            <w:tcW w:w="7055" w:type="dxa"/>
            <w:gridSpan w:val="8"/>
          </w:tcPr>
          <w:p w:rsidR="00D42407" w:rsidRPr="002149A7" w:rsidRDefault="00D42407" w:rsidP="0099088F">
            <w:r w:rsidRPr="002149A7">
              <w:t>Herhangi bir bira imalâthanesinde bira imalâtı, arpa mayası, fermantasyon kaplarında toplandıkları vakit başlamış sayılır ve kullanılan arpa mayası için nihayette resim ödeme mükellefiyeti o vakitte hasıl olur.</w:t>
            </w:r>
          </w:p>
        </w:tc>
      </w:tr>
      <w:tr w:rsidR="00D42407" w:rsidRPr="002149A7" w:rsidTr="00D42407">
        <w:trPr>
          <w:gridAfter w:val="1"/>
          <w:wAfter w:w="8" w:type="dxa"/>
          <w:trHeight w:val="29"/>
        </w:trPr>
        <w:tc>
          <w:tcPr>
            <w:tcW w:w="1241" w:type="dxa"/>
          </w:tcPr>
          <w:p w:rsidR="00D42407" w:rsidRDefault="00D42407" w:rsidP="0099088F">
            <w:pPr>
              <w:ind w:right="-15"/>
              <w:rPr>
                <w:sz w:val="20"/>
                <w:szCs w:val="20"/>
              </w:rPr>
            </w:pPr>
            <w:r w:rsidRPr="00711682">
              <w:rPr>
                <w:sz w:val="20"/>
                <w:szCs w:val="20"/>
              </w:rPr>
              <w:t>Bazı maddele</w:t>
            </w:r>
          </w:p>
          <w:p w:rsidR="00D42407" w:rsidRPr="00711682" w:rsidRDefault="00D42407" w:rsidP="0099088F">
            <w:pPr>
              <w:ind w:right="-15"/>
              <w:rPr>
                <w:sz w:val="20"/>
                <w:szCs w:val="20"/>
              </w:rPr>
            </w:pPr>
            <w:r w:rsidRPr="00711682">
              <w:rPr>
                <w:sz w:val="20"/>
                <w:szCs w:val="20"/>
              </w:rPr>
              <w:t>rin yasaklanması</w:t>
            </w:r>
          </w:p>
        </w:tc>
        <w:tc>
          <w:tcPr>
            <w:tcW w:w="591" w:type="dxa"/>
          </w:tcPr>
          <w:p w:rsidR="00D42407" w:rsidRPr="002149A7" w:rsidRDefault="00D42407" w:rsidP="0099088F">
            <w:r w:rsidRPr="002149A7">
              <w:t>5.</w:t>
            </w:r>
          </w:p>
        </w:tc>
        <w:tc>
          <w:tcPr>
            <w:tcW w:w="7055" w:type="dxa"/>
            <w:gridSpan w:val="8"/>
          </w:tcPr>
          <w:p w:rsidR="00D42407" w:rsidRPr="002149A7" w:rsidRDefault="00D42407" w:rsidP="0099088F">
            <w:r w:rsidRPr="002149A7">
              <w:t>Bira imalâtçılarının imalâthanelerinde, bira imalâtında doğru olarak kullanılan maddeler dışında bira imali için başka herhangi bir madde bulundurulamaz.</w:t>
            </w:r>
          </w:p>
        </w:tc>
      </w:tr>
      <w:tr w:rsidR="00D42407" w:rsidRPr="002149A7" w:rsidTr="00D42407">
        <w:trPr>
          <w:gridAfter w:val="1"/>
          <w:wAfter w:w="8" w:type="dxa"/>
          <w:trHeight w:val="29"/>
        </w:trPr>
        <w:tc>
          <w:tcPr>
            <w:tcW w:w="1241" w:type="dxa"/>
          </w:tcPr>
          <w:p w:rsidR="00D42407" w:rsidRPr="00711682" w:rsidRDefault="00D42407" w:rsidP="0099088F">
            <w:pPr>
              <w:ind w:right="-172"/>
              <w:rPr>
                <w:sz w:val="20"/>
                <w:szCs w:val="20"/>
              </w:rPr>
            </w:pPr>
            <w:r w:rsidRPr="00711682">
              <w:rPr>
                <w:sz w:val="20"/>
                <w:szCs w:val="20"/>
              </w:rPr>
              <w:t>Bira imalâtçıla</w:t>
            </w:r>
          </w:p>
          <w:p w:rsidR="00D42407" w:rsidRPr="00711682" w:rsidRDefault="00D42407" w:rsidP="0099088F">
            <w:pPr>
              <w:ind w:right="-172"/>
              <w:rPr>
                <w:sz w:val="20"/>
                <w:szCs w:val="20"/>
              </w:rPr>
            </w:pPr>
            <w:r w:rsidRPr="00711682">
              <w:rPr>
                <w:sz w:val="20"/>
                <w:szCs w:val="20"/>
              </w:rPr>
              <w:t>rının kayıt yaptırması</w:t>
            </w:r>
          </w:p>
        </w:tc>
        <w:tc>
          <w:tcPr>
            <w:tcW w:w="591" w:type="dxa"/>
          </w:tcPr>
          <w:p w:rsidR="00D42407" w:rsidRPr="002149A7" w:rsidRDefault="00D42407" w:rsidP="0099088F">
            <w:pPr>
              <w:ind w:right="-172"/>
            </w:pPr>
            <w:r w:rsidRPr="002149A7">
              <w:t>6.</w:t>
            </w:r>
          </w:p>
        </w:tc>
        <w:tc>
          <w:tcPr>
            <w:tcW w:w="468" w:type="dxa"/>
          </w:tcPr>
          <w:p w:rsidR="00D42407" w:rsidRPr="002149A7" w:rsidRDefault="00D42407" w:rsidP="0099088F">
            <w:pPr>
              <w:ind w:right="-172"/>
            </w:pPr>
            <w:r w:rsidRPr="002149A7">
              <w:t>(1)</w:t>
            </w:r>
          </w:p>
        </w:tc>
        <w:tc>
          <w:tcPr>
            <w:tcW w:w="6587" w:type="dxa"/>
            <w:gridSpan w:val="7"/>
          </w:tcPr>
          <w:p w:rsidR="00D42407" w:rsidRPr="002149A7" w:rsidRDefault="00D42407" w:rsidP="0099088F">
            <w:r w:rsidRPr="002149A7">
              <w:t xml:space="preserve">Bira imalâtçılarının yaptıracağı kayıt, </w:t>
            </w:r>
            <w:r>
              <w:t xml:space="preserve">bu tüzüğün </w:t>
            </w:r>
            <w:r w:rsidRPr="002149A7">
              <w:t>Ek'inde bulunan A Formu şeklindedir ve kaydı yaptıran bira imalâtçısı, kaydın yaptırıldığı işletmenin gerekli biçimde yürütülmesinden sorumlu olur.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pPr>
              <w:ind w:right="-172"/>
            </w:pPr>
          </w:p>
        </w:tc>
        <w:tc>
          <w:tcPr>
            <w:tcW w:w="468" w:type="dxa"/>
          </w:tcPr>
          <w:p w:rsidR="00D42407" w:rsidRPr="002149A7" w:rsidRDefault="00D42407" w:rsidP="0099088F">
            <w:pPr>
              <w:ind w:right="-172"/>
            </w:pPr>
            <w:r w:rsidRPr="002149A7">
              <w:t>(2)</w:t>
            </w:r>
          </w:p>
        </w:tc>
        <w:tc>
          <w:tcPr>
            <w:tcW w:w="6587" w:type="dxa"/>
            <w:gridSpan w:val="7"/>
          </w:tcPr>
          <w:p w:rsidR="00D42407" w:rsidRPr="002149A7" w:rsidRDefault="00D42407" w:rsidP="0099088F">
            <w:r w:rsidRPr="002149A7">
              <w:t>Bira imalâtçısı bir şirket veya tüzel kişi olduğunda, kayıt, şirket veya tüzel kişinin mühürünü da taşımalı ve şirket veya tüzel kişinin başkanı, asbaşkanı veya genel müdür ve sekreteri tarafından imzalanmalı ve bira imalâtçısı kollektif veya komandit şirket olduğunda, kayıt müştereken ortaklar tarafından yapılmalıdır.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(3)</w:t>
            </w:r>
          </w:p>
        </w:tc>
        <w:tc>
          <w:tcPr>
            <w:tcW w:w="6587" w:type="dxa"/>
            <w:gridSpan w:val="7"/>
          </w:tcPr>
          <w:p w:rsidR="00D42407" w:rsidRPr="002149A7" w:rsidRDefault="00D42407" w:rsidP="0099088F">
            <w:r w:rsidRPr="002149A7">
              <w:t>Kaydı yapılan imalâthane, oda kap-kacak ve aletler kayıtta belirtilen amaçlardan başka herhangi bir amaç için kullanılmaz.</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(4)</w:t>
            </w:r>
          </w:p>
        </w:tc>
        <w:tc>
          <w:tcPr>
            <w:tcW w:w="6587" w:type="dxa"/>
            <w:gridSpan w:val="7"/>
          </w:tcPr>
          <w:p w:rsidR="00D42407" w:rsidRPr="002149A7" w:rsidRDefault="00D42407" w:rsidP="0099088F">
            <w:r w:rsidRPr="002149A7">
              <w:t>Bir bira imalâtçısı, imalâthaneden sorumlu memura yazılı ihbarda bulunması üzerine kaydedilmiş herhangi bir kap-kacak, alet veya boruyu değiştirebilir veya nakledebilir veya yeni bir kap, alet veya boru ekleyebilir ve bu gibi her yeni kap, alet veya boru usulüne uygun olarak kaydedilmiş olur.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(5)</w:t>
            </w:r>
          </w:p>
        </w:tc>
        <w:tc>
          <w:tcPr>
            <w:tcW w:w="6587" w:type="dxa"/>
            <w:gridSpan w:val="7"/>
          </w:tcPr>
          <w:p w:rsidR="00D42407" w:rsidRPr="002149A7" w:rsidRDefault="00D42407" w:rsidP="0099088F">
            <w:r w:rsidRPr="002149A7">
              <w:t>Her kayıt, kaydı yaptıran kişinin kaydedilmiş bira imalâthanesinin bulunduğu yerdeki Gümrük şubesinin sorumlusu olan memurun şubesinde muhafaza edilir.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(6)</w:t>
            </w:r>
          </w:p>
        </w:tc>
        <w:tc>
          <w:tcPr>
            <w:tcW w:w="6587" w:type="dxa"/>
            <w:gridSpan w:val="7"/>
          </w:tcPr>
          <w:p w:rsidR="00D42407" w:rsidRPr="002149A7" w:rsidRDefault="00D42407" w:rsidP="0099088F">
            <w:r w:rsidRPr="002149A7">
              <w:t>Bir kayıtta sözü edilen herhangi bir yerde bira imali için herhangi bir kap-kacak veya alet kaldığı sürece veya bira imali için hazırlanan herhangi bir madde veya istihsal vergisine tabi herhangi bir bira, bir yer, kap-kacak veya alette kaldığı sürece, kayıt geri çekilemez.</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(7)</w:t>
            </w:r>
          </w:p>
        </w:tc>
        <w:tc>
          <w:tcPr>
            <w:tcW w:w="6587" w:type="dxa"/>
            <w:gridSpan w:val="7"/>
          </w:tcPr>
          <w:p w:rsidR="00D42407" w:rsidRPr="002149A7" w:rsidRDefault="00D42407" w:rsidP="0099088F">
            <w:r w:rsidRPr="002149A7">
              <w:t>İşletmeden vazgeçildiğinde veya bir tüzel kişi veya şirket adına hareket eden herhangi bir kişi dışında kaydı yaptıran kişi öldüğü, kaçtığı veya işletmedeki menfaatini başka bir kişiye devrettiğinde kayıt geçersiz olur. İşletme başka bir kişiye devredilir ve devam ettirilirse yeni bir kayıt yapılır.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r w:rsidRPr="00711682">
              <w:rPr>
                <w:sz w:val="20"/>
                <w:szCs w:val="20"/>
              </w:rPr>
              <w:t>İmalathane v.s.’nin işaretlenmesi</w:t>
            </w:r>
          </w:p>
        </w:tc>
        <w:tc>
          <w:tcPr>
            <w:tcW w:w="591" w:type="dxa"/>
          </w:tcPr>
          <w:p w:rsidR="00D42407" w:rsidRPr="002149A7" w:rsidRDefault="00D42407" w:rsidP="0099088F">
            <w:r w:rsidRPr="002149A7">
              <w:t>7</w:t>
            </w:r>
          </w:p>
        </w:tc>
        <w:tc>
          <w:tcPr>
            <w:tcW w:w="468" w:type="dxa"/>
          </w:tcPr>
          <w:p w:rsidR="00D42407" w:rsidRPr="002149A7" w:rsidRDefault="00D42407" w:rsidP="0099088F">
            <w:pPr>
              <w:ind w:right="-206"/>
            </w:pPr>
            <w:r w:rsidRPr="002149A7">
              <w:t>(1)</w:t>
            </w:r>
          </w:p>
        </w:tc>
        <w:tc>
          <w:tcPr>
            <w:tcW w:w="6587" w:type="dxa"/>
            <w:gridSpan w:val="7"/>
          </w:tcPr>
          <w:p w:rsidR="00D42407" w:rsidRPr="002149A7" w:rsidRDefault="00D42407" w:rsidP="0099088F">
            <w:r w:rsidRPr="002149A7">
              <w:t>Herhangi bir bina, yer, kapkacak veya alet işa retinin kaydını yaptıran herkes, bu gibi her kayıtta ilgili her bina, yer, kap-kacak veya aleti özel bir harf veya sayı ile ayırt ve tarif eder ve bu harf veya sayıyı bu gibi her bina ve yerin duvar veya kapılarının dış tarafındaki görülebilen bir kısma ve bu gibi her kap-kacak ve aletin dış tarafındaki görülebilen bir kısmına, Memur tatmin olacak şekilde ayırt edici yağlı boya ile boyar ve o şekilde boyanmış olarak bulundurur.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(2)</w:t>
            </w:r>
          </w:p>
        </w:tc>
        <w:tc>
          <w:tcPr>
            <w:tcW w:w="6587" w:type="dxa"/>
            <w:gridSpan w:val="7"/>
          </w:tcPr>
          <w:p w:rsidR="00D42407" w:rsidRPr="002149A7" w:rsidRDefault="00D42407" w:rsidP="0099088F">
            <w:r w:rsidRPr="002149A7">
              <w:t>Aynı amaç için birden çok kap-kacak, alet, oda veya yer kullanıldığında, bu tür tüm kap-kacak, alet, oda veya yerler artan sayılarla işaretlenir.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(3)</w:t>
            </w:r>
          </w:p>
        </w:tc>
        <w:tc>
          <w:tcPr>
            <w:tcW w:w="6587" w:type="dxa"/>
            <w:gridSpan w:val="7"/>
          </w:tcPr>
          <w:p w:rsidR="00D42407" w:rsidRPr="002149A7" w:rsidRDefault="00D42407" w:rsidP="0099088F">
            <w:r w:rsidRPr="002149A7">
              <w:t>Bira imalâthanesinde bulunan ve bira depolamak için kullanılan tüm sabit sarnıç ve fıçılarla öteki sabit kaplar, usulüne uygun olarak kaydedilir ve ayırt edici yağlı boya ile işaretlenirler ve galon olarak tam kapasiteleri de gösterilir.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(4)</w:t>
            </w:r>
          </w:p>
        </w:tc>
        <w:tc>
          <w:tcPr>
            <w:tcW w:w="6587" w:type="dxa"/>
            <w:gridSpan w:val="7"/>
          </w:tcPr>
          <w:p w:rsidR="00D42407" w:rsidRPr="002149A7" w:rsidRDefault="00D42407" w:rsidP="0099088F">
            <w:r w:rsidRPr="002149A7">
              <w:t>Bira imalâthanelerinde bulunan ve bira depolamak veya teslim etmek için kullanılan tüm tekerlenen fıçılar, bira imalâtçısının adı, imalâthanesinin bulunduğu yerin adı, her fıçının alabildiği galon adedi ve fıçıların sıra numarası ile oyma, dağlama veya ayırt edici yağlı boya ile boyama ile işaretlenirler ve bu şekilde oyulmuş, dağlanmış veya boyanmış olarak muhafaza edilirler.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(5)</w:t>
            </w:r>
          </w:p>
        </w:tc>
        <w:tc>
          <w:tcPr>
            <w:tcW w:w="6587" w:type="dxa"/>
            <w:gridSpan w:val="7"/>
          </w:tcPr>
          <w:p w:rsidR="00D42407" w:rsidRPr="002149A7" w:rsidRDefault="00D42407" w:rsidP="0099088F">
            <w:r w:rsidRPr="002149A7">
              <w:t>Bir imalâtçı, kendi imal ettiği birayı teslim için kendi adından başka bir ad taşıyan herhangi bir fıçı veya kabı kullanamaz.</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r w:rsidRPr="00711682">
              <w:rPr>
                <w:sz w:val="20"/>
                <w:szCs w:val="20"/>
              </w:rPr>
              <w:t>Ağırlık vb</w:t>
            </w:r>
          </w:p>
        </w:tc>
        <w:tc>
          <w:tcPr>
            <w:tcW w:w="591" w:type="dxa"/>
          </w:tcPr>
          <w:p w:rsidR="00D42407" w:rsidRPr="002149A7" w:rsidRDefault="00D42407" w:rsidP="0099088F">
            <w:r w:rsidRPr="002149A7">
              <w:t>8.</w:t>
            </w:r>
          </w:p>
        </w:tc>
        <w:tc>
          <w:tcPr>
            <w:tcW w:w="468" w:type="dxa"/>
          </w:tcPr>
          <w:p w:rsidR="00D42407" w:rsidRPr="002149A7" w:rsidRDefault="00D42407" w:rsidP="0099088F">
            <w:pPr>
              <w:ind w:right="-206"/>
            </w:pPr>
            <w:r w:rsidRPr="002149A7">
              <w:t>(1)</w:t>
            </w:r>
          </w:p>
        </w:tc>
        <w:tc>
          <w:tcPr>
            <w:tcW w:w="6587" w:type="dxa"/>
            <w:gridSpan w:val="7"/>
          </w:tcPr>
          <w:p w:rsidR="00D42407" w:rsidRPr="002149A7" w:rsidRDefault="00D42407" w:rsidP="0099088F">
            <w:r w:rsidRPr="002149A7">
              <w:t>Her bira imalatçısı imalâthanesinde bulunan bira veya onun yapımında kullanılan malzemenin ve herhangi bir biranın veya onun yapılması için kullanılan malzemenin konulması amacıyla kullanılan tüm fıçı veya kabların tartılması, ölçülmesi ve hesabının yapılması için bira imalâthanesi sorumlu memurunun makul olarak isteyebileceği yeterli ve doğru ağırlık, ölçü, tartı, ışık, merdiven ve başka kolaylıkları sağlar.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tc>
        <w:tc>
          <w:tcPr>
            <w:tcW w:w="468" w:type="dxa"/>
          </w:tcPr>
          <w:p w:rsidR="00D42407" w:rsidRPr="002149A7" w:rsidRDefault="00D42407" w:rsidP="0099088F">
            <w:pPr>
              <w:ind w:right="-206"/>
            </w:pPr>
            <w:r w:rsidRPr="002149A7">
              <w:t>(2)</w:t>
            </w:r>
          </w:p>
        </w:tc>
        <w:tc>
          <w:tcPr>
            <w:tcW w:w="6587" w:type="dxa"/>
            <w:gridSpan w:val="7"/>
          </w:tcPr>
          <w:p w:rsidR="00D42407" w:rsidRPr="002149A7" w:rsidRDefault="00D42407" w:rsidP="0099088F">
            <w:r w:rsidRPr="002149A7">
              <w:t>Bira imalatçısı el kantarı kullanmak isterse, Gümrük ve Rüsumat Dairesi Müdürünün tatmin olacağı şekilde, kantarın doğruluğunu denemek için bir set standart ağırlık bulundurulmalıdır.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tc>
        <w:tc>
          <w:tcPr>
            <w:tcW w:w="468" w:type="dxa"/>
          </w:tcPr>
          <w:p w:rsidR="00D42407" w:rsidRPr="002149A7" w:rsidRDefault="00D42407" w:rsidP="0099088F">
            <w:pPr>
              <w:ind w:right="-206"/>
            </w:pPr>
            <w:r w:rsidRPr="002149A7">
              <w:t>(3)</w:t>
            </w:r>
          </w:p>
        </w:tc>
        <w:tc>
          <w:tcPr>
            <w:tcW w:w="6587" w:type="dxa"/>
            <w:gridSpan w:val="7"/>
          </w:tcPr>
          <w:p w:rsidR="00D42407" w:rsidRPr="002149A7" w:rsidRDefault="00D42407" w:rsidP="0099088F">
            <w:r w:rsidRPr="002149A7">
              <w:t>Bira imalâtçılarının sağlaması gereken tartılar, imalâthanesinden teslim edilen en büyük hacimdeki bira fıçılarını tartabilecek güçte olmalıdır.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tc>
        <w:tc>
          <w:tcPr>
            <w:tcW w:w="468" w:type="dxa"/>
          </w:tcPr>
          <w:p w:rsidR="00D42407" w:rsidRPr="002149A7" w:rsidRDefault="00D42407" w:rsidP="0099088F">
            <w:pPr>
              <w:ind w:right="-206"/>
            </w:pPr>
            <w:r w:rsidRPr="002149A7">
              <w:t>(4)</w:t>
            </w:r>
          </w:p>
        </w:tc>
        <w:tc>
          <w:tcPr>
            <w:tcW w:w="6587" w:type="dxa"/>
            <w:gridSpan w:val="7"/>
          </w:tcPr>
          <w:p w:rsidR="00D42407" w:rsidRPr="002149A7" w:rsidRDefault="00D42407" w:rsidP="0099088F">
            <w:r w:rsidRPr="002149A7">
              <w:t>Bira imalâtçıları, ağırlık, ölçü, tartı, ışık, merdiven ve öteki kolaylıkları, Memurun kullanması için her vakit hazır olacak şekilde imalâthanenin, memurun onaylayacağı, uygun ve münasip bir yerinde bulundurulur ve idame ettirilirler.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r w:rsidRPr="00711682">
              <w:rPr>
                <w:sz w:val="20"/>
                <w:szCs w:val="20"/>
              </w:rPr>
              <w:t>Biranın gücünü tesbit</w:t>
            </w:r>
          </w:p>
        </w:tc>
        <w:tc>
          <w:tcPr>
            <w:tcW w:w="591" w:type="dxa"/>
          </w:tcPr>
          <w:p w:rsidR="00D42407" w:rsidRPr="002149A7" w:rsidRDefault="00D42407" w:rsidP="0099088F">
            <w:r w:rsidRPr="002149A7">
              <w:t>9.</w:t>
            </w:r>
          </w:p>
        </w:tc>
        <w:tc>
          <w:tcPr>
            <w:tcW w:w="7055" w:type="dxa"/>
            <w:gridSpan w:val="8"/>
          </w:tcPr>
          <w:p w:rsidR="00D42407" w:rsidRPr="002149A7" w:rsidRDefault="00D42407" w:rsidP="0099088F">
            <w:r w:rsidRPr="002149A7">
              <w:t>Birada veya bira olduğu görülen herhangi bir likörde bulunan herhangi bir ispirtonun gücü, Devlet kimyageri veya onun bu hususta yetkilendirdiği bir kişi tarafından tahlil yolu ile kararlaştırılır.</w:t>
            </w:r>
          </w:p>
        </w:tc>
      </w:tr>
      <w:tr w:rsidR="00D42407" w:rsidRPr="002149A7" w:rsidTr="00D42407">
        <w:trPr>
          <w:gridAfter w:val="1"/>
          <w:wAfter w:w="8" w:type="dxa"/>
          <w:trHeight w:val="29"/>
        </w:trPr>
        <w:tc>
          <w:tcPr>
            <w:tcW w:w="1241" w:type="dxa"/>
          </w:tcPr>
          <w:p w:rsidR="00D42407" w:rsidRPr="00711682" w:rsidRDefault="00D42407" w:rsidP="0099088F">
            <w:pPr>
              <w:ind w:right="-151"/>
              <w:rPr>
                <w:sz w:val="20"/>
                <w:szCs w:val="20"/>
              </w:rPr>
            </w:pPr>
            <w:r w:rsidRPr="00711682">
              <w:rPr>
                <w:sz w:val="20"/>
                <w:szCs w:val="20"/>
              </w:rPr>
              <w:t>Bira imalatcısının güvence vermesi</w:t>
            </w:r>
          </w:p>
        </w:tc>
        <w:tc>
          <w:tcPr>
            <w:tcW w:w="591" w:type="dxa"/>
          </w:tcPr>
          <w:p w:rsidR="00D42407" w:rsidRPr="002149A7" w:rsidRDefault="00D42407" w:rsidP="0099088F">
            <w:pPr>
              <w:ind w:right="-172"/>
            </w:pPr>
            <w:r w:rsidRPr="002149A7">
              <w:t>10.</w:t>
            </w:r>
          </w:p>
        </w:tc>
        <w:tc>
          <w:tcPr>
            <w:tcW w:w="7055" w:type="dxa"/>
            <w:gridSpan w:val="8"/>
          </w:tcPr>
          <w:p w:rsidR="00D42407" w:rsidRPr="002149A7" w:rsidRDefault="00D42407" w:rsidP="0099088F">
            <w:r w:rsidRPr="002149A7">
              <w:t>Bira imalâtçısının vereceği güvence, nakit olarak elli lira depozito etmek veya aynı miktarda banka garantisi vermek vermesi şeklinde olur.</w:t>
            </w:r>
          </w:p>
        </w:tc>
      </w:tr>
      <w:tr w:rsidR="00D42407" w:rsidRPr="002149A7" w:rsidTr="00D42407">
        <w:trPr>
          <w:gridAfter w:val="1"/>
          <w:wAfter w:w="8" w:type="dxa"/>
          <w:trHeight w:val="29"/>
        </w:trPr>
        <w:tc>
          <w:tcPr>
            <w:tcW w:w="1241" w:type="dxa"/>
          </w:tcPr>
          <w:p w:rsidR="00D42407" w:rsidRPr="00711682" w:rsidRDefault="00D42407" w:rsidP="0099088F">
            <w:pPr>
              <w:ind w:right="-151"/>
              <w:rPr>
                <w:sz w:val="20"/>
                <w:szCs w:val="20"/>
              </w:rPr>
            </w:pPr>
            <w:r w:rsidRPr="00711682">
              <w:rPr>
                <w:sz w:val="20"/>
                <w:szCs w:val="20"/>
              </w:rPr>
              <w:t>Defterler</w:t>
            </w:r>
          </w:p>
        </w:tc>
        <w:tc>
          <w:tcPr>
            <w:tcW w:w="591" w:type="dxa"/>
          </w:tcPr>
          <w:p w:rsidR="00D42407" w:rsidRPr="002149A7" w:rsidRDefault="00D42407" w:rsidP="0099088F">
            <w:pPr>
              <w:ind w:right="-172"/>
            </w:pPr>
            <w:r w:rsidRPr="002149A7">
              <w:t>11.</w:t>
            </w:r>
          </w:p>
        </w:tc>
        <w:tc>
          <w:tcPr>
            <w:tcW w:w="468" w:type="dxa"/>
          </w:tcPr>
          <w:p w:rsidR="00D42407" w:rsidRPr="002149A7" w:rsidRDefault="00D42407" w:rsidP="0099088F">
            <w:pPr>
              <w:ind w:right="-206"/>
            </w:pPr>
            <w:r w:rsidRPr="002149A7">
              <w:t>(1)</w:t>
            </w:r>
          </w:p>
        </w:tc>
        <w:tc>
          <w:tcPr>
            <w:tcW w:w="6587" w:type="dxa"/>
            <w:gridSpan w:val="7"/>
          </w:tcPr>
          <w:p w:rsidR="00D42407" w:rsidRPr="002149A7" w:rsidRDefault="00D42407" w:rsidP="0099088F">
            <w:r w:rsidRPr="002149A7">
              <w:t>Her bira imalâtçısı Gümrük ve Rüsumat Dairesi Müdürünün isteyeceği ve onaylayacağı biçimde bir bira imalat defteri tutar.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tc>
        <w:tc>
          <w:tcPr>
            <w:tcW w:w="468" w:type="dxa"/>
          </w:tcPr>
          <w:p w:rsidR="00D42407" w:rsidRPr="002149A7" w:rsidRDefault="00D42407" w:rsidP="0099088F">
            <w:pPr>
              <w:ind w:right="-206"/>
            </w:pPr>
            <w:r w:rsidRPr="002149A7">
              <w:t>(2)</w:t>
            </w:r>
          </w:p>
        </w:tc>
        <w:tc>
          <w:tcPr>
            <w:tcW w:w="6587" w:type="dxa"/>
            <w:gridSpan w:val="7"/>
          </w:tcPr>
          <w:p w:rsidR="00D42407" w:rsidRPr="002149A7" w:rsidRDefault="00D42407" w:rsidP="0099088F">
            <w:r w:rsidRPr="002149A7">
              <w:t>Bira imalâtçısı, bira imalâtında kullanılması tasarlanan maddelerin miktar ve tarifi ile ilgili tüm bilgileri bira imalât defterine kaydeder, bu kayıtlar ilgili maddelerin kullanılacağı vakitten önce iki saatten geç olmamak üzere yapılmalıdır.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tc>
        <w:tc>
          <w:tcPr>
            <w:tcW w:w="468" w:type="dxa"/>
          </w:tcPr>
          <w:p w:rsidR="00D42407" w:rsidRPr="002149A7" w:rsidRDefault="00D42407" w:rsidP="0099088F">
            <w:pPr>
              <w:ind w:right="-206"/>
            </w:pPr>
            <w:r w:rsidRPr="002149A7">
              <w:t>(3)</w:t>
            </w:r>
          </w:p>
        </w:tc>
        <w:tc>
          <w:tcPr>
            <w:tcW w:w="6587" w:type="dxa"/>
            <w:gridSpan w:val="7"/>
          </w:tcPr>
          <w:p w:rsidR="00D42407" w:rsidRPr="002149A7" w:rsidRDefault="00D42407" w:rsidP="0099088F">
            <w:r w:rsidRPr="002149A7">
              <w:t>Bira imalâtçısı, imal ettiği tüm biranın miktarı ve tarifi gösteren bir hesabı bira imalât defterine kaydeder; bu kayıt fermantasyonun başladığı vakitten sonra iki saatten geç olmamak üzere yapılmalıdır. Deftere ayrıca, Gümrük ve Rüsumat Dairesi Müdürünün isteyebileceği başka ek bilgileri de sabepsiz bir gecikme göstermeksizin geçirir.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tc>
        <w:tc>
          <w:tcPr>
            <w:tcW w:w="468" w:type="dxa"/>
          </w:tcPr>
          <w:p w:rsidR="00D42407" w:rsidRPr="002149A7" w:rsidRDefault="00D42407" w:rsidP="0099088F">
            <w:pPr>
              <w:ind w:right="-206"/>
            </w:pPr>
            <w:r w:rsidRPr="002149A7">
              <w:t>(4)</w:t>
            </w:r>
          </w:p>
        </w:tc>
        <w:tc>
          <w:tcPr>
            <w:tcW w:w="6587" w:type="dxa"/>
            <w:gridSpan w:val="7"/>
          </w:tcPr>
          <w:p w:rsidR="00D42407" w:rsidRPr="002149A7" w:rsidRDefault="00D42407" w:rsidP="0099088F">
            <w:r w:rsidRPr="002149A7">
              <w:t>Her bira imalâtçısı ayrıca Gümrük ve Rüsumat Dairesi Müdürünün onaylayacağı şekilde stok defterleri de tutar ve bu defterlere anılan Müdürün isteyebileceği bilgileri sebepsiz bir gecikme göstermeksizin geçirir.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tc>
        <w:tc>
          <w:tcPr>
            <w:tcW w:w="468" w:type="dxa"/>
          </w:tcPr>
          <w:p w:rsidR="00D42407" w:rsidRPr="002149A7" w:rsidRDefault="00D42407" w:rsidP="0099088F">
            <w:pPr>
              <w:ind w:right="-206"/>
            </w:pPr>
            <w:r w:rsidRPr="002149A7">
              <w:t>(5)</w:t>
            </w:r>
          </w:p>
        </w:tc>
        <w:tc>
          <w:tcPr>
            <w:tcW w:w="6587" w:type="dxa"/>
            <w:gridSpan w:val="7"/>
          </w:tcPr>
          <w:p w:rsidR="00D42407" w:rsidRPr="002149A7" w:rsidRDefault="00D42407" w:rsidP="0099088F">
            <w:r w:rsidRPr="002149A7">
              <w:t>Her bira imalâtçısının tutacağı bira teslim defteri, Gümrük ve Rüsumat Dairesi Müdürünce istenilecek ve onaylanacak biçimde olmalıdır.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tc>
        <w:tc>
          <w:tcPr>
            <w:tcW w:w="468" w:type="dxa"/>
          </w:tcPr>
          <w:p w:rsidR="00D42407" w:rsidRPr="002149A7" w:rsidRDefault="00D42407" w:rsidP="0099088F">
            <w:pPr>
              <w:ind w:right="-206"/>
            </w:pPr>
            <w:r w:rsidRPr="002149A7">
              <w:t>(6)</w:t>
            </w:r>
          </w:p>
        </w:tc>
        <w:tc>
          <w:tcPr>
            <w:tcW w:w="6587" w:type="dxa"/>
            <w:gridSpan w:val="7"/>
          </w:tcPr>
          <w:p w:rsidR="00D42407" w:rsidRPr="002149A7" w:rsidRDefault="00D42407" w:rsidP="0099088F">
            <w:r w:rsidRPr="002149A7">
              <w:t>Bira imalâtçısı, teslim edilen her bira konsinyasyonu ile ilgili olarak, konsinyas yonun teslim edilmesinden önce, teslim defterine tüm bilgileri kaydeder; teslim edilen miktar, toplu galon halinde ifade edilir.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r w:rsidRPr="00711682">
              <w:rPr>
                <w:sz w:val="20"/>
                <w:szCs w:val="20"/>
              </w:rPr>
              <w:t>Bira İhracatı</w:t>
            </w:r>
          </w:p>
        </w:tc>
        <w:tc>
          <w:tcPr>
            <w:tcW w:w="591" w:type="dxa"/>
          </w:tcPr>
          <w:p w:rsidR="00D42407" w:rsidRPr="002149A7" w:rsidRDefault="00D42407" w:rsidP="0099088F">
            <w:pPr>
              <w:ind w:right="-172"/>
            </w:pPr>
            <w:r w:rsidRPr="002149A7">
              <w:t>12.</w:t>
            </w:r>
          </w:p>
        </w:tc>
        <w:tc>
          <w:tcPr>
            <w:tcW w:w="468" w:type="dxa"/>
          </w:tcPr>
          <w:p w:rsidR="00D42407" w:rsidRPr="002149A7" w:rsidRDefault="00D42407" w:rsidP="0099088F">
            <w:pPr>
              <w:ind w:right="-172"/>
            </w:pPr>
            <w:r w:rsidRPr="002149A7">
              <w:t>(1)</w:t>
            </w:r>
          </w:p>
        </w:tc>
        <w:tc>
          <w:tcPr>
            <w:tcW w:w="6587" w:type="dxa"/>
            <w:gridSpan w:val="7"/>
          </w:tcPr>
          <w:p w:rsidR="00D42407" w:rsidRPr="002149A7" w:rsidRDefault="00D42407" w:rsidP="0099088F">
            <w:r w:rsidRPr="002149A7">
              <w:t>Bir bira imalâtçısı, ihraç için yapılan her yükleme için ayrı teminat yerine, Gümrük ve Rüsumat Dairesi Müdürünün isteyebileceği bir teminatla ve miktarda ve kayıt ve şartlara bağlı olarak ve rızasıyla genel bir taahhüt senedi verebilir.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(2)</w:t>
            </w:r>
          </w:p>
        </w:tc>
        <w:tc>
          <w:tcPr>
            <w:tcW w:w="6587" w:type="dxa"/>
            <w:gridSpan w:val="7"/>
          </w:tcPr>
          <w:p w:rsidR="00D42407" w:rsidRPr="002149A7" w:rsidRDefault="00D42407" w:rsidP="0099088F">
            <w:r w:rsidRPr="002149A7">
              <w:t>Bir bira imalâtçısının imalâthanesinden ihracat için bira teslim edilmesine müsaade edildiğinde, gecikme gösterilmeksizin bira yükleme limanı veya yerine nakledilerek gemiye yükletilir ve tebliğde bildirilen yere ihraç edilerek boşaltılır; bira ve nakline ilişkin tebliğ belgesi gemiye yükleme yerindeki bir Memurun muhafazasına verilir ve gemiye yükletilene kadar o Memurun muhafazasında kalır; biranın gemiye yükletilmesi üzerine Memur gemiye yükleme tarihi ile geminin adını ve yükletilen bira miktarını tebliğ belgesinin arkasında tasdik eder ve bu şekilde tasdiklenen tebliğ belgelerini, bira hangi imalâthaneden sevk edilmişse, o bira imalâthanesindeki sorumlu Memura gönderir.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tc>
        <w:tc>
          <w:tcPr>
            <w:tcW w:w="468" w:type="dxa"/>
          </w:tcPr>
          <w:p w:rsidR="00D42407" w:rsidRPr="002149A7" w:rsidRDefault="00D42407" w:rsidP="0099088F">
            <w:pPr>
              <w:ind w:right="-206"/>
            </w:pPr>
            <w:r w:rsidRPr="002149A7">
              <w:t>(3)</w:t>
            </w:r>
          </w:p>
        </w:tc>
        <w:tc>
          <w:tcPr>
            <w:tcW w:w="6587" w:type="dxa"/>
            <w:gridSpan w:val="7"/>
          </w:tcPr>
          <w:p w:rsidR="00D42407" w:rsidRPr="002149A7" w:rsidRDefault="00D42407" w:rsidP="0099088F">
            <w:r w:rsidRPr="002149A7">
              <w:t>Gemiye yükleme yerindeki Memur, gemiye yükleme için üretilen biranın imalathaneden herhangi bir değişiklik yapılmadan nakledildiğini saptamak amacıyla, fıçı veya öteki kabları tartabilir veya ölçebilir ve içinde bira bulunan herhangi bir ambalajı açarak muayene edebilir ve gücü veya gravitesini denemek için de örnek alabilir.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r w:rsidRPr="00711682">
              <w:rPr>
                <w:sz w:val="20"/>
                <w:szCs w:val="20"/>
              </w:rPr>
              <w:t>İstihlak resminin bağışlanması veya iadesi.</w:t>
            </w:r>
          </w:p>
        </w:tc>
        <w:tc>
          <w:tcPr>
            <w:tcW w:w="591" w:type="dxa"/>
          </w:tcPr>
          <w:p w:rsidR="00D42407" w:rsidRPr="002149A7" w:rsidRDefault="00D42407" w:rsidP="0099088F">
            <w:pPr>
              <w:ind w:right="-81"/>
            </w:pPr>
            <w:r w:rsidRPr="002149A7">
              <w:t>13.</w:t>
            </w:r>
          </w:p>
        </w:tc>
        <w:tc>
          <w:tcPr>
            <w:tcW w:w="468" w:type="dxa"/>
          </w:tcPr>
          <w:p w:rsidR="00D42407" w:rsidRPr="002149A7" w:rsidRDefault="00D42407" w:rsidP="0099088F">
            <w:pPr>
              <w:ind w:right="-206"/>
            </w:pPr>
            <w:r w:rsidRPr="002149A7">
              <w:t>(1)</w:t>
            </w:r>
          </w:p>
        </w:tc>
        <w:tc>
          <w:tcPr>
            <w:tcW w:w="6587" w:type="dxa"/>
            <w:gridSpan w:val="7"/>
          </w:tcPr>
          <w:p w:rsidR="00D42407" w:rsidRPr="002149A7" w:rsidRDefault="00D42407" w:rsidP="0099088F">
            <w:r w:rsidRPr="002149A7">
              <w:t>Kaydedilmiş imalâthanesinde bulunan herhangi bir biranın yangından veya başka kaçınılmaz bir sebepten dolayı kazaen tahrip edilmesi sonucu o bina için ödenen istihlâk resminin bağışlanması veya iadesini isteyen herhangi bir bira imalâtçısı, Gümrük ve Rüsumat Dairesi Müdürüne aşağıdaki bilgileri içeren bir dilekçe verir:_</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p>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(a)</w:t>
            </w:r>
          </w:p>
        </w:tc>
        <w:tc>
          <w:tcPr>
            <w:tcW w:w="6011" w:type="dxa"/>
            <w:gridSpan w:val="3"/>
          </w:tcPr>
          <w:p w:rsidR="00D42407" w:rsidRPr="002149A7" w:rsidRDefault="00D42407" w:rsidP="0099088F">
            <w:r w:rsidRPr="002149A7">
              <w:t>bira imalâtçısının adı;</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(b)</w:t>
            </w:r>
          </w:p>
        </w:tc>
        <w:tc>
          <w:tcPr>
            <w:tcW w:w="6011" w:type="dxa"/>
            <w:gridSpan w:val="3"/>
          </w:tcPr>
          <w:p w:rsidR="00D42407" w:rsidRPr="002149A7" w:rsidRDefault="00D42407" w:rsidP="0099088F">
            <w:r w:rsidRPr="002149A7">
              <w:t>imalâthanenin yeri;</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(c)</w:t>
            </w:r>
          </w:p>
        </w:tc>
        <w:tc>
          <w:tcPr>
            <w:tcW w:w="6011" w:type="dxa"/>
            <w:gridSpan w:val="3"/>
          </w:tcPr>
          <w:p w:rsidR="00D42407" w:rsidRPr="002149A7" w:rsidRDefault="00D42407" w:rsidP="0099088F">
            <w:r w:rsidRPr="002149A7">
              <w:t>biranın bulunduğu ambalajlar üzerindeki işaret ve sayılarla ambalajların tarifi;</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(d)</w:t>
            </w:r>
          </w:p>
        </w:tc>
        <w:tc>
          <w:tcPr>
            <w:tcW w:w="6011" w:type="dxa"/>
            <w:gridSpan w:val="3"/>
          </w:tcPr>
          <w:p w:rsidR="00D42407" w:rsidRPr="002149A7" w:rsidRDefault="00D42407" w:rsidP="0099088F">
            <w:r w:rsidRPr="002149A7">
              <w:t>tahrip edilen miktar;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(e)</w:t>
            </w:r>
          </w:p>
        </w:tc>
        <w:tc>
          <w:tcPr>
            <w:tcW w:w="6011" w:type="dxa"/>
            <w:gridSpan w:val="3"/>
          </w:tcPr>
          <w:p w:rsidR="00D42407" w:rsidRPr="002149A7" w:rsidRDefault="00D42407" w:rsidP="0099088F">
            <w:r w:rsidRPr="002149A7">
              <w:t>tahribatın görüldüğü ilk tarih ve saat ve kimin tarafından görüldüğü;</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(f)</w:t>
            </w:r>
          </w:p>
        </w:tc>
        <w:tc>
          <w:tcPr>
            <w:tcW w:w="6011" w:type="dxa"/>
            <w:gridSpan w:val="3"/>
          </w:tcPr>
          <w:p w:rsidR="00D42407" w:rsidRPr="002149A7" w:rsidRDefault="00D42407" w:rsidP="0099088F">
            <w:r w:rsidRPr="002149A7">
              <w:t>tahribata yol açan kaza ile ilgili olarak imalâthane sorumlusu Memura veya adı bilinen bir memura derhal ihbarda bulunulup bulunulmadığı ;</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(g)</w:t>
            </w:r>
          </w:p>
        </w:tc>
        <w:tc>
          <w:tcPr>
            <w:tcW w:w="6011" w:type="dxa"/>
            <w:gridSpan w:val="3"/>
          </w:tcPr>
          <w:p w:rsidR="00D42407" w:rsidRPr="002149A7" w:rsidRDefault="00D42407" w:rsidP="0099088F">
            <w:r w:rsidRPr="002149A7">
              <w:t>kaza sebebi;</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(h)</w:t>
            </w:r>
          </w:p>
        </w:tc>
        <w:tc>
          <w:tcPr>
            <w:tcW w:w="6011" w:type="dxa"/>
            <w:gridSpan w:val="3"/>
          </w:tcPr>
          <w:p w:rsidR="00D42407" w:rsidRPr="002149A7" w:rsidRDefault="00D42407" w:rsidP="0099088F">
            <w:r w:rsidRPr="002149A7">
              <w:t>kaza ile ilgili şahadetle tanıkların adı ve adresi;</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(i)</w:t>
            </w:r>
          </w:p>
        </w:tc>
        <w:tc>
          <w:tcPr>
            <w:tcW w:w="6011" w:type="dxa"/>
            <w:gridSpan w:val="3"/>
          </w:tcPr>
          <w:p w:rsidR="00D42407" w:rsidRPr="002149A7" w:rsidRDefault="00D42407" w:rsidP="0099088F">
            <w:r w:rsidRPr="002149A7">
              <w:t>birayı içeren fıçı veya kabların hala imalâtçının imalâthanesinde olup olmadığı ve orada iseler ne durumda oldukları ve tamir edilmişlerse hangi yöntemle tamir edildikleri</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r w:rsidRPr="002149A7">
              <w:t>(j)</w:t>
            </w:r>
          </w:p>
        </w:tc>
        <w:tc>
          <w:tcPr>
            <w:tcW w:w="6011" w:type="dxa"/>
            <w:gridSpan w:val="3"/>
          </w:tcPr>
          <w:p w:rsidR="00D42407" w:rsidRPr="002149A7" w:rsidRDefault="00D42407" w:rsidP="0099088F">
            <w:r w:rsidRPr="002149A7">
              <w:t>fıçı ve kabların bira imalâtçısı tarafından son muayeneleri ve muayeneyi yapanın adı;</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468" w:type="dxa"/>
          </w:tcPr>
          <w:p w:rsidR="00D42407" w:rsidRPr="002149A7" w:rsidRDefault="00D42407" w:rsidP="0099088F"/>
        </w:tc>
        <w:tc>
          <w:tcPr>
            <w:tcW w:w="576" w:type="dxa"/>
            <w:gridSpan w:val="4"/>
          </w:tcPr>
          <w:p w:rsidR="00D42407" w:rsidRPr="002149A7" w:rsidRDefault="00D42407" w:rsidP="0099088F">
            <w:pPr>
              <w:ind w:right="-161"/>
            </w:pPr>
            <w:r w:rsidRPr="002149A7">
              <w:t>(k)</w:t>
            </w:r>
          </w:p>
        </w:tc>
        <w:tc>
          <w:tcPr>
            <w:tcW w:w="6011" w:type="dxa"/>
            <w:gridSpan w:val="3"/>
          </w:tcPr>
          <w:p w:rsidR="00D42407" w:rsidRPr="002149A7" w:rsidRDefault="00D42407" w:rsidP="0099088F">
            <w:r w:rsidRPr="002149A7">
              <w:t>mevcut başka herhangi bir ek bilgi.</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591" w:type="dxa"/>
            <w:gridSpan w:val="3"/>
          </w:tcPr>
          <w:p w:rsidR="00D42407" w:rsidRPr="002149A7" w:rsidRDefault="00D42407" w:rsidP="0099088F">
            <w:pPr>
              <w:ind w:right="-64"/>
            </w:pPr>
            <w:r w:rsidRPr="002149A7">
              <w:t>(2)</w:t>
            </w:r>
          </w:p>
        </w:tc>
        <w:tc>
          <w:tcPr>
            <w:tcW w:w="6464" w:type="dxa"/>
            <w:gridSpan w:val="5"/>
          </w:tcPr>
          <w:p w:rsidR="00D42407" w:rsidRPr="002149A7" w:rsidRDefault="00D42407" w:rsidP="0099088F">
            <w:r w:rsidRPr="002149A7">
              <w:t>Bira imalâtçısı, tahribin kazaen meydana gelen bir yangından veya başka kaçınılmaz bir sebepten meydana geldiği yölunda Gümrük ve Rüsumat Dairesi Müdürünü tatmin etmedikçe, bu maddenin (l). fıkra uyarınca hiçbir istihlâk resmi bağışlanamaz veya iade edilemez.</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591" w:type="dxa"/>
            <w:gridSpan w:val="3"/>
          </w:tcPr>
          <w:p w:rsidR="00D42407" w:rsidRPr="002149A7" w:rsidRDefault="00D42407" w:rsidP="0099088F">
            <w:pPr>
              <w:ind w:right="-64"/>
            </w:pPr>
            <w:r w:rsidRPr="002149A7">
              <w:t>(3)</w:t>
            </w:r>
          </w:p>
        </w:tc>
        <w:tc>
          <w:tcPr>
            <w:tcW w:w="6464" w:type="dxa"/>
            <w:gridSpan w:val="5"/>
          </w:tcPr>
          <w:p w:rsidR="00D42407" w:rsidRPr="002149A7" w:rsidRDefault="00D42407" w:rsidP="0099088F">
            <w:r w:rsidRPr="002149A7">
              <w:t>Tüketime elverişsiz hir hale gelmesi nedeniyle imalâthanesindeki herhangi bir bira için istihlâk resminin bağışlanması veya iadesini isteyen herhangi bir bira imalâtçısı, o biraya yüketilen istihlâk resminin bağışlanması veya iadesi için başvurabilir ve Gümrük ve Rüsumat Dairesi Müdürünün</w:t>
            </w:r>
          </w:p>
        </w:tc>
      </w:tr>
      <w:tr w:rsidR="00D42407" w:rsidRPr="002149A7" w:rsidTr="00D42407">
        <w:trPr>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tc>
        <w:tc>
          <w:tcPr>
            <w:tcW w:w="506" w:type="dxa"/>
            <w:gridSpan w:val="2"/>
          </w:tcPr>
          <w:p w:rsidR="00D42407" w:rsidRPr="002149A7" w:rsidRDefault="00D42407" w:rsidP="0099088F">
            <w:pPr>
              <w:ind w:right="-303"/>
            </w:pPr>
            <w:r w:rsidRPr="002149A7">
              <w:t>(a)</w:t>
            </w:r>
          </w:p>
        </w:tc>
        <w:tc>
          <w:tcPr>
            <w:tcW w:w="5799" w:type="dxa"/>
            <w:gridSpan w:val="3"/>
          </w:tcPr>
          <w:p w:rsidR="00D42407" w:rsidRPr="002149A7" w:rsidRDefault="00D42407" w:rsidP="0099088F">
            <w:r w:rsidRPr="002149A7">
              <w:t>biranın tüketime elverişsiz olduğundan ve daha sonra da bir Memurun önünde tahrip edildiğinden; ve</w:t>
            </w:r>
          </w:p>
        </w:tc>
      </w:tr>
      <w:tr w:rsidR="00D42407" w:rsidRPr="002149A7" w:rsidTr="00D42407">
        <w:trPr>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tc>
        <w:tc>
          <w:tcPr>
            <w:tcW w:w="506" w:type="dxa"/>
            <w:gridSpan w:val="2"/>
          </w:tcPr>
          <w:p w:rsidR="00D42407" w:rsidRPr="002149A7" w:rsidRDefault="00D42407" w:rsidP="0099088F">
            <w:pPr>
              <w:ind w:right="-303"/>
            </w:pPr>
            <w:r w:rsidRPr="002149A7">
              <w:t>(b)</w:t>
            </w:r>
          </w:p>
        </w:tc>
        <w:tc>
          <w:tcPr>
            <w:tcW w:w="5799" w:type="dxa"/>
            <w:gridSpan w:val="3"/>
          </w:tcPr>
          <w:p w:rsidR="00D42407" w:rsidRPr="002149A7" w:rsidRDefault="00D42407" w:rsidP="0099088F">
            <w:r w:rsidRPr="002149A7">
              <w:t>14 (2) (d) bendi uyarınca Müdürün yapılmış hiçbir tartı veya artık içermediğinden tatmin alması halinde istihlâk resmi bağışlanır veya iade edilir.</w:t>
            </w:r>
          </w:p>
        </w:tc>
      </w:tr>
      <w:tr w:rsidR="00D42407" w:rsidRPr="002149A7" w:rsidTr="00D42407">
        <w:trPr>
          <w:gridAfter w:val="1"/>
          <w:wAfter w:w="8" w:type="dxa"/>
          <w:trHeight w:val="29"/>
        </w:trPr>
        <w:tc>
          <w:tcPr>
            <w:tcW w:w="1241" w:type="dxa"/>
          </w:tcPr>
          <w:p w:rsidR="00D42407" w:rsidRPr="00711682" w:rsidRDefault="00D42407" w:rsidP="0099088F">
            <w:pPr>
              <w:rPr>
                <w:sz w:val="20"/>
                <w:szCs w:val="20"/>
              </w:rPr>
            </w:pPr>
            <w:r w:rsidRPr="00711682">
              <w:rPr>
                <w:sz w:val="20"/>
                <w:szCs w:val="20"/>
              </w:rPr>
              <w:t>Bira imalâthanelerinde ve nakletme üzerine müsaade edilen eksiklikler</w:t>
            </w:r>
          </w:p>
        </w:tc>
        <w:tc>
          <w:tcPr>
            <w:tcW w:w="591" w:type="dxa"/>
          </w:tcPr>
          <w:p w:rsidR="00D42407" w:rsidRPr="002149A7" w:rsidRDefault="00D42407" w:rsidP="0099088F">
            <w:pPr>
              <w:ind w:right="-81"/>
            </w:pPr>
            <w:r w:rsidRPr="002149A7">
              <w:t>14</w:t>
            </w:r>
          </w:p>
        </w:tc>
        <w:tc>
          <w:tcPr>
            <w:tcW w:w="758" w:type="dxa"/>
            <w:gridSpan w:val="4"/>
          </w:tcPr>
          <w:p w:rsidR="00D42407" w:rsidRPr="002149A7" w:rsidRDefault="00D42407" w:rsidP="0099088F">
            <w:pPr>
              <w:ind w:right="-206"/>
            </w:pPr>
            <w:r w:rsidRPr="002149A7">
              <w:t>(1)</w:t>
            </w:r>
          </w:p>
        </w:tc>
        <w:tc>
          <w:tcPr>
            <w:tcW w:w="6297" w:type="dxa"/>
            <w:gridSpan w:val="4"/>
          </w:tcPr>
          <w:p w:rsidR="00D42407" w:rsidRPr="002149A7" w:rsidRDefault="00D42407" w:rsidP="0099088F">
            <w:r w:rsidRPr="002149A7">
              <w:t>Bir bira imalâtçısının imalâthanesindeki stokun dengelenmesi üzerine, aşağıdaki (2). fıkrada öngörüldüğü şekilde Gümrük ve Rüsumat Dairesi Müdürünü tatmin edecek şekilde usulüne uygun olarak hesaba alınmayan ve hesabın son yapıldığında depolanmış bulunan bakiye ile o tarihten bu yana yasal olarak imal edilen miktar üzerinden ayda yüzde beşin on ikide birinden fazla bir eksiklik bulunduğunda, imalâtçı o eksiklik için iki katı istihlâk vergisi öder.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pPr>
              <w:ind w:right="-206"/>
            </w:pPr>
            <w:r w:rsidRPr="002149A7">
              <w:t>(2)</w:t>
            </w:r>
          </w:p>
        </w:tc>
        <w:tc>
          <w:tcPr>
            <w:tcW w:w="6297" w:type="dxa"/>
            <w:gridSpan w:val="4"/>
          </w:tcPr>
          <w:p w:rsidR="00D42407" w:rsidRPr="002149A7" w:rsidRDefault="00D42407" w:rsidP="0099088F">
            <w:r w:rsidRPr="002149A7">
              <w:t>Gümrük ve Rüsumat Dairesi Müdürü bir eksikliğin -</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tc>
        <w:tc>
          <w:tcPr>
            <w:tcW w:w="661" w:type="dxa"/>
            <w:gridSpan w:val="3"/>
          </w:tcPr>
          <w:p w:rsidR="00D42407" w:rsidRPr="002149A7" w:rsidRDefault="00D42407" w:rsidP="0099088F">
            <w:r w:rsidRPr="002149A7">
              <w:t>(a)</w:t>
            </w:r>
          </w:p>
        </w:tc>
        <w:tc>
          <w:tcPr>
            <w:tcW w:w="5636" w:type="dxa"/>
          </w:tcPr>
          <w:p w:rsidR="00D42407" w:rsidRPr="002149A7" w:rsidRDefault="00D42407" w:rsidP="0099088F">
            <w:r w:rsidRPr="002149A7">
              <w:t>kaçınılmaz olarak fermantasyon sırasında kaydedilen ve arpa mayasının fermantasyonu gerçekleşmeden önce imal edilen arpa mayasının hacmi üzerinden hesaplandığında yüzde ikiyi aşmayan;</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tc>
        <w:tc>
          <w:tcPr>
            <w:tcW w:w="661" w:type="dxa"/>
            <w:gridSpan w:val="3"/>
          </w:tcPr>
          <w:p w:rsidR="00D42407" w:rsidRPr="002149A7" w:rsidRDefault="00D42407" w:rsidP="0099088F">
            <w:r w:rsidRPr="002149A7">
              <w:t>(b)</w:t>
            </w:r>
          </w:p>
        </w:tc>
        <w:tc>
          <w:tcPr>
            <w:tcW w:w="5636" w:type="dxa"/>
          </w:tcPr>
          <w:p w:rsidR="00D42407" w:rsidRPr="002149A7" w:rsidRDefault="00D42407" w:rsidP="0099088F">
            <w:r w:rsidRPr="002149A7">
              <w:t>KKTC'de tüketim için teslim edilen;</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tc>
        <w:tc>
          <w:tcPr>
            <w:tcW w:w="661" w:type="dxa"/>
            <w:gridSpan w:val="3"/>
          </w:tcPr>
          <w:p w:rsidR="00D42407" w:rsidRPr="002149A7" w:rsidRDefault="00D42407" w:rsidP="0099088F">
            <w:r w:rsidRPr="002149A7">
              <w:t>(c)</w:t>
            </w:r>
          </w:p>
        </w:tc>
        <w:tc>
          <w:tcPr>
            <w:tcW w:w="5636" w:type="dxa"/>
          </w:tcPr>
          <w:p w:rsidR="00D42407" w:rsidRPr="002149A7" w:rsidRDefault="00D42407" w:rsidP="0099088F">
            <w:r w:rsidRPr="002149A7">
              <w:t>ihraç edilen;</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tc>
        <w:tc>
          <w:tcPr>
            <w:tcW w:w="661" w:type="dxa"/>
            <w:gridSpan w:val="3"/>
          </w:tcPr>
          <w:p w:rsidR="00D42407" w:rsidRPr="002149A7" w:rsidRDefault="00D42407" w:rsidP="0099088F">
            <w:r w:rsidRPr="002149A7">
              <w:t>(d)</w:t>
            </w:r>
          </w:p>
        </w:tc>
        <w:tc>
          <w:tcPr>
            <w:tcW w:w="5636" w:type="dxa"/>
          </w:tcPr>
          <w:p w:rsidR="00D42407" w:rsidRPr="002149A7" w:rsidRDefault="00D42407" w:rsidP="0099088F">
            <w:r w:rsidRPr="002149A7">
              <w:t>imalâtçının başvurusu üzerine ve bir Memur önünde tartı veya artık olarak tahrip edilen;</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tc>
        <w:tc>
          <w:tcPr>
            <w:tcW w:w="6297" w:type="dxa"/>
            <w:gridSpan w:val="4"/>
          </w:tcPr>
          <w:p w:rsidR="00D42407" w:rsidRPr="002149A7" w:rsidRDefault="00D42407" w:rsidP="0099088F">
            <w:r w:rsidRPr="002149A7">
              <w:t>bira ile ilgili olduğundan tatmin olması ha.linde usulüne uygun olarak hesaba alınmış sayılır.</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r w:rsidRPr="002149A7">
              <w:t>(3)</w:t>
            </w:r>
          </w:p>
        </w:tc>
        <w:tc>
          <w:tcPr>
            <w:tcW w:w="6297" w:type="dxa"/>
            <w:gridSpan w:val="4"/>
          </w:tcPr>
          <w:p w:rsidR="00D42407" w:rsidRPr="002149A7" w:rsidRDefault="00D42407" w:rsidP="0099088F">
            <w:r w:rsidRPr="002149A7">
              <w:t>Her hangi bir zaman, bir bira imalâtçısının imalâthanesinde, bira içeren herhangi bir fıçı veya başka kapta doğal fire veya başka yasal sebep nedeniyle hesaba alınacak miktardan fazla herhangi bir eksiklik bulunursa,Gümrük ve Rüsumat Dairesi Müdürü aslında fıçı veya kaba depolanmış miktar üzerinden derhal istihlâk vergisi ödenmesini talep edebilir ve bir Memur tarafından yazılı bir talepde bulunulması üzerine bira imalâtçısı o istihlâk resmini öder ve anılan vergi ödenene kadar imalâthanesinden hiç bir bira nakledilemez.</w:t>
            </w:r>
          </w:p>
        </w:tc>
      </w:tr>
      <w:tr w:rsidR="00D42407" w:rsidRPr="002149A7" w:rsidTr="00D42407">
        <w:trPr>
          <w:gridAfter w:val="1"/>
          <w:wAfter w:w="8" w:type="dxa"/>
          <w:trHeight w:val="29"/>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r w:rsidRPr="002149A7">
              <w:t>(4)</w:t>
            </w:r>
          </w:p>
        </w:tc>
        <w:tc>
          <w:tcPr>
            <w:tcW w:w="6297" w:type="dxa"/>
            <w:gridSpan w:val="4"/>
          </w:tcPr>
          <w:p w:rsidR="00D42407" w:rsidRPr="002149A7" w:rsidRDefault="00D42407" w:rsidP="0099088F">
            <w:r w:rsidRPr="002149A7">
              <w:t>Bir bira imalâtçısının imalathanesinden tahta fıçılarda ihraç için herhangi bir bira sevkedil diğinde gemiye yükleme limanı veya yerine varış üzerine her fıçıda gönderilen miktarın ağırlığının yüzde birini aşmayan oranda bir eksikliğe Gümrük ve Rüsumat Dairesi Müdürünün takdirine göre müsaade edilebilir.</w:t>
            </w:r>
          </w:p>
        </w:tc>
      </w:tr>
      <w:tr w:rsidR="00D42407" w:rsidRPr="002149A7" w:rsidTr="00D42407">
        <w:trPr>
          <w:gridAfter w:val="1"/>
          <w:wAfter w:w="8" w:type="dxa"/>
          <w:trHeight w:val="185"/>
        </w:trPr>
        <w:tc>
          <w:tcPr>
            <w:tcW w:w="1241" w:type="dxa"/>
          </w:tcPr>
          <w:p w:rsidR="00D42407" w:rsidRPr="002149A7" w:rsidRDefault="00D42407" w:rsidP="0099088F"/>
        </w:tc>
        <w:tc>
          <w:tcPr>
            <w:tcW w:w="591" w:type="dxa"/>
          </w:tcPr>
          <w:p w:rsidR="00D42407" w:rsidRPr="002149A7" w:rsidRDefault="00D42407" w:rsidP="0099088F">
            <w:pPr>
              <w:ind w:right="-81"/>
            </w:pPr>
          </w:p>
        </w:tc>
        <w:tc>
          <w:tcPr>
            <w:tcW w:w="758" w:type="dxa"/>
            <w:gridSpan w:val="4"/>
          </w:tcPr>
          <w:p w:rsidR="00D42407" w:rsidRPr="002149A7" w:rsidRDefault="00D42407" w:rsidP="0099088F">
            <w:r w:rsidRPr="002149A7">
              <w:t>(5)</w:t>
            </w:r>
          </w:p>
        </w:tc>
        <w:tc>
          <w:tcPr>
            <w:tcW w:w="6297" w:type="dxa"/>
            <w:gridSpan w:val="4"/>
          </w:tcPr>
          <w:p w:rsidR="00D42407" w:rsidRPr="002149A7" w:rsidRDefault="00D42407" w:rsidP="0099088F">
            <w:r w:rsidRPr="002149A7">
              <w:t>Bir bira imalâtçısının imalâthanesinden ihraç amacıyla yükleme için bira teslimi sırasında, kaçınılmaz kaza sonucu bira zay olduğu veya tahrip edildiğinin Gümrük ve Rüsumat Dairesi Müdürünü tatmin edecek şekilde ispatı halinde, bu gibi bira, vergi amaçları için usulüne uygun olarak hesaba alınmış sayılabilir.</w:t>
            </w:r>
          </w:p>
        </w:tc>
      </w:tr>
      <w:tr w:rsidR="00D42407" w:rsidRPr="002149A7" w:rsidTr="00D42407">
        <w:trPr>
          <w:gridAfter w:val="1"/>
          <w:wAfter w:w="8" w:type="dxa"/>
          <w:trHeight w:val="89"/>
        </w:trPr>
        <w:tc>
          <w:tcPr>
            <w:tcW w:w="1241" w:type="dxa"/>
          </w:tcPr>
          <w:p w:rsidR="00D42407" w:rsidRPr="00711682" w:rsidRDefault="00D42407" w:rsidP="0099088F">
            <w:pPr>
              <w:rPr>
                <w:sz w:val="20"/>
                <w:szCs w:val="20"/>
              </w:rPr>
            </w:pPr>
            <w:r w:rsidRPr="00711682">
              <w:rPr>
                <w:sz w:val="20"/>
                <w:szCs w:val="20"/>
              </w:rPr>
              <w:t>Ruhsatname Ek,form B.</w:t>
            </w:r>
          </w:p>
        </w:tc>
        <w:tc>
          <w:tcPr>
            <w:tcW w:w="591" w:type="dxa"/>
          </w:tcPr>
          <w:p w:rsidR="00D42407" w:rsidRPr="002149A7" w:rsidRDefault="00D42407" w:rsidP="0099088F">
            <w:pPr>
              <w:ind w:right="-81"/>
            </w:pPr>
            <w:r w:rsidRPr="002149A7">
              <w:t>15.</w:t>
            </w:r>
          </w:p>
        </w:tc>
        <w:tc>
          <w:tcPr>
            <w:tcW w:w="7055" w:type="dxa"/>
            <w:gridSpan w:val="8"/>
          </w:tcPr>
          <w:p w:rsidR="00D42407" w:rsidRPr="002149A7" w:rsidRDefault="00D42407" w:rsidP="0099088F">
            <w:r w:rsidRPr="002149A7">
              <w:t xml:space="preserve">Bira imal ruhsatnamesi </w:t>
            </w:r>
            <w:r>
              <w:t xml:space="preserve">bu tüzüğün </w:t>
            </w:r>
            <w:r w:rsidRPr="002149A7">
              <w:t>Ek'inde gösterilen Form B şeklinde olur.</w:t>
            </w:r>
          </w:p>
        </w:tc>
      </w:tr>
      <w:tr w:rsidR="00D42407" w:rsidRPr="002149A7" w:rsidTr="00D42407">
        <w:trPr>
          <w:gridAfter w:val="1"/>
          <w:wAfter w:w="8" w:type="dxa"/>
          <w:trHeight w:val="144"/>
        </w:trPr>
        <w:tc>
          <w:tcPr>
            <w:tcW w:w="1241" w:type="dxa"/>
          </w:tcPr>
          <w:p w:rsidR="00D42407" w:rsidRPr="00711682" w:rsidRDefault="00D42407" w:rsidP="0099088F">
            <w:pPr>
              <w:rPr>
                <w:sz w:val="20"/>
                <w:szCs w:val="20"/>
              </w:rPr>
            </w:pPr>
            <w:r w:rsidRPr="00711682">
              <w:rPr>
                <w:sz w:val="20"/>
                <w:szCs w:val="20"/>
              </w:rPr>
              <w:t>Yerli tüketim tezkereleri</w:t>
            </w:r>
          </w:p>
        </w:tc>
        <w:tc>
          <w:tcPr>
            <w:tcW w:w="591" w:type="dxa"/>
          </w:tcPr>
          <w:p w:rsidR="00D42407" w:rsidRPr="002149A7" w:rsidRDefault="00D42407" w:rsidP="0099088F">
            <w:pPr>
              <w:ind w:right="-81"/>
            </w:pPr>
            <w:r w:rsidRPr="002149A7">
              <w:t>16.</w:t>
            </w:r>
          </w:p>
        </w:tc>
        <w:tc>
          <w:tcPr>
            <w:tcW w:w="7055" w:type="dxa"/>
            <w:gridSpan w:val="8"/>
          </w:tcPr>
          <w:p w:rsidR="00D42407" w:rsidRPr="002149A7" w:rsidRDefault="00D42407" w:rsidP="0099088F">
            <w:r w:rsidRPr="002149A7">
              <w:t>Herhangi bir biranın KKTC'de tüketilmesi için teslim edilmesinden önce, bira imalâtçısı, imalâthane sorumlusu Memura G. ve R.D. Müdürünce onaylanmış şekilde ve biranin tam tarifini içeren, üç süret olarak, bir yerli tüketim tezkeresi ibraz eder; Memur birayı muayene eder ve gerekli olabilecek başka ek bilgileri tezkerenin tüm süretlerine yazar ve istihlâk vergisi olarak ödenecek miktarı hesaplar ve tüm suretleri imalatçıya teslim eder; imalâtçı, tezkere süretlerini, imalâthanesinin bulunduğu Gümrük Şubesi amirine veya sorumlu Memuruna götürür ve istihlâk resmini orada öder. Gümrük Şube amiri veya sorumlu Memur ödenen istihlâk vergisi için makbuz verir ve tezkerenin tüm süretlerini imzalar, mühürler ve sayılandırır ve aslını alıkoyduktan sonra ikinci ve üçüncü suretleri, bira imalâtçısı temsilcisi veya posta aracılığı ile imalâtçının imalâthanesindeki Memura gönderir; imalâtçının imalâthanesindeki Memur üçüncü süreti imalâtçıya teslim eder ve içinde belirtilen biranın KKTC'de tüketim için teslimine yetki verir.</w:t>
            </w:r>
          </w:p>
        </w:tc>
      </w:tr>
      <w:tr w:rsidR="00D42407" w:rsidRPr="002149A7" w:rsidTr="00D42407">
        <w:trPr>
          <w:gridAfter w:val="1"/>
          <w:wAfter w:w="8" w:type="dxa"/>
          <w:trHeight w:val="369"/>
        </w:trPr>
        <w:tc>
          <w:tcPr>
            <w:tcW w:w="1241" w:type="dxa"/>
          </w:tcPr>
          <w:p w:rsidR="00D42407" w:rsidRPr="00711682" w:rsidRDefault="00D42407" w:rsidP="0099088F">
            <w:pPr>
              <w:rPr>
                <w:sz w:val="20"/>
                <w:szCs w:val="20"/>
              </w:rPr>
            </w:pPr>
            <w:r w:rsidRPr="00711682">
              <w:rPr>
                <w:sz w:val="20"/>
                <w:szCs w:val="20"/>
              </w:rPr>
              <w:t>İstihlak vergisinin brüt olarak ödenmesi.</w:t>
            </w:r>
          </w:p>
        </w:tc>
        <w:tc>
          <w:tcPr>
            <w:tcW w:w="591" w:type="dxa"/>
          </w:tcPr>
          <w:p w:rsidR="00D42407" w:rsidRPr="002149A7" w:rsidRDefault="00D42407" w:rsidP="0099088F">
            <w:pPr>
              <w:ind w:right="-81"/>
            </w:pPr>
            <w:r w:rsidRPr="002149A7">
              <w:t>17.</w:t>
            </w:r>
          </w:p>
        </w:tc>
        <w:tc>
          <w:tcPr>
            <w:tcW w:w="539" w:type="dxa"/>
            <w:gridSpan w:val="2"/>
          </w:tcPr>
          <w:p w:rsidR="00D42407" w:rsidRPr="002149A7" w:rsidRDefault="00D42407" w:rsidP="0099088F">
            <w:pPr>
              <w:ind w:right="-108"/>
            </w:pPr>
            <w:r w:rsidRPr="002149A7">
              <w:t>(1)</w:t>
            </w:r>
          </w:p>
        </w:tc>
        <w:tc>
          <w:tcPr>
            <w:tcW w:w="6516" w:type="dxa"/>
            <w:gridSpan w:val="6"/>
          </w:tcPr>
          <w:p w:rsidR="00D42407" w:rsidRPr="002149A7" w:rsidRDefault="00D42407" w:rsidP="0099088F">
            <w:r w:rsidRPr="002149A7">
              <w:t>Muameleler çok olduğunda bira imalâtçılarının istihlâk vergilerini brüt olarak ödemelerine müsaade edilebilir ve bu amaçla da imalâtçılar brüt ödeme yapmalarına müsaade edilmesi için imalâthanenin bulunduğu Gümrük Şubesi amirine veya Gümrük sorumlusuna müracaat ederler; yapılacak brüt ödemeler G. ve R.D. Müdürünün zaman zaman saptayacağı miktardan az olamaz; Gümrük Şube amiri veya Gümrük sorumlusu her brüt ödemeye karşılık bir makbuz verir ve ödenen miktarla o hususta verilen makbuzun sayısı ile tarihini ödemeyi yapan bira imalâtçısının imalâthanesinde bulunan Memura bildirir.</w:t>
            </w:r>
          </w:p>
        </w:tc>
      </w:tr>
      <w:tr w:rsidR="00D42407" w:rsidRPr="002149A7" w:rsidTr="00D42407">
        <w:trPr>
          <w:gridAfter w:val="1"/>
          <w:wAfter w:w="8" w:type="dxa"/>
          <w:trHeight w:val="503"/>
        </w:trPr>
        <w:tc>
          <w:tcPr>
            <w:tcW w:w="1241" w:type="dxa"/>
          </w:tcPr>
          <w:p w:rsidR="00D42407" w:rsidRPr="002149A7" w:rsidRDefault="00D42407" w:rsidP="0099088F"/>
        </w:tc>
        <w:tc>
          <w:tcPr>
            <w:tcW w:w="591" w:type="dxa"/>
          </w:tcPr>
          <w:p w:rsidR="00D42407" w:rsidRPr="002149A7" w:rsidRDefault="00D42407" w:rsidP="0099088F"/>
        </w:tc>
        <w:tc>
          <w:tcPr>
            <w:tcW w:w="539" w:type="dxa"/>
            <w:gridSpan w:val="2"/>
          </w:tcPr>
          <w:p w:rsidR="00D42407" w:rsidRPr="002149A7" w:rsidRDefault="00D42407" w:rsidP="0099088F">
            <w:pPr>
              <w:ind w:right="-108"/>
            </w:pPr>
            <w:r w:rsidRPr="002149A7">
              <w:t>(2)</w:t>
            </w:r>
          </w:p>
        </w:tc>
        <w:tc>
          <w:tcPr>
            <w:tcW w:w="6516" w:type="dxa"/>
            <w:gridSpan w:val="6"/>
          </w:tcPr>
          <w:p w:rsidR="00D42407" w:rsidRPr="002149A7" w:rsidRDefault="00D42407" w:rsidP="0099088F">
            <w:r w:rsidRPr="002149A7">
              <w:t>Bira imalâtçısının ödeme uyarınca yapması gereken herhangi bir bira teslimi ile ilgili olarak imalâtçı, biranın miktarını bildiren bir fatura veya nakliye senedi hazırlar veya adına hazırlanmasını sağlar ve bir memura ibraz eder ve o memurun fatura veya nakliye senedini imzalamak veya Gümrük mühürü ile mühürlemek yolu ile vereceği izin önceden alınmadıkça ve almana kadar sevkiyat yapılmaz. Bira imalâtçısı ayrıca, her ayın on beşinci ve son günü, üç suret olarak bir yerli tüketim tezkeresi hazırlar veya adına hazırlanmasını sağlar ve bu gibi on beşinci gün veya ayın son gününü izleyen ertesi çalışma günü sabahından geç olmamak üzere uygun bir zamanda Memura verir. Memur her sureti kontrol ve tasdik ederek aslını Gümrük Şube Amiri veya Gümrük sorumlusuna gönderir, ikinci sureti alıkoyar ve üçüncü sureti de bira imalâtçısına verir.</w:t>
            </w:r>
          </w:p>
        </w:tc>
      </w:tr>
      <w:tr w:rsidR="00D42407" w:rsidRPr="002149A7" w:rsidTr="00D42407">
        <w:trPr>
          <w:gridAfter w:val="1"/>
          <w:wAfter w:w="8" w:type="dxa"/>
          <w:trHeight w:val="229"/>
        </w:trPr>
        <w:tc>
          <w:tcPr>
            <w:tcW w:w="1241" w:type="dxa"/>
          </w:tcPr>
          <w:p w:rsidR="00D42407" w:rsidRPr="002149A7" w:rsidRDefault="00D42407" w:rsidP="0099088F"/>
        </w:tc>
        <w:tc>
          <w:tcPr>
            <w:tcW w:w="591" w:type="dxa"/>
          </w:tcPr>
          <w:p w:rsidR="00D42407" w:rsidRPr="002149A7" w:rsidRDefault="00D42407" w:rsidP="0099088F"/>
        </w:tc>
        <w:tc>
          <w:tcPr>
            <w:tcW w:w="539" w:type="dxa"/>
            <w:gridSpan w:val="2"/>
          </w:tcPr>
          <w:p w:rsidR="00D42407" w:rsidRPr="002149A7" w:rsidRDefault="00D42407" w:rsidP="0099088F">
            <w:pPr>
              <w:ind w:right="-108"/>
            </w:pPr>
            <w:r w:rsidRPr="002149A7">
              <w:t>(3)</w:t>
            </w:r>
          </w:p>
        </w:tc>
        <w:tc>
          <w:tcPr>
            <w:tcW w:w="6516" w:type="dxa"/>
            <w:gridSpan w:val="6"/>
          </w:tcPr>
          <w:p w:rsidR="00D42407" w:rsidRPr="002149A7" w:rsidRDefault="00D42407" w:rsidP="0099088F">
            <w:r w:rsidRPr="002149A7">
              <w:t>Memur, bir bira imalâtçısının bir brüt ödeme yaptığı yolunda Gümrük Şube Amiri veya Gümrük sorumlusundan talimat alınması üzerine, imalâtçının o tarihte kredisinde bulunan herhangi bir bakiye ile birlikte yapılmış brüt ödeme miktarını, istihlâk vergisi tabirince, aşmayan bir miktarda imalâtçının KKTC'de tüketim için bira teslim etmesine müsaade eder.</w:t>
            </w:r>
          </w:p>
        </w:tc>
      </w:tr>
      <w:tr w:rsidR="00D42407" w:rsidRPr="002149A7" w:rsidTr="00D42407">
        <w:trPr>
          <w:gridAfter w:val="1"/>
          <w:wAfter w:w="8" w:type="dxa"/>
          <w:trHeight w:val="92"/>
        </w:trPr>
        <w:tc>
          <w:tcPr>
            <w:tcW w:w="1241" w:type="dxa"/>
          </w:tcPr>
          <w:p w:rsidR="00D42407" w:rsidRPr="00711682" w:rsidRDefault="00D42407" w:rsidP="0099088F">
            <w:pPr>
              <w:rPr>
                <w:sz w:val="20"/>
                <w:szCs w:val="20"/>
              </w:rPr>
            </w:pPr>
            <w:r w:rsidRPr="00711682">
              <w:rPr>
                <w:sz w:val="20"/>
                <w:szCs w:val="20"/>
              </w:rPr>
              <w:t>Ceza</w:t>
            </w:r>
          </w:p>
        </w:tc>
        <w:tc>
          <w:tcPr>
            <w:tcW w:w="591" w:type="dxa"/>
          </w:tcPr>
          <w:p w:rsidR="00D42407" w:rsidRPr="002149A7" w:rsidRDefault="00D42407" w:rsidP="0099088F">
            <w:pPr>
              <w:ind w:right="-81"/>
            </w:pPr>
            <w:r w:rsidRPr="002149A7">
              <w:t>18.</w:t>
            </w:r>
          </w:p>
        </w:tc>
        <w:tc>
          <w:tcPr>
            <w:tcW w:w="7055" w:type="dxa"/>
            <w:gridSpan w:val="8"/>
          </w:tcPr>
          <w:p w:rsidR="00D42407" w:rsidRPr="002149A7" w:rsidRDefault="00D42407" w:rsidP="0099088F">
            <w:r w:rsidRPr="002149A7">
              <w:t>Her kim</w:t>
            </w:r>
            <w:r>
              <w:t xml:space="preserve"> bu tüzük</w:t>
            </w:r>
            <w:r w:rsidRPr="002149A7">
              <w:t xml:space="preserve"> kurallarından herhangi birine uymakta ihmal veya kusur ederse, bir suç işlemiş olur ve yirmi beş Kıbrıs Lirasına kadar Para cezasına çarptırılır.</w:t>
            </w:r>
          </w:p>
        </w:tc>
      </w:tr>
    </w:tbl>
    <w:p w:rsidR="00D42407" w:rsidRPr="002149A7" w:rsidRDefault="00D42407" w:rsidP="00D42407"/>
    <w:p w:rsidR="00D42407" w:rsidRPr="002149A7" w:rsidRDefault="00D42407" w:rsidP="00D42407">
      <w:pPr>
        <w:rPr>
          <w:rFonts w:eastAsia="MS Mincho"/>
        </w:rPr>
      </w:pPr>
      <w:r w:rsidRPr="002149A7">
        <w:br w:type="page"/>
      </w:r>
    </w:p>
    <w:tbl>
      <w:tblPr>
        <w:tblStyle w:val="TableGrid"/>
        <w:tblW w:w="7541" w:type="dxa"/>
        <w:tblInd w:w="-34" w:type="dxa"/>
        <w:tblLayout w:type="fixed"/>
        <w:tblLook w:val="01E0" w:firstRow="1" w:lastRow="1" w:firstColumn="1" w:lastColumn="1" w:noHBand="0" w:noVBand="0"/>
      </w:tblPr>
      <w:tblGrid>
        <w:gridCol w:w="7541"/>
      </w:tblGrid>
      <w:tr w:rsidR="00D42407" w:rsidRPr="002149A7" w:rsidTr="0099088F">
        <w:trPr>
          <w:trHeight w:val="68"/>
        </w:trPr>
        <w:tc>
          <w:tcPr>
            <w:tcW w:w="8766" w:type="dxa"/>
          </w:tcPr>
          <w:p w:rsidR="00D42407" w:rsidRPr="002149A7" w:rsidRDefault="00D42407" w:rsidP="0099088F">
            <w:pPr>
              <w:jc w:val="center"/>
            </w:pPr>
            <w:r w:rsidRPr="002149A7">
              <w:t>EK</w:t>
            </w:r>
          </w:p>
          <w:p w:rsidR="00D42407" w:rsidRDefault="00D42407" w:rsidP="0099088F">
            <w:pPr>
              <w:jc w:val="center"/>
              <w:rPr>
                <w:rStyle w:val="Gvdemetni12"/>
              </w:rPr>
            </w:pPr>
            <w:r w:rsidRPr="002149A7">
              <w:rPr>
                <w:rStyle w:val="Gvdemetni12"/>
              </w:rPr>
              <w:t>FORM A-(Madde 6)</w:t>
            </w:r>
          </w:p>
          <w:p w:rsidR="00D42407" w:rsidRPr="002149A7" w:rsidRDefault="00D42407" w:rsidP="0099088F">
            <w:pPr>
              <w:jc w:val="center"/>
            </w:pPr>
            <w:r w:rsidRPr="002149A7">
              <w:t>Fasıl 129, Bira</w:t>
            </w:r>
            <w:r>
              <w:t xml:space="preserve"> </w:t>
            </w:r>
            <w:r w:rsidRPr="002149A7">
              <w:t>Fabrikaları Yasası</w:t>
            </w:r>
          </w:p>
          <w:p w:rsidR="00D42407" w:rsidRPr="002149A7" w:rsidRDefault="00D42407" w:rsidP="0099088F">
            <w:r w:rsidRPr="002149A7">
              <w:t>Bira imalâtçıları tarafından yaptırılan kayıt.</w:t>
            </w:r>
          </w:p>
        </w:tc>
      </w:tr>
      <w:tr w:rsidR="00D42407" w:rsidRPr="002149A7" w:rsidTr="0099088F">
        <w:trPr>
          <w:trHeight w:val="1130"/>
        </w:trPr>
        <w:tc>
          <w:tcPr>
            <w:tcW w:w="8766" w:type="dxa"/>
          </w:tcPr>
          <w:p w:rsidR="00D42407" w:rsidRPr="002149A7" w:rsidRDefault="00D42407" w:rsidP="0099088F">
            <w:pPr>
              <w:pStyle w:val="Gvdemetni0"/>
              <w:shd w:val="clear" w:color="auto" w:fill="auto"/>
              <w:spacing w:after="0" w:line="240" w:lineRule="exact"/>
              <w:ind w:firstLine="0"/>
              <w:rPr>
                <w:rFonts w:ascii="Times New Roman"/>
                <w:sz w:val="24"/>
                <w:szCs w:val="24"/>
              </w:rPr>
            </w:pPr>
            <w:r w:rsidRPr="002149A7">
              <w:rPr>
                <w:rFonts w:ascii="Times New Roman"/>
                <w:sz w:val="24"/>
                <w:szCs w:val="24"/>
              </w:rPr>
              <w:t>..................................................................................................................... adresinde bulunan ben/biz</w:t>
            </w:r>
            <w:r>
              <w:rPr>
                <w:rFonts w:ascii="Times New Roman"/>
                <w:sz w:val="24"/>
                <w:szCs w:val="24"/>
              </w:rPr>
              <w:t xml:space="preserve"> </w:t>
            </w:r>
            <w:r w:rsidRPr="002149A7">
              <w:rPr>
                <w:rFonts w:ascii="Times New Roman"/>
                <w:sz w:val="24"/>
                <w:szCs w:val="24"/>
              </w:rPr>
              <w:t>..........................................................................</w:t>
            </w:r>
            <w:r>
              <w:rPr>
                <w:rFonts w:ascii="Times New Roman"/>
                <w:sz w:val="24"/>
                <w:szCs w:val="24"/>
              </w:rPr>
              <w:t xml:space="preserve"> </w:t>
            </w:r>
            <w:r w:rsidRPr="002149A7">
              <w:rPr>
                <w:rFonts w:ascii="Times New Roman"/>
                <w:sz w:val="24"/>
                <w:szCs w:val="24"/>
              </w:rPr>
              <w:t>bira imal</w:t>
            </w:r>
            <w:r w:rsidRPr="002149A7">
              <w:rPr>
                <w:rFonts w:ascii="Times New Roman"/>
                <w:sz w:val="24"/>
                <w:szCs w:val="24"/>
              </w:rPr>
              <w:t>â</w:t>
            </w:r>
            <w:r w:rsidRPr="002149A7">
              <w:rPr>
                <w:rFonts w:ascii="Times New Roman"/>
                <w:sz w:val="24"/>
                <w:szCs w:val="24"/>
              </w:rPr>
              <w:t>t</w:t>
            </w:r>
            <w:r w:rsidRPr="002149A7">
              <w:rPr>
                <w:rFonts w:ascii="Times New Roman"/>
                <w:sz w:val="24"/>
                <w:szCs w:val="24"/>
              </w:rPr>
              <w:t>ı</w:t>
            </w:r>
            <w:r w:rsidRPr="002149A7">
              <w:rPr>
                <w:rFonts w:ascii="Times New Roman"/>
                <w:sz w:val="24"/>
                <w:szCs w:val="24"/>
              </w:rPr>
              <w:t>, depolanmas</w:t>
            </w:r>
            <w:r w:rsidRPr="002149A7">
              <w:rPr>
                <w:rFonts w:ascii="Times New Roman"/>
                <w:sz w:val="24"/>
                <w:szCs w:val="24"/>
              </w:rPr>
              <w:t>ı</w:t>
            </w:r>
            <w:r w:rsidRPr="002149A7">
              <w:rPr>
                <w:rFonts w:ascii="Times New Roman"/>
                <w:sz w:val="24"/>
                <w:szCs w:val="24"/>
              </w:rPr>
              <w:t xml:space="preserve"> ve sat</w:t>
            </w:r>
            <w:r w:rsidRPr="002149A7">
              <w:rPr>
                <w:rFonts w:ascii="Times New Roman"/>
                <w:sz w:val="24"/>
                <w:szCs w:val="24"/>
              </w:rPr>
              <w:t>ışı</w:t>
            </w:r>
            <w:r w:rsidRPr="002149A7">
              <w:rPr>
                <w:rFonts w:ascii="Times New Roman"/>
                <w:sz w:val="24"/>
                <w:szCs w:val="24"/>
              </w:rPr>
              <w:t xml:space="preserve"> amac</w:t>
            </w:r>
            <w:r w:rsidRPr="002149A7">
              <w:rPr>
                <w:rFonts w:ascii="Times New Roman"/>
                <w:sz w:val="24"/>
                <w:szCs w:val="24"/>
              </w:rPr>
              <w:t>ı</w:t>
            </w:r>
            <w:r w:rsidRPr="002149A7">
              <w:rPr>
                <w:rFonts w:ascii="Times New Roman"/>
                <w:sz w:val="24"/>
                <w:szCs w:val="24"/>
              </w:rPr>
              <w:t>yla .........................</w:t>
            </w:r>
            <w:r>
              <w:rPr>
                <w:rFonts w:ascii="Times New Roman"/>
                <w:sz w:val="24"/>
                <w:szCs w:val="24"/>
              </w:rPr>
              <w:t>..</w:t>
            </w:r>
            <w:r w:rsidRPr="002149A7">
              <w:rPr>
                <w:rFonts w:ascii="Times New Roman"/>
                <w:sz w:val="24"/>
                <w:szCs w:val="24"/>
              </w:rPr>
              <w:t>........................</w:t>
            </w:r>
            <w:r>
              <w:rPr>
                <w:rFonts w:ascii="Times New Roman"/>
                <w:sz w:val="24"/>
                <w:szCs w:val="24"/>
              </w:rPr>
              <w:t xml:space="preserve"> </w:t>
            </w:r>
            <w:r w:rsidRPr="002149A7">
              <w:rPr>
                <w:rFonts w:ascii="Times New Roman"/>
                <w:sz w:val="24"/>
                <w:szCs w:val="24"/>
              </w:rPr>
              <w:t>...................................... de/da kullanmay</w:t>
            </w:r>
            <w:r w:rsidRPr="002149A7">
              <w:rPr>
                <w:rFonts w:ascii="Times New Roman"/>
                <w:sz w:val="24"/>
                <w:szCs w:val="24"/>
              </w:rPr>
              <w:t>ı</w:t>
            </w:r>
            <w:r w:rsidRPr="002149A7">
              <w:rPr>
                <w:rFonts w:ascii="Times New Roman"/>
                <w:sz w:val="24"/>
                <w:szCs w:val="24"/>
              </w:rPr>
              <w:t xml:space="preserve"> tasarlad</w:t>
            </w:r>
            <w:r w:rsidRPr="002149A7">
              <w:rPr>
                <w:rFonts w:ascii="Times New Roman"/>
                <w:sz w:val="24"/>
                <w:szCs w:val="24"/>
              </w:rPr>
              <w:t>ığı</w:t>
            </w:r>
            <w:r w:rsidRPr="002149A7">
              <w:rPr>
                <w:rFonts w:ascii="Times New Roman"/>
                <w:sz w:val="24"/>
                <w:szCs w:val="24"/>
              </w:rPr>
              <w:t>m/tasarlad</w:t>
            </w:r>
            <w:r w:rsidRPr="002149A7">
              <w:rPr>
                <w:rFonts w:ascii="Times New Roman"/>
                <w:sz w:val="24"/>
                <w:szCs w:val="24"/>
              </w:rPr>
              <w:t>ığı</w:t>
            </w:r>
            <w:r w:rsidRPr="002149A7">
              <w:rPr>
                <w:rFonts w:ascii="Times New Roman"/>
                <w:sz w:val="24"/>
                <w:szCs w:val="24"/>
              </w:rPr>
              <w:t>m</w:t>
            </w:r>
            <w:r w:rsidRPr="002149A7">
              <w:rPr>
                <w:rFonts w:ascii="Times New Roman"/>
                <w:sz w:val="24"/>
                <w:szCs w:val="24"/>
              </w:rPr>
              <w:t>ı</w:t>
            </w:r>
            <w:r w:rsidRPr="002149A7">
              <w:rPr>
                <w:rFonts w:ascii="Times New Roman"/>
                <w:sz w:val="24"/>
                <w:szCs w:val="24"/>
              </w:rPr>
              <w:t>z a</w:t>
            </w:r>
            <w:r w:rsidRPr="002149A7">
              <w:rPr>
                <w:rFonts w:ascii="Times New Roman"/>
                <w:sz w:val="24"/>
                <w:szCs w:val="24"/>
              </w:rPr>
              <w:t>ş</w:t>
            </w:r>
            <w:r w:rsidRPr="002149A7">
              <w:rPr>
                <w:rFonts w:ascii="Times New Roman"/>
                <w:sz w:val="24"/>
                <w:szCs w:val="24"/>
              </w:rPr>
              <w:t>a</w:t>
            </w:r>
            <w:r w:rsidRPr="002149A7">
              <w:rPr>
                <w:rFonts w:ascii="Times New Roman"/>
                <w:sz w:val="24"/>
                <w:szCs w:val="24"/>
              </w:rPr>
              <w:t>ğı</w:t>
            </w:r>
            <w:r w:rsidRPr="002149A7">
              <w:rPr>
                <w:rFonts w:ascii="Times New Roman"/>
                <w:sz w:val="24"/>
                <w:szCs w:val="24"/>
              </w:rPr>
              <w:t>daki imal</w:t>
            </w:r>
            <w:r w:rsidRPr="002149A7">
              <w:rPr>
                <w:rFonts w:ascii="Times New Roman"/>
                <w:sz w:val="24"/>
                <w:szCs w:val="24"/>
              </w:rPr>
              <w:t>â</w:t>
            </w:r>
            <w:r w:rsidRPr="002149A7">
              <w:rPr>
                <w:rFonts w:ascii="Times New Roman"/>
                <w:sz w:val="24"/>
                <w:szCs w:val="24"/>
              </w:rPr>
              <w:t>thane, oda, yer ve kap-kaca</w:t>
            </w:r>
            <w:r w:rsidRPr="002149A7">
              <w:rPr>
                <w:rFonts w:ascii="Times New Roman"/>
                <w:sz w:val="24"/>
                <w:szCs w:val="24"/>
              </w:rPr>
              <w:t>ğı</w:t>
            </w:r>
            <w:r w:rsidRPr="002149A7">
              <w:rPr>
                <w:rFonts w:ascii="Times New Roman"/>
                <w:sz w:val="24"/>
                <w:szCs w:val="24"/>
              </w:rPr>
              <w:t>n i</w:t>
            </w:r>
            <w:r w:rsidRPr="002149A7">
              <w:rPr>
                <w:rFonts w:ascii="Times New Roman"/>
                <w:sz w:val="24"/>
                <w:szCs w:val="24"/>
              </w:rPr>
              <w:t>ş</w:t>
            </w:r>
            <w:r w:rsidRPr="002149A7">
              <w:rPr>
                <w:rFonts w:ascii="Times New Roman"/>
                <w:sz w:val="24"/>
                <w:szCs w:val="24"/>
              </w:rPr>
              <w:t>bu belge ile kayd</w:t>
            </w:r>
            <w:r w:rsidRPr="002149A7">
              <w:rPr>
                <w:rFonts w:ascii="Times New Roman"/>
                <w:sz w:val="24"/>
                <w:szCs w:val="24"/>
              </w:rPr>
              <w:t>ı</w:t>
            </w:r>
            <w:r w:rsidRPr="002149A7">
              <w:rPr>
                <w:rFonts w:ascii="Times New Roman"/>
                <w:sz w:val="24"/>
                <w:szCs w:val="24"/>
              </w:rPr>
              <w:t>n</w:t>
            </w:r>
            <w:r w:rsidRPr="002149A7">
              <w:rPr>
                <w:rFonts w:ascii="Times New Roman"/>
                <w:sz w:val="24"/>
                <w:szCs w:val="24"/>
              </w:rPr>
              <w:t>ı</w:t>
            </w:r>
            <w:r w:rsidRPr="002149A7">
              <w:rPr>
                <w:rFonts w:ascii="Times New Roman"/>
                <w:sz w:val="24"/>
                <w:szCs w:val="24"/>
              </w:rPr>
              <w:t xml:space="preserve"> yapt</w:t>
            </w:r>
            <w:r w:rsidRPr="002149A7">
              <w:rPr>
                <w:rFonts w:ascii="Times New Roman"/>
                <w:sz w:val="24"/>
                <w:szCs w:val="24"/>
              </w:rPr>
              <w:t>ı</w:t>
            </w:r>
            <w:r w:rsidRPr="002149A7">
              <w:rPr>
                <w:rFonts w:ascii="Times New Roman"/>
                <w:sz w:val="24"/>
                <w:szCs w:val="24"/>
              </w:rPr>
              <w:t>r</w:t>
            </w:r>
            <w:r w:rsidRPr="002149A7">
              <w:rPr>
                <w:rFonts w:ascii="Times New Roman"/>
                <w:sz w:val="24"/>
                <w:szCs w:val="24"/>
              </w:rPr>
              <w:t>ı</w:t>
            </w:r>
            <w:r w:rsidRPr="002149A7">
              <w:rPr>
                <w:rFonts w:ascii="Times New Roman"/>
                <w:sz w:val="24"/>
                <w:szCs w:val="24"/>
              </w:rPr>
              <w:t>r</w:t>
            </w:r>
            <w:r w:rsidRPr="002149A7">
              <w:rPr>
                <w:rFonts w:ascii="Times New Roman"/>
                <w:sz w:val="24"/>
                <w:szCs w:val="24"/>
              </w:rPr>
              <w:t>ı</w:t>
            </w:r>
            <w:r w:rsidRPr="002149A7">
              <w:rPr>
                <w:rFonts w:ascii="Times New Roman"/>
                <w:sz w:val="24"/>
                <w:szCs w:val="24"/>
              </w:rPr>
              <w:t>m/ yapt</w:t>
            </w:r>
            <w:r w:rsidRPr="002149A7">
              <w:rPr>
                <w:rFonts w:ascii="Times New Roman"/>
                <w:sz w:val="24"/>
                <w:szCs w:val="24"/>
              </w:rPr>
              <w:t>ı</w:t>
            </w:r>
            <w:r w:rsidRPr="002149A7">
              <w:rPr>
                <w:rFonts w:ascii="Times New Roman"/>
                <w:sz w:val="24"/>
                <w:szCs w:val="24"/>
              </w:rPr>
              <w:t>r</w:t>
            </w:r>
            <w:r w:rsidRPr="002149A7">
              <w:rPr>
                <w:rFonts w:ascii="Times New Roman"/>
                <w:sz w:val="24"/>
                <w:szCs w:val="24"/>
              </w:rPr>
              <w:t>ı</w:t>
            </w:r>
            <w:r w:rsidRPr="002149A7">
              <w:rPr>
                <w:rFonts w:ascii="Times New Roman"/>
                <w:sz w:val="24"/>
                <w:szCs w:val="24"/>
              </w:rPr>
              <w:t>r</w:t>
            </w:r>
            <w:r w:rsidRPr="002149A7">
              <w:rPr>
                <w:rFonts w:ascii="Times New Roman"/>
                <w:sz w:val="24"/>
                <w:szCs w:val="24"/>
              </w:rPr>
              <w:t>ı</w:t>
            </w:r>
            <w:r w:rsidRPr="002149A7">
              <w:rPr>
                <w:rFonts w:ascii="Times New Roman"/>
                <w:sz w:val="24"/>
                <w:szCs w:val="24"/>
              </w:rPr>
              <w:t>z:</w:t>
            </w:r>
            <w:r>
              <w:rPr>
                <w:rFonts w:ascii="Times New Roman"/>
                <w:sz w:val="24"/>
                <w:szCs w:val="24"/>
              </w:rPr>
              <w:t xml:space="preserve"> </w:t>
            </w:r>
            <w:r w:rsidRPr="002149A7">
              <w:rPr>
                <w:rFonts w:ascii="Times New Roman"/>
                <w:sz w:val="24"/>
                <w:szCs w:val="24"/>
              </w:rPr>
              <w:t>.......................................................</w:t>
            </w:r>
            <w:r>
              <w:rPr>
                <w:rFonts w:ascii="Times New Roman"/>
                <w:sz w:val="24"/>
                <w:szCs w:val="24"/>
              </w:rPr>
              <w:t>.................</w:t>
            </w:r>
            <w:r w:rsidRPr="002149A7">
              <w:rPr>
                <w:rFonts w:ascii="Times New Roman"/>
                <w:sz w:val="24"/>
                <w:szCs w:val="24"/>
              </w:rPr>
              <w:t>..............</w:t>
            </w:r>
            <w:r>
              <w:rPr>
                <w:rFonts w:ascii="Times New Roman"/>
                <w:sz w:val="24"/>
                <w:szCs w:val="24"/>
              </w:rPr>
              <w:t xml:space="preserve"> </w:t>
            </w:r>
            <w:r w:rsidRPr="002149A7">
              <w:rPr>
                <w:rFonts w:ascii="Times New Roman"/>
                <w:sz w:val="24"/>
                <w:szCs w:val="24"/>
              </w:rPr>
              <w:t>....................................................................................................................................................................................................................................................</w:t>
            </w:r>
          </w:p>
          <w:p w:rsidR="00D42407" w:rsidRDefault="00D42407" w:rsidP="0099088F">
            <w:r w:rsidRPr="002149A7">
              <w:t>(İmza)</w:t>
            </w:r>
          </w:p>
          <w:p w:rsidR="00D42407" w:rsidRPr="002149A7" w:rsidRDefault="00D42407" w:rsidP="0099088F">
            <w:r w:rsidRPr="002149A7">
              <w:t>.................................................................................................</w:t>
            </w:r>
          </w:p>
          <w:p w:rsidR="00D42407" w:rsidRPr="002149A7" w:rsidRDefault="00D42407" w:rsidP="0099088F">
            <w:r w:rsidRPr="002149A7">
              <w:t>...................................................... tarihinde önümde imzalanmıştır.</w:t>
            </w:r>
          </w:p>
          <w:p w:rsidR="00D42407" w:rsidRPr="002149A7" w:rsidRDefault="00D42407" w:rsidP="0099088F">
            <w:r w:rsidRPr="002149A7">
              <w:t>(İmza)...................................</w:t>
            </w:r>
          </w:p>
          <w:p w:rsidR="00D42407" w:rsidRPr="002149A7" w:rsidRDefault="00D42407" w:rsidP="0099088F">
            <w:r>
              <w:t xml:space="preserve"> </w:t>
            </w:r>
            <w:r w:rsidRPr="002149A7">
              <w:t xml:space="preserve">Memur </w:t>
            </w:r>
          </w:p>
          <w:p w:rsidR="00D42407" w:rsidRPr="002149A7" w:rsidRDefault="00D42407" w:rsidP="0099088F">
            <w:r w:rsidRPr="002149A7">
              <w:t>Yer . ...................</w:t>
            </w:r>
          </w:p>
          <w:p w:rsidR="00D42407" w:rsidRPr="002149A7" w:rsidRDefault="00D42407" w:rsidP="0099088F">
            <w:r w:rsidRPr="002149A7">
              <w:t>Tarih...................</w:t>
            </w:r>
          </w:p>
          <w:p w:rsidR="00D42407" w:rsidRPr="00BC1196" w:rsidRDefault="00D42407" w:rsidP="0099088F">
            <w:pPr>
              <w:rPr>
                <w:b/>
                <w:i/>
              </w:rPr>
            </w:pPr>
            <w:r w:rsidRPr="00BC1196">
              <w:rPr>
                <w:b/>
                <w:i/>
              </w:rPr>
              <w:t>Tarihinde imalâthaneyi ziyret ettim ve yukarıda tarif edildiği şekilde buldum/bulmadım.----------------------------------------------------------------------------------Yüksek Memurun İmzası</w:t>
            </w:r>
          </w:p>
        </w:tc>
      </w:tr>
    </w:tbl>
    <w:p w:rsidR="00D42407" w:rsidRPr="002149A7" w:rsidRDefault="00D42407" w:rsidP="00D42407">
      <w:pPr>
        <w:rPr>
          <w:rFonts w:eastAsia="MS Mincho"/>
        </w:rPr>
      </w:pPr>
    </w:p>
    <w:p w:rsidR="00D42407" w:rsidRPr="002149A7" w:rsidRDefault="00D42407" w:rsidP="00D42407">
      <w:pPr>
        <w:jc w:val="center"/>
      </w:pPr>
    </w:p>
    <w:p w:rsidR="00D42407" w:rsidRPr="002149A7" w:rsidRDefault="00D42407" w:rsidP="00D42407">
      <w:pPr>
        <w:jc w:val="center"/>
      </w:pPr>
      <w:r w:rsidRPr="002149A7">
        <w:t>FORM B. (Madde 15)</w:t>
      </w:r>
    </w:p>
    <w:p w:rsidR="00D42407" w:rsidRPr="002149A7" w:rsidRDefault="00D42407" w:rsidP="00D42407">
      <w:pPr>
        <w:jc w:val="center"/>
      </w:pPr>
      <w:r w:rsidRPr="002149A7">
        <w:t>Fasıl 129, Bira Fabrikaları Yasası</w:t>
      </w:r>
    </w:p>
    <w:p w:rsidR="00D42407" w:rsidRPr="002149A7" w:rsidRDefault="00D42407" w:rsidP="00D42407">
      <w:pPr>
        <w:jc w:val="center"/>
      </w:pPr>
      <w:r w:rsidRPr="002149A7">
        <w:t>Bira İmal Ruhsatnamesi</w:t>
      </w:r>
    </w:p>
    <w:p w:rsidR="00D42407" w:rsidRPr="002149A7" w:rsidRDefault="00D42407" w:rsidP="00D42407">
      <w:r w:rsidRPr="002149A7">
        <w:t>Fasıl 129, Bira Fabrikaları Yasası kuralları ve onun uyarınca yapılan yürürlükteki Tüzükler kurallarına bağlı olarak, ........................................................................ adresinde bulunan ............................................................................................ye/ya .......................................................................................................................... de/da bulunan Fabrikada bira imal etmesi için bu belge ile ruhsat verilir.</w:t>
      </w:r>
    </w:p>
    <w:p w:rsidR="00D42407" w:rsidRPr="002149A7" w:rsidRDefault="00D42407" w:rsidP="00D42407">
      <w:r w:rsidRPr="002149A7">
        <w:t>Bu Ruhsatname, G. ve R.D. Müdürünün onayı alınmadan devredilemez ve 31 Aralık 19........ tarihinde sona erer.</w:t>
      </w:r>
    </w:p>
    <w:p w:rsidR="00D42407" w:rsidRPr="002149A7" w:rsidRDefault="00D42407" w:rsidP="00D42407">
      <w:pPr>
        <w:pStyle w:val="Gvdemetni0"/>
        <w:shd w:val="clear" w:color="auto" w:fill="auto"/>
        <w:spacing w:after="0" w:line="547" w:lineRule="exact"/>
        <w:ind w:left="20" w:right="198" w:firstLine="0"/>
        <w:rPr>
          <w:rFonts w:ascii="Times New Roman"/>
          <w:sz w:val="24"/>
          <w:szCs w:val="24"/>
        </w:rPr>
      </w:pPr>
      <w:r w:rsidRPr="002149A7">
        <w:rPr>
          <w:rFonts w:ascii="Times New Roman"/>
          <w:sz w:val="24"/>
          <w:szCs w:val="24"/>
        </w:rPr>
        <w:t>Har</w:t>
      </w:r>
      <w:r w:rsidRPr="002149A7">
        <w:rPr>
          <w:rFonts w:ascii="Times New Roman"/>
          <w:sz w:val="24"/>
          <w:szCs w:val="24"/>
        </w:rPr>
        <w:t>ç</w:t>
      </w:r>
      <w:r w:rsidRPr="002149A7">
        <w:rPr>
          <w:rFonts w:ascii="Times New Roman"/>
          <w:sz w:val="24"/>
          <w:szCs w:val="24"/>
        </w:rPr>
        <w:t xml:space="preserve"> </w:t>
      </w:r>
      <w:r w:rsidRPr="002149A7">
        <w:rPr>
          <w:rFonts w:ascii="Times New Roman"/>
          <w:sz w:val="24"/>
          <w:szCs w:val="24"/>
        </w:rPr>
        <w:t>£</w:t>
      </w:r>
      <w:r w:rsidRPr="002149A7">
        <w:rPr>
          <w:rFonts w:ascii="Times New Roman"/>
          <w:sz w:val="24"/>
          <w:szCs w:val="24"/>
        </w:rPr>
        <w:t xml:space="preserve">25. </w:t>
      </w:r>
    </w:p>
    <w:p w:rsidR="00D42407" w:rsidRDefault="00D42407" w:rsidP="00D42407">
      <w:pPr>
        <w:pStyle w:val="Gvdemetni0"/>
        <w:shd w:val="clear" w:color="auto" w:fill="auto"/>
        <w:spacing w:after="0" w:line="547" w:lineRule="exact"/>
        <w:ind w:left="20" w:right="198" w:firstLine="0"/>
        <w:rPr>
          <w:rFonts w:ascii="Times New Roman"/>
          <w:sz w:val="24"/>
          <w:szCs w:val="24"/>
        </w:rPr>
      </w:pPr>
      <w:r w:rsidRPr="002149A7">
        <w:rPr>
          <w:rFonts w:ascii="Times New Roman"/>
          <w:sz w:val="24"/>
          <w:szCs w:val="24"/>
        </w:rPr>
        <w:t>Tarih .......................</w:t>
      </w:r>
    </w:p>
    <w:p w:rsidR="00D42407" w:rsidRPr="002149A7" w:rsidRDefault="00D42407" w:rsidP="00D42407">
      <w:pPr>
        <w:pStyle w:val="Gvdemetni0"/>
        <w:shd w:val="clear" w:color="auto" w:fill="auto"/>
        <w:spacing w:after="0" w:line="547" w:lineRule="exact"/>
        <w:ind w:left="20" w:right="198" w:firstLine="0"/>
        <w:jc w:val="right"/>
        <w:rPr>
          <w:rFonts w:ascii="Times New Roman"/>
          <w:sz w:val="24"/>
          <w:szCs w:val="24"/>
        </w:rPr>
      </w:pPr>
      <w:r w:rsidRPr="002149A7">
        <w:rPr>
          <w:rFonts w:ascii="Times New Roman"/>
          <w:sz w:val="24"/>
          <w:szCs w:val="24"/>
        </w:rPr>
        <w:t>----------------------------------------------</w:t>
      </w:r>
    </w:p>
    <w:p w:rsidR="0009422D" w:rsidRDefault="00D42407" w:rsidP="00D42407">
      <w:r w:rsidRPr="002149A7">
        <w:t>Gümrük ve Rüsumat Dairesi Müdürü</w:t>
      </w:r>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4E"/>
    <w:rsid w:val="0009422D"/>
    <w:rsid w:val="00980C4E"/>
    <w:rsid w:val="00D42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40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407"/>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DefaultParagraphFont"/>
    <w:link w:val="Gvdemetni0"/>
    <w:rsid w:val="00D42407"/>
    <w:rPr>
      <w:rFonts w:ascii="MS Mincho" w:eastAsia="MS Mincho"/>
      <w:shd w:val="clear" w:color="auto" w:fill="FFFFFF"/>
    </w:rPr>
  </w:style>
  <w:style w:type="paragraph" w:customStyle="1" w:styleId="Gvdemetni0">
    <w:name w:val="Gövde metni"/>
    <w:basedOn w:val="Normal"/>
    <w:link w:val="Gvdemetni"/>
    <w:rsid w:val="00D42407"/>
    <w:pPr>
      <w:shd w:val="clear" w:color="auto" w:fill="FFFFFF"/>
      <w:spacing w:after="60" w:line="595" w:lineRule="exact"/>
      <w:ind w:hanging="1200"/>
    </w:pPr>
    <w:rPr>
      <w:rFonts w:ascii="MS Mincho" w:eastAsia="MS Mincho" w:hAnsiTheme="minorHAnsi" w:cstheme="minorBidi"/>
      <w:sz w:val="22"/>
      <w:szCs w:val="22"/>
      <w:lang w:eastAsia="en-US"/>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D42407"/>
    <w:rPr>
      <w:rFonts w:ascii="Courier New" w:eastAsia="MS Mincho" w:hAnsi="Courier New" w:cs="Courier New"/>
      <w:b/>
      <w:bCs/>
      <w:spacing w:val="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40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407"/>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DefaultParagraphFont"/>
    <w:link w:val="Gvdemetni0"/>
    <w:rsid w:val="00D42407"/>
    <w:rPr>
      <w:rFonts w:ascii="MS Mincho" w:eastAsia="MS Mincho"/>
      <w:shd w:val="clear" w:color="auto" w:fill="FFFFFF"/>
    </w:rPr>
  </w:style>
  <w:style w:type="paragraph" w:customStyle="1" w:styleId="Gvdemetni0">
    <w:name w:val="Gövde metni"/>
    <w:basedOn w:val="Normal"/>
    <w:link w:val="Gvdemetni"/>
    <w:rsid w:val="00D42407"/>
    <w:pPr>
      <w:shd w:val="clear" w:color="auto" w:fill="FFFFFF"/>
      <w:spacing w:after="60" w:line="595" w:lineRule="exact"/>
      <w:ind w:hanging="1200"/>
    </w:pPr>
    <w:rPr>
      <w:rFonts w:ascii="MS Mincho" w:eastAsia="MS Mincho" w:hAnsiTheme="minorHAnsi" w:cstheme="minorBidi"/>
      <w:sz w:val="22"/>
      <w:szCs w:val="22"/>
      <w:lang w:eastAsia="en-US"/>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D42407"/>
    <w:rPr>
      <w:rFonts w:ascii="Courier New" w:eastAsia="MS Mincho" w:hAnsi="Courier New" w:cs="Courier New"/>
      <w:b/>
      <w:bCs/>
      <w:spacing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B5705-AE5B-4676-BAE5-1757B29F251D}"/>
</file>

<file path=customXml/itemProps2.xml><?xml version="1.0" encoding="utf-8"?>
<ds:datastoreItem xmlns:ds="http://schemas.openxmlformats.org/officeDocument/2006/customXml" ds:itemID="{70348236-5E37-4801-9E08-F5E79ADEE642}"/>
</file>

<file path=customXml/itemProps3.xml><?xml version="1.0" encoding="utf-8"?>
<ds:datastoreItem xmlns:ds="http://schemas.openxmlformats.org/officeDocument/2006/customXml" ds:itemID="{C793F82B-28EF-4743-92CD-716057F41785}"/>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2016-01-25T11:40:00Z</dcterms:created>
  <dcterms:modified xsi:type="dcterms:W3CDTF">2016-01-25T11:40:00Z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